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53" w:rsidRDefault="00E31B53" w:rsidP="007C3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6" style="position:absolute;margin-left:98.7pt;margin-top:-32.2pt;width:60.6pt;height:67pt;z-index:251658240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>
              <v:imagedata r:id="rId5" o:title="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</w:p>
    <w:p w:rsidR="00E31B53" w:rsidRDefault="00E31B53" w:rsidP="007C3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B53" w:rsidRDefault="00E31B53" w:rsidP="007C3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B53" w:rsidRDefault="00E31B53" w:rsidP="007C3AB0">
      <w:pPr>
        <w:pStyle w:val="Heading2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8.85pt;margin-top:7.6pt;width:183.75pt;height:91.5pt;z-index:251659264" stroked="f">
            <v:textbox>
              <w:txbxContent>
                <w:p w:rsidR="00E31B53" w:rsidRDefault="00E31B53" w:rsidP="007C3A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Председателю КСП МО «Кунгурский  муниципальный район» П.В.Козлова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                          АДМИНИСТРАЦИЯ                                               </w:t>
      </w:r>
    </w:p>
    <w:p w:rsidR="00E31B53" w:rsidRDefault="00E31B53" w:rsidP="007C3AB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ТИХАНОВСКОГО СЕЛЬСКОГО  ПОСЕЛЕНИЯ                                                           </w:t>
      </w:r>
    </w:p>
    <w:p w:rsidR="00E31B53" w:rsidRDefault="00E31B53" w:rsidP="007C3AB0">
      <w:pPr>
        <w:pStyle w:val="Heading1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КУНГУРСКОГО МУНИЦИПАЛЬНОГО  РАЙОНА</w:t>
      </w:r>
      <w:r>
        <w:rPr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</w:p>
    <w:p w:rsidR="00E31B53" w:rsidRDefault="00E31B53" w:rsidP="007C3AB0">
      <w:pPr>
        <w:pStyle w:val="Heading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 xml:space="preserve">ПЕРМСКОГО  КРАЯ                                                                        </w:t>
      </w:r>
    </w:p>
    <w:p w:rsidR="00E31B53" w:rsidRDefault="00E31B53" w:rsidP="007C3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617451,д.Теплая, ул.Юбилейная № 23                                 </w:t>
      </w:r>
    </w:p>
    <w:p w:rsidR="00E31B53" w:rsidRDefault="00E31B53" w:rsidP="007C3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Кунгурский район, Пермский  край   </w:t>
      </w:r>
    </w:p>
    <w:p w:rsidR="00E31B53" w:rsidRDefault="00E31B53" w:rsidP="007C3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Тел/факс (34271)  4 - 43 -21</w:t>
      </w:r>
    </w:p>
    <w:p w:rsidR="00E31B53" w:rsidRDefault="00E31B53" w:rsidP="007C3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ИНН/КПП 5917592942/591701001</w:t>
      </w:r>
    </w:p>
    <w:p w:rsidR="00E31B53" w:rsidRDefault="00E31B53" w:rsidP="007C3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ОКПО 78888707 ОГРН 1055905725622                             </w:t>
      </w:r>
    </w:p>
    <w:p w:rsidR="00E31B53" w:rsidRDefault="00E31B53" w:rsidP="003D2992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 181</w:t>
      </w:r>
    </w:p>
    <w:p w:rsidR="00E31B53" w:rsidRDefault="00E31B53" w:rsidP="003D29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1B53" w:rsidRDefault="00E31B53" w:rsidP="003D29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1B53" w:rsidRDefault="00E31B53" w:rsidP="003D29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1B53" w:rsidRDefault="00E31B53" w:rsidP="007C3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1B53" w:rsidRDefault="00E31B53" w:rsidP="003D2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планом работы Контрольно-счётной палаты муниципального образования «Кунгурский муниципальный район» на 2014 год была проведена проверка исполнения бюджета поселения за 2013 год и первое полугодие 2014 года</w:t>
      </w:r>
    </w:p>
    <w:p w:rsidR="00E31B53" w:rsidRDefault="00E31B53" w:rsidP="003D29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было выявлено ряд нарушений, анализ проверки был проведён на совещании при главе поселения со специалистами Администрации 14.10.2014 года и на Совете депутатов 17.10.2014 года №50 </w:t>
      </w:r>
      <w:r>
        <w:rPr>
          <w:rFonts w:ascii="Times New Roman" w:hAnsi="Times New Roman" w:cs="Times New Roman"/>
          <w:i/>
          <w:iCs/>
          <w:sz w:val="28"/>
          <w:szCs w:val="28"/>
        </w:rPr>
        <w:t>(копия решения СД прилагается)</w:t>
      </w:r>
    </w:p>
    <w:p w:rsidR="00E31B53" w:rsidRDefault="00E31B53" w:rsidP="003D29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Администрации (главный бухгалтер, специалист по экономике и финансам, ведущий специалист по земле, имуществу и градостроительству) вынесено дисциплинарное взыскание в виде предупреждения распоряжением главы от 14.10.2014 г №22-р</w:t>
      </w:r>
    </w:p>
    <w:p w:rsidR="00E31B53" w:rsidRDefault="00E31B53" w:rsidP="003D29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план работы по нарушениям, выявленным в результате проверки:</w:t>
      </w:r>
    </w:p>
    <w:p w:rsidR="00E31B53" w:rsidRDefault="00E31B53" w:rsidP="003D29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 по экономике и финансам проанализирована статья 30 Положения о бюджетном процессе по уточнению доходов и расходов</w:t>
      </w:r>
    </w:p>
    <w:p w:rsidR="00E31B53" w:rsidRDefault="00E31B53" w:rsidP="003D29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разработке находятся положения </w:t>
      </w:r>
    </w:p>
    <w:p w:rsidR="00E31B53" w:rsidRDefault="00E31B53" w:rsidP="003D299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О</w:t>
      </w:r>
      <w:r w:rsidRPr="00CC5680">
        <w:rPr>
          <w:rFonts w:ascii="Times New Roman" w:hAnsi="Times New Roman" w:cs="Times New Roman"/>
          <w:sz w:val="28"/>
          <w:szCs w:val="28"/>
        </w:rPr>
        <w:t xml:space="preserve"> денежном содержании (вознаграждении) лиц, замещающих муниципальные должности Тихановского сельского поселения». </w:t>
      </w:r>
    </w:p>
    <w:p w:rsidR="00E31B53" w:rsidRDefault="00E31B53" w:rsidP="003D299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денежном содержании муниципальных служащих Тихановского сельского поселения»</w:t>
      </w:r>
    </w:p>
    <w:p w:rsidR="00E31B53" w:rsidRPr="00CC5680" w:rsidRDefault="00E31B53" w:rsidP="003D299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-«о пенсии за выслугу лет лицам, замещавшим муниципальные (выборные) должности в Тихановском сельском поселении» </w:t>
      </w:r>
      <w:r w:rsidRPr="00CC5680">
        <w:rPr>
          <w:rFonts w:ascii="Times New Roman" w:hAnsi="Times New Roman" w:cs="Times New Roman"/>
          <w:sz w:val="28"/>
          <w:szCs w:val="28"/>
        </w:rPr>
        <w:t>Срок – ко 2 чтению бюджета на 2015 год</w:t>
      </w:r>
    </w:p>
    <w:p w:rsidR="00E31B53" w:rsidRDefault="00E31B53" w:rsidP="003D29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Завели карточку учёта автомобильных шин</w:t>
      </w:r>
    </w:p>
    <w:p w:rsidR="00E31B53" w:rsidRDefault="00E31B53" w:rsidP="003D29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 находится положение о заработной плате работникам муниципальной пожарной  службы срок – январь 2015 года</w:t>
      </w:r>
    </w:p>
    <w:p w:rsidR="00E31B53" w:rsidRDefault="00E31B53" w:rsidP="003D29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реестре протяжённости автомобильных дорог муниципальной собственности в данный момент находится под контролем администрации района. Как только вопрос будет решён, реестр будет утверждён Постановлением главы</w:t>
      </w:r>
    </w:p>
    <w:p w:rsidR="00E31B53" w:rsidRDefault="00E31B53" w:rsidP="003D29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Чуприкову А.И. и ООО «АртПроект» оповещены нарушениями п 1.12 и п 1.14, ответы  пока неполучены</w:t>
      </w:r>
    </w:p>
    <w:p w:rsidR="00E31B53" w:rsidRDefault="00E31B53" w:rsidP="003D29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 по экономике  и финансам в соответствии с п.8.3. «Положения о порядке формирования, размещения, контроля исполнения муниципального задания» предъявлены требования к работникам культуры о предоставлении ежеквартальных отчётов об исполнении муниципального задания</w:t>
      </w:r>
    </w:p>
    <w:p w:rsidR="00E31B53" w:rsidRDefault="00E31B53" w:rsidP="003D29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земле и имуществу начала работу с реестром муниципального имущества в соответствии с «Порядком ведения органами местного самоуправления реестров муниципального имущества» утверждённого Приказом Минэкономразвития России от 30.08.2011 №424</w:t>
      </w:r>
    </w:p>
    <w:p w:rsidR="00E31B53" w:rsidRDefault="00E31B53" w:rsidP="003D29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кому допущены неправомерные начисления надбавки за особые условия, по дополнительным выплатам, доплата водителю, доплата до МРОТ,   предупреждены о взыскании. На что получены заявления о возражении, просьба о том, чтобы не удерживать сумму из зарплаты. </w:t>
      </w:r>
    </w:p>
    <w:p w:rsidR="00E31B53" w:rsidRDefault="00E31B53" w:rsidP="003D29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обязана вести реестр закупок, осуществлённых без заключения муниципальных контрактов в соответствии со ст.73 Бюджетного кодекса РФ</w:t>
      </w:r>
    </w:p>
    <w:p w:rsidR="00E31B53" w:rsidRDefault="00E31B53" w:rsidP="003D29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ознакомлена индивидуально с пунктами нарушений 2.23, 2.24,2.25, 2.26. </w:t>
      </w:r>
    </w:p>
    <w:p w:rsidR="00E31B53" w:rsidRPr="0088502B" w:rsidRDefault="00E31B53" w:rsidP="003D2992">
      <w:pPr>
        <w:spacing w:after="0" w:line="240" w:lineRule="auto"/>
      </w:pPr>
    </w:p>
    <w:p w:rsidR="00E31B53" w:rsidRDefault="00E31B53" w:rsidP="003D2992">
      <w:pPr>
        <w:spacing w:after="0" w:line="240" w:lineRule="auto"/>
      </w:pPr>
    </w:p>
    <w:p w:rsidR="00E31B53" w:rsidRPr="0088502B" w:rsidRDefault="00E31B53" w:rsidP="003D2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02B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Л.И.Дульцева</w:t>
      </w:r>
    </w:p>
    <w:sectPr w:rsidR="00E31B53" w:rsidRPr="0088502B" w:rsidSect="005B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D19"/>
    <w:multiLevelType w:val="multilevel"/>
    <w:tmpl w:val="D5580C9A"/>
    <w:lvl w:ilvl="0">
      <w:start w:val="12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010"/>
        </w:tabs>
        <w:ind w:left="2010" w:hanging="138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2640"/>
        </w:tabs>
        <w:ind w:left="264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">
    <w:nsid w:val="6CFC57EE"/>
    <w:multiLevelType w:val="multilevel"/>
    <w:tmpl w:val="5C56C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AB0"/>
    <w:rsid w:val="00250500"/>
    <w:rsid w:val="00267AA3"/>
    <w:rsid w:val="002F17FB"/>
    <w:rsid w:val="003B1714"/>
    <w:rsid w:val="003D2992"/>
    <w:rsid w:val="005B0626"/>
    <w:rsid w:val="007C3AB0"/>
    <w:rsid w:val="0088502B"/>
    <w:rsid w:val="00910F88"/>
    <w:rsid w:val="009C1D9E"/>
    <w:rsid w:val="00A02C9D"/>
    <w:rsid w:val="00C4555B"/>
    <w:rsid w:val="00C964AE"/>
    <w:rsid w:val="00CC5680"/>
    <w:rsid w:val="00CE0DD1"/>
    <w:rsid w:val="00E31B53"/>
    <w:rsid w:val="00F004A3"/>
    <w:rsid w:val="00F50BA3"/>
    <w:rsid w:val="00F7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2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AB0"/>
    <w:pPr>
      <w:keepNext/>
      <w:spacing w:after="0" w:line="240" w:lineRule="auto"/>
      <w:ind w:firstLine="720"/>
      <w:jc w:val="both"/>
      <w:outlineLvl w:val="0"/>
    </w:pPr>
    <w:rPr>
      <w:rFonts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AB0"/>
    <w:pPr>
      <w:keepNext/>
      <w:spacing w:after="0" w:line="240" w:lineRule="auto"/>
      <w:jc w:val="both"/>
      <w:outlineLvl w:val="1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AB0"/>
    <w:rPr>
      <w:rFonts w:ascii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3AB0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704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2</Pages>
  <Words>523</Words>
  <Characters>2986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</dc:creator>
  <cp:keywords/>
  <dc:description/>
  <cp:lastModifiedBy>buh</cp:lastModifiedBy>
  <cp:revision>5</cp:revision>
  <cp:lastPrinted>2014-11-12T04:58:00Z</cp:lastPrinted>
  <dcterms:created xsi:type="dcterms:W3CDTF">2014-11-05T03:27:00Z</dcterms:created>
  <dcterms:modified xsi:type="dcterms:W3CDTF">2014-11-12T04:58:00Z</dcterms:modified>
</cp:coreProperties>
</file>