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86" w:rsidRPr="00E621D0" w:rsidRDefault="00770986" w:rsidP="007709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21D0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70986">
        <w:rPr>
          <w:rFonts w:ascii="Times New Roman" w:hAnsi="Times New Roman" w:cs="Times New Roman"/>
          <w:b/>
          <w:sz w:val="28"/>
          <w:szCs w:val="28"/>
        </w:rPr>
        <w:t xml:space="preserve"> проведении 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770986" w:rsidRDefault="00770986" w:rsidP="00770986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земельным отношениям Пермского края (далее – Министерство) извещает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098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770986">
        <w:rPr>
          <w:rFonts w:ascii="Times New Roman" w:hAnsi="Times New Roman" w:cs="Times New Roman"/>
          <w:sz w:val="28"/>
          <w:szCs w:val="28"/>
        </w:rPr>
        <w:t>государственной кадастровой оценки земельных участков в составе земель населенных пунктов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2019 г. государственной кадастровой оценки принято Министерством 5</w:t>
      </w:r>
      <w:r w:rsidRPr="00CB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Pr="00CB7855">
        <w:rPr>
          <w:rFonts w:ascii="Times New Roman" w:hAnsi="Times New Roman" w:cs="Times New Roman"/>
          <w:sz w:val="28"/>
          <w:szCs w:val="28"/>
        </w:rPr>
        <w:t xml:space="preserve"> № </w:t>
      </w:r>
      <w:r w:rsidRPr="00770986">
        <w:rPr>
          <w:rFonts w:ascii="Times New Roman" w:hAnsi="Times New Roman" w:cs="Times New Roman"/>
          <w:sz w:val="28"/>
          <w:szCs w:val="28"/>
        </w:rPr>
        <w:t>СЭД-31-02-2-2-262</w:t>
      </w:r>
      <w:r w:rsidRPr="00CB7855">
        <w:rPr>
          <w:rFonts w:ascii="Times New Roman" w:hAnsi="Times New Roman" w:cs="Times New Roman"/>
          <w:sz w:val="28"/>
          <w:szCs w:val="28"/>
        </w:rPr>
        <w:br/>
        <w:t>«</w:t>
      </w:r>
      <w:r w:rsidRPr="00770986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земельных участков в составе земель населенных пунктов на территории Пермского края</w:t>
      </w:r>
      <w:r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B7855">
        <w:rPr>
          <w:rFonts w:ascii="Times New Roman" w:hAnsi="Times New Roman" w:cs="Times New Roman"/>
          <w:sz w:val="28"/>
          <w:szCs w:val="28"/>
        </w:rPr>
        <w:t>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</w:t>
      </w:r>
      <w:r>
        <w:rPr>
          <w:rFonts w:ascii="Times New Roman" w:hAnsi="Times New Roman" w:cs="Times New Roman"/>
          <w:sz w:val="28"/>
          <w:szCs w:val="28"/>
        </w:rPr>
        <w:t xml:space="preserve">движимости (далее – декларации) </w:t>
      </w:r>
      <w:r w:rsidRPr="00A645D7">
        <w:rPr>
          <w:rFonts w:ascii="Times New Roman" w:hAnsi="Times New Roman" w:cs="Times New Roman"/>
          <w:sz w:val="28"/>
          <w:szCs w:val="28"/>
        </w:rPr>
        <w:t>не позднее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45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Декларации принимает государственное бюджетное учреждение Пермского края «Центр технической инвентаризации и кад</w:t>
      </w:r>
      <w:r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>ул. Лен</w:t>
      </w:r>
      <w:r>
        <w:rPr>
          <w:rFonts w:ascii="Times New Roman" w:hAnsi="Times New Roman" w:cs="Times New Roman"/>
          <w:sz w:val="28"/>
          <w:szCs w:val="28"/>
        </w:rPr>
        <w:t>ина, д. 58А, телефон: +7(342)257-</w:t>
      </w:r>
      <w:r>
        <w:rPr>
          <w:rFonts w:ascii="Times New Roman" w:hAnsi="Times New Roman" w:cs="Times New Roman"/>
          <w:sz w:val="28"/>
          <w:szCs w:val="28"/>
        </w:rPr>
        <w:lastRenderedPageBreak/>
        <w:t>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6" w:history="1">
        <w:r w:rsidRPr="00CB78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info@ctipk.ru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45D7">
        <w:rPr>
          <w:rFonts w:ascii="Times New Roman" w:hAnsi="Times New Roman" w:cs="Times New Roman"/>
          <w:sz w:val="28"/>
          <w:szCs w:val="28"/>
        </w:rPr>
        <w:t>режим работы: понедельник-четверг с 9:00 до 18:00, пятница</w:t>
      </w:r>
      <w:r>
        <w:rPr>
          <w:rFonts w:ascii="Times New Roman" w:hAnsi="Times New Roman" w:cs="Times New Roman"/>
          <w:sz w:val="28"/>
          <w:szCs w:val="28"/>
        </w:rPr>
        <w:br/>
      </w:r>
      <w:r w:rsidRPr="00A645D7">
        <w:rPr>
          <w:rFonts w:ascii="Times New Roman" w:hAnsi="Times New Roman" w:cs="Times New Roman"/>
          <w:sz w:val="28"/>
          <w:szCs w:val="28"/>
        </w:rPr>
        <w:t>с 9:00 до 17:00, обед с 12:45 до 13:33.</w:t>
      </w:r>
    </w:p>
    <w:p w:rsidR="00770986" w:rsidRPr="00CB7855" w:rsidRDefault="00770986" w:rsidP="0077098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CB7855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CB7855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CB7855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55">
        <w:rPr>
          <w:rFonts w:ascii="Times New Roman" w:hAnsi="Times New Roman" w:cs="Times New Roman"/>
          <w:sz w:val="28"/>
          <w:szCs w:val="28"/>
        </w:rPr>
        <w:t>Ознакомиться с Приказом Министерства экономического развития Российской Федерации от 27 декабря 2016 г. № 846 «Об утверждении Порядка рассмотрения декларации о характеристиках объекта недвижимости, в том числе ее формы» можно на сайте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855">
        <w:rPr>
          <w:rFonts w:ascii="Times New Roman" w:hAnsi="Times New Roman" w:cs="Times New Roman"/>
          <w:sz w:val="28"/>
          <w:szCs w:val="28"/>
        </w:rPr>
        <w:t xml:space="preserve">mizo.permkrai.ru </w:t>
      </w:r>
      <w:r w:rsidRPr="00C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770986" w:rsidRDefault="00770986" w:rsidP="0077098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Минэкономразвития России</w:t>
      </w:r>
      <w:r w:rsidRPr="006E54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27.12.2016 № 846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E5442" w:rsidRPr="006E5442" w:rsidRDefault="006E5442" w:rsidP="006E5442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Декларация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характеристиках объекта недвижимости </w:t>
      </w:r>
      <w:r w:rsidRPr="006E544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описание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6E5442" w:rsidRPr="006E5442" w:rsidTr="00F92EAC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земельного участка 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характеристиках здания, сооружения, помещения, машино-места,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незавершенного строительства, единого недвижимого комплекса,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 как имущественного комплекса, иного вида объектов недвижимости 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помещений, машино-мест,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земельных участков, в пределах которых расположены здание, помещение, машино-место,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здания, сооружения, помещения, машино-места,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машино-место,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(здания, помещения, машино-места,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этажа здания или сооружения, на котором расположено помещение или машино-место, для помещений или машино-мест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если объектом недвижимости являются здания, сооружения, помещения, машино-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помещение предназначено для обслуживания всех остальных помещений и (или) машино-мест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здания, сооружения, в котором расположено помещение,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машино-место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(здания, помещения, машино-место,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Достоверность и полноту сведений, указанных в настоящей декларации,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подтверждаю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Согласие на обработку персональных данных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пунктом 3 статьи 3 Федерального закона от 27 июля 2006 г. № 152-ФЗ «О персональных данных»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6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2" w:rsidRPr="006E5442" w:rsidTr="00F92E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Приложение (любые материалы, подтверждающие информацию,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содержащуюся в настоящей декларации)</w:t>
            </w:r>
          </w:p>
        </w:tc>
      </w:tr>
      <w:tr w:rsidR="006E5442" w:rsidRPr="006E5442" w:rsidTr="00F92EAC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5442" w:rsidRPr="006E5442" w:rsidRDefault="006E5442" w:rsidP="006E544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Дата, по состоянию на которую представляется информация об объекте</w:t>
            </w:r>
            <w:r w:rsidRPr="006E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</w:tr>
    </w:tbl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2" w:rsidRPr="006E5442" w:rsidRDefault="006E5442" w:rsidP="006E5442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43D" w:rsidRDefault="00C4543D"/>
    <w:sectPr w:rsidR="00C4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BBB" w:rsidRDefault="00B57BBB" w:rsidP="006E5442">
      <w:pPr>
        <w:spacing w:after="0" w:line="240" w:lineRule="auto"/>
      </w:pPr>
      <w:r>
        <w:separator/>
      </w:r>
    </w:p>
  </w:endnote>
  <w:endnote w:type="continuationSeparator" w:id="0">
    <w:p w:rsidR="00B57BBB" w:rsidRDefault="00B57BBB" w:rsidP="006E5442">
      <w:pPr>
        <w:spacing w:after="0" w:line="240" w:lineRule="auto"/>
      </w:pPr>
      <w:r>
        <w:continuationSeparator/>
      </w:r>
    </w:p>
  </w:endnote>
  <w:endnote w:id="1">
    <w:p w:rsidR="006E5442" w:rsidRPr="000C483C" w:rsidRDefault="006E5442" w:rsidP="006E5442">
      <w:pPr>
        <w:ind w:firstLine="567"/>
        <w:jc w:val="both"/>
      </w:pPr>
      <w:r w:rsidRPr="000C483C">
        <w:rPr>
          <w:rStyle w:val="a6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6E5442" w:rsidRDefault="006E5442" w:rsidP="006E5442">
      <w:pPr>
        <w:pStyle w:val="a4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6E5442" w:rsidRDefault="006E5442" w:rsidP="006E5442">
      <w:pPr>
        <w:pStyle w:val="a4"/>
        <w:ind w:firstLine="567"/>
        <w:jc w:val="both"/>
      </w:pPr>
      <w:r w:rsidRPr="006A5DC0">
        <w:rPr>
          <w:rStyle w:val="a6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3">
    <w:p w:rsidR="006E5442" w:rsidRDefault="006E5442" w:rsidP="006E5442">
      <w:pPr>
        <w:pStyle w:val="a4"/>
        <w:ind w:firstLine="567"/>
        <w:jc w:val="both"/>
      </w:pPr>
      <w:r w:rsidRPr="00510EFD">
        <w:rPr>
          <w:rStyle w:val="a6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6E5442" w:rsidRDefault="006E5442" w:rsidP="006E5442">
      <w:pPr>
        <w:pStyle w:val="a4"/>
        <w:ind w:firstLine="567"/>
        <w:jc w:val="both"/>
      </w:pPr>
      <w:r w:rsidRPr="00300530">
        <w:rPr>
          <w:rStyle w:val="a6"/>
        </w:rPr>
        <w:t>4</w:t>
      </w:r>
      <w:r w:rsidRPr="00300530"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6E5442" w:rsidRDefault="006E5442" w:rsidP="006E5442">
      <w:pPr>
        <w:pStyle w:val="a4"/>
        <w:ind w:firstLine="567"/>
        <w:jc w:val="both"/>
      </w:pPr>
      <w:r w:rsidRPr="00784E14">
        <w:rPr>
          <w:rStyle w:val="a6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6E5442" w:rsidRDefault="006E5442" w:rsidP="006E5442">
      <w:pPr>
        <w:pStyle w:val="a4"/>
        <w:ind w:firstLine="567"/>
        <w:jc w:val="both"/>
      </w:pPr>
      <w:r w:rsidRPr="003B3E21">
        <w:rPr>
          <w:rStyle w:val="a6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BBB" w:rsidRDefault="00B57BBB" w:rsidP="006E5442">
      <w:pPr>
        <w:spacing w:after="0" w:line="240" w:lineRule="auto"/>
      </w:pPr>
      <w:r>
        <w:separator/>
      </w:r>
    </w:p>
  </w:footnote>
  <w:footnote w:type="continuationSeparator" w:id="0">
    <w:p w:rsidR="00B57BBB" w:rsidRDefault="00B57BBB" w:rsidP="006E5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54"/>
    <w:rsid w:val="006561F7"/>
    <w:rsid w:val="006E5442"/>
    <w:rsid w:val="00770986"/>
    <w:rsid w:val="007F2816"/>
    <w:rsid w:val="00B57BBB"/>
    <w:rsid w:val="00BD2F54"/>
    <w:rsid w:val="00C4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61DA9-F4D2-4D0F-AEAF-C8ECB9F3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986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E544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E5442"/>
    <w:rPr>
      <w:sz w:val="20"/>
      <w:szCs w:val="20"/>
    </w:rPr>
  </w:style>
  <w:style w:type="character" w:styleId="a6">
    <w:name w:val="endnote reference"/>
    <w:basedOn w:val="a0"/>
    <w:uiPriority w:val="99"/>
    <w:semiHidden/>
    <w:rsid w:val="006E54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tip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Ганьшина Вера Александровна</dc:creator>
  <cp:keywords/>
  <dc:description/>
  <cp:lastModifiedBy>Кузнецов Анатолий Андреевич</cp:lastModifiedBy>
  <cp:revision>2</cp:revision>
  <dcterms:created xsi:type="dcterms:W3CDTF">2018-03-14T12:08:00Z</dcterms:created>
  <dcterms:modified xsi:type="dcterms:W3CDTF">2018-03-14T12:08:00Z</dcterms:modified>
</cp:coreProperties>
</file>