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7E25F0" w:rsidP="007E25F0">
      <w:pPr>
        <w:pStyle w:val="a7"/>
        <w:jc w:val="both"/>
        <w:rPr>
          <w:szCs w:val="28"/>
        </w:rPr>
      </w:pPr>
      <w:proofErr w:type="gramStart"/>
      <w:r>
        <w:rPr>
          <w:szCs w:val="28"/>
        </w:rPr>
        <w:t>О внесении изменений в А</w:t>
      </w:r>
      <w:r w:rsidRPr="00D65207">
        <w:rPr>
          <w:szCs w:val="28"/>
        </w:rPr>
        <w:t xml:space="preserve">дминистративный регламент предоставления муниципальной услуги </w:t>
      </w:r>
      <w:r w:rsidRPr="00252710">
        <w:rPr>
          <w:szCs w:val="28"/>
        </w:rPr>
        <w:t>«Признание граждан малоимущими в целях постановки их на учет в качестве нуждающихся в жилых помещениях»</w:t>
      </w:r>
      <w:r>
        <w:rPr>
          <w:szCs w:val="28"/>
        </w:rPr>
        <w:t xml:space="preserve">, утвержденный постановлением администрации Моховского сельского поселения от </w:t>
      </w:r>
      <w:r w:rsidR="00BB1B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F6133" wp14:editId="60F0A1F7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BB1BD7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BB1BD7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B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262AA" wp14:editId="470FD6BE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BB1BD7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06.04.2015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BB1BD7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06.04.2015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BD7">
        <w:rPr>
          <w:noProof/>
        </w:rPr>
        <w:drawing>
          <wp:anchor distT="0" distB="0" distL="114300" distR="114300" simplePos="0" relativeHeight="251656192" behindDoc="0" locked="0" layoutInCell="1" allowOverlap="1" wp14:anchorId="1323D63F" wp14:editId="60DEDA1E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>21.07.2014 № 175 «</w:t>
      </w:r>
      <w:r>
        <w:t xml:space="preserve">Об утверждении административного регламента предоставления муниципальной услуги «Признание граждан </w:t>
      </w:r>
      <w:r w:rsidRPr="00252710">
        <w:rPr>
          <w:szCs w:val="28"/>
        </w:rPr>
        <w:t>малоимущими в целях постановки их на учет в качестве нуждающихся в жилых помещениях»</w:t>
      </w:r>
      <w:proofErr w:type="gramEnd"/>
    </w:p>
    <w:p w:rsidR="007E25F0" w:rsidRDefault="007E25F0" w:rsidP="007E25F0">
      <w:pPr>
        <w:pStyle w:val="a5"/>
      </w:pPr>
      <w:r>
        <w:t xml:space="preserve">В целях приведения в соответствие  с действующим законодательством       </w:t>
      </w:r>
    </w:p>
    <w:p w:rsidR="007E25F0" w:rsidRDefault="007E25F0" w:rsidP="007E25F0">
      <w:pPr>
        <w:pStyle w:val="a5"/>
      </w:pPr>
      <w:r>
        <w:t>Администрация Моховского сельского поселения ПОСТАНОВЛЯЕТ:</w:t>
      </w:r>
    </w:p>
    <w:p w:rsidR="00A60C90" w:rsidRDefault="00F74B31" w:rsidP="00A60C90">
      <w:pPr>
        <w:pStyle w:val="a5"/>
        <w:ind w:firstLine="708"/>
      </w:pPr>
      <w:proofErr w:type="gramStart"/>
      <w:r>
        <w:t>1.</w:t>
      </w:r>
      <w:r w:rsidR="00A60C90">
        <w:t>Внести</w:t>
      </w:r>
      <w:r w:rsidR="00A155B7">
        <w:t xml:space="preserve"> </w:t>
      </w:r>
      <w:r w:rsidR="00A60C90">
        <w:t>в</w:t>
      </w:r>
      <w:r w:rsidR="00A155B7">
        <w:t xml:space="preserve"> </w:t>
      </w:r>
      <w:r w:rsidR="00A155B7">
        <w:rPr>
          <w:szCs w:val="28"/>
        </w:rPr>
        <w:t>А</w:t>
      </w:r>
      <w:r w:rsidR="00A155B7" w:rsidRPr="00D65207">
        <w:rPr>
          <w:szCs w:val="28"/>
        </w:rPr>
        <w:t xml:space="preserve">дминистративный регламент предоставления муниципальной услуги </w:t>
      </w:r>
      <w:r w:rsidR="00A155B7" w:rsidRPr="00252710">
        <w:rPr>
          <w:szCs w:val="28"/>
        </w:rPr>
        <w:t>«Признание граждан малоимущими в целях постановки их на учет в качестве нуждающихся в жилых помещениях»</w:t>
      </w:r>
      <w:r w:rsidR="00A155B7">
        <w:rPr>
          <w:szCs w:val="28"/>
        </w:rPr>
        <w:t xml:space="preserve">, утвержденный постановлением администрации Моховского сельского поселения от 21 июля 2014 г. № 175 «Об утверждении </w:t>
      </w:r>
      <w:r w:rsidR="00A155B7" w:rsidRPr="00D65207">
        <w:rPr>
          <w:szCs w:val="28"/>
        </w:rPr>
        <w:t>административн</w:t>
      </w:r>
      <w:r w:rsidR="00A155B7">
        <w:rPr>
          <w:szCs w:val="28"/>
        </w:rPr>
        <w:t xml:space="preserve">ого </w:t>
      </w:r>
      <w:r w:rsidR="00A155B7" w:rsidRPr="00D65207">
        <w:rPr>
          <w:szCs w:val="28"/>
        </w:rPr>
        <w:t xml:space="preserve"> регламент</w:t>
      </w:r>
      <w:r w:rsidR="00A155B7">
        <w:rPr>
          <w:szCs w:val="28"/>
        </w:rPr>
        <w:t xml:space="preserve">а </w:t>
      </w:r>
      <w:r w:rsidR="00A155B7" w:rsidRPr="00D65207">
        <w:rPr>
          <w:szCs w:val="28"/>
        </w:rPr>
        <w:t xml:space="preserve">предоставления муниципальной услуги </w:t>
      </w:r>
      <w:r w:rsidR="00A155B7" w:rsidRPr="00252710">
        <w:rPr>
          <w:szCs w:val="28"/>
        </w:rPr>
        <w:t>«Признание граждан малоимущими в целях постановки их на учет в качестве нуждающихся в жилых помещениях»</w:t>
      </w:r>
      <w:r w:rsidR="00A155B7">
        <w:rPr>
          <w:szCs w:val="28"/>
        </w:rPr>
        <w:t xml:space="preserve"> </w:t>
      </w:r>
      <w:r w:rsidR="00A60C90">
        <w:rPr>
          <w:szCs w:val="28"/>
        </w:rPr>
        <w:t xml:space="preserve">следующие изменения: </w:t>
      </w:r>
      <w:r w:rsidR="00A60C90">
        <w:t xml:space="preserve"> </w:t>
      </w:r>
      <w:r>
        <w:t xml:space="preserve"> </w:t>
      </w:r>
      <w:proofErr w:type="gramEnd"/>
    </w:p>
    <w:p w:rsidR="00C37C7C" w:rsidRDefault="00A60C90" w:rsidP="00A60C90">
      <w:pPr>
        <w:pStyle w:val="a5"/>
        <w:ind w:firstLine="708"/>
      </w:pPr>
      <w:r>
        <w:t>1.1.</w:t>
      </w:r>
      <w:r w:rsidR="00F74B31">
        <w:t>пункт 2.2</w:t>
      </w:r>
      <w:r w:rsidR="002F6D1D">
        <w:t>.</w:t>
      </w:r>
      <w:r w:rsidR="00075602">
        <w:t xml:space="preserve"> </w:t>
      </w:r>
      <w:r w:rsidR="00F74B31">
        <w:t>изложить в следующей редакции:</w:t>
      </w:r>
    </w:p>
    <w:p w:rsidR="00075602" w:rsidRDefault="00CD627A" w:rsidP="00075602">
      <w:pPr>
        <w:ind w:firstLine="708"/>
        <w:jc w:val="both"/>
        <w:rPr>
          <w:iCs/>
          <w:szCs w:val="28"/>
        </w:rPr>
      </w:pPr>
      <w:r>
        <w:rPr>
          <w:szCs w:val="28"/>
        </w:rPr>
        <w:t>«</w:t>
      </w:r>
      <w:r w:rsidR="00075602" w:rsidRPr="008B0A3D">
        <w:rPr>
          <w:szCs w:val="28"/>
        </w:rPr>
        <w:t>Муниципальная услуга предоставляется</w:t>
      </w:r>
      <w:r w:rsidR="00075602" w:rsidRPr="004502A0">
        <w:rPr>
          <w:szCs w:val="28"/>
        </w:rPr>
        <w:t xml:space="preserve"> </w:t>
      </w:r>
      <w:r w:rsidR="00075602" w:rsidRPr="004502A0">
        <w:rPr>
          <w:iCs/>
          <w:szCs w:val="28"/>
        </w:rPr>
        <w:t xml:space="preserve">администрацией Моховского сельского поселения  Кунгурского муниципального района. </w:t>
      </w:r>
    </w:p>
    <w:p w:rsidR="00075602" w:rsidRPr="002B5E96" w:rsidRDefault="00075602" w:rsidP="00075602">
      <w:pPr>
        <w:tabs>
          <w:tab w:val="left" w:pos="1134"/>
          <w:tab w:val="left" w:pos="3119"/>
        </w:tabs>
        <w:ind w:firstLine="709"/>
        <w:jc w:val="both"/>
        <w:rPr>
          <w:szCs w:val="28"/>
        </w:rPr>
      </w:pPr>
      <w:proofErr w:type="gramStart"/>
      <w:r w:rsidRPr="002B5E96">
        <w:rPr>
          <w:szCs w:val="28"/>
        </w:rPr>
        <w:t>При предо</w:t>
      </w:r>
      <w:r>
        <w:rPr>
          <w:szCs w:val="28"/>
        </w:rPr>
        <w:t xml:space="preserve">ставлении муниципальной услуги осуществляется  </w:t>
      </w:r>
      <w:r w:rsidRPr="002B5E96">
        <w:rPr>
          <w:szCs w:val="28"/>
        </w:rPr>
        <w:t>взаимодейств</w:t>
      </w:r>
      <w:r>
        <w:rPr>
          <w:szCs w:val="28"/>
        </w:rPr>
        <w:t xml:space="preserve">ие </w:t>
      </w:r>
      <w:r w:rsidRPr="002B5E96">
        <w:rPr>
          <w:szCs w:val="28"/>
        </w:rPr>
        <w:t xml:space="preserve">с </w:t>
      </w:r>
      <w:r>
        <w:rPr>
          <w:szCs w:val="28"/>
        </w:rPr>
        <w:t>У</w:t>
      </w:r>
      <w:r w:rsidRPr="007A5F22">
        <w:rPr>
          <w:szCs w:val="28"/>
        </w:rPr>
        <w:t>правлени</w:t>
      </w:r>
      <w:r>
        <w:rPr>
          <w:szCs w:val="28"/>
        </w:rPr>
        <w:t>ем</w:t>
      </w:r>
      <w:r w:rsidRPr="007A5F22">
        <w:rPr>
          <w:szCs w:val="28"/>
        </w:rPr>
        <w:t xml:space="preserve"> Федеральной регистрационной службы государственной регистрации, кадастра и картографии по Пермско</w:t>
      </w:r>
      <w:r>
        <w:rPr>
          <w:szCs w:val="28"/>
        </w:rPr>
        <w:t xml:space="preserve">му краю (Управление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), Межрайонной инспекцией Федеральной налоговой службы №5 по Пермскому краю, отдел ГИБДД МО МВД России «Кунгурский» Пермского края, </w:t>
      </w:r>
      <w:r w:rsidR="002F6D1D">
        <w:rPr>
          <w:szCs w:val="28"/>
        </w:rPr>
        <w:t>Территориальное Управление Министерства социального развития Пермского края по Кунгурскому городскому округу и Кунгурскому муниципальному району</w:t>
      </w:r>
      <w:r w:rsidR="00CD627A">
        <w:rPr>
          <w:szCs w:val="28"/>
        </w:rPr>
        <w:t>»</w:t>
      </w:r>
      <w:r w:rsidR="009F0D8B">
        <w:rPr>
          <w:szCs w:val="28"/>
        </w:rPr>
        <w:t>.</w:t>
      </w:r>
      <w:proofErr w:type="gramEnd"/>
    </w:p>
    <w:p w:rsidR="002F6D1D" w:rsidRDefault="003B3F33" w:rsidP="00654DC2">
      <w:pPr>
        <w:spacing w:line="320" w:lineRule="exact"/>
        <w:ind w:firstLine="709"/>
        <w:jc w:val="both"/>
      </w:pPr>
      <w:r>
        <w:t>1.</w:t>
      </w:r>
      <w:r w:rsidR="002F6D1D">
        <w:t>2. пункт 2.7. дополнить абзацем следующего содержания</w:t>
      </w:r>
      <w:r w:rsidR="00CD627A">
        <w:t>:</w:t>
      </w:r>
    </w:p>
    <w:p w:rsidR="00CD627A" w:rsidRDefault="00CD627A" w:rsidP="00654DC2">
      <w:pPr>
        <w:spacing w:line="320" w:lineRule="exact"/>
        <w:ind w:firstLine="709"/>
        <w:jc w:val="both"/>
      </w:pPr>
      <w:r>
        <w:t xml:space="preserve">«Приказом Министерства жилищно-коммунального хозяйства Пермского края от 23.05.2012 года № СЭД-38-01-03-40 «Об утверждении форм документов </w:t>
      </w:r>
      <w:r>
        <w:lastRenderedPageBreak/>
        <w:t xml:space="preserve">для определения размера дохода и стоимости имущества в целях признания граждан </w:t>
      </w:r>
      <w:proofErr w:type="gramStart"/>
      <w:r>
        <w:t>малоимущими</w:t>
      </w:r>
      <w:proofErr w:type="gramEnd"/>
      <w:r>
        <w:t>».</w:t>
      </w:r>
    </w:p>
    <w:p w:rsidR="00654DC2" w:rsidRDefault="003B3F33" w:rsidP="00654DC2">
      <w:pPr>
        <w:spacing w:line="320" w:lineRule="exact"/>
        <w:ind w:firstLine="709"/>
        <w:jc w:val="both"/>
      </w:pPr>
      <w:r>
        <w:t>1.</w:t>
      </w:r>
      <w:r w:rsidR="00CD627A">
        <w:t>3</w:t>
      </w:r>
      <w:r w:rsidR="009D42B6">
        <w:t>.</w:t>
      </w:r>
      <w:r w:rsidR="009D42B6">
        <w:rPr>
          <w:szCs w:val="28"/>
        </w:rPr>
        <w:t xml:space="preserve"> </w:t>
      </w:r>
      <w:r w:rsidR="00A25056">
        <w:t>приложение 1</w:t>
      </w:r>
      <w:r w:rsidR="002E3790">
        <w:t xml:space="preserve"> </w:t>
      </w:r>
      <w:r w:rsidR="00A155B7">
        <w:t>изложить</w:t>
      </w:r>
      <w:r w:rsidR="00A25056">
        <w:t xml:space="preserve"> новой </w:t>
      </w:r>
      <w:r w:rsidR="00654DC2">
        <w:t>редакции</w:t>
      </w:r>
      <w:r w:rsidR="00A25056">
        <w:t xml:space="preserve"> (прилагается).</w:t>
      </w:r>
    </w:p>
    <w:p w:rsidR="006E3A42" w:rsidRDefault="006E3A42" w:rsidP="006E3A42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6E3A42" w:rsidRDefault="006E3A42" w:rsidP="006E3A42">
      <w:pPr>
        <w:tabs>
          <w:tab w:val="left" w:pos="142"/>
        </w:tabs>
        <w:ind w:firstLine="720"/>
        <w:jc w:val="both"/>
        <w:rPr>
          <w:szCs w:val="28"/>
        </w:rPr>
      </w:pPr>
    </w:p>
    <w:p w:rsidR="006E3A42" w:rsidRDefault="006E3A42" w:rsidP="005C7A75">
      <w:pPr>
        <w:widowControl w:val="0"/>
        <w:autoSpaceDE w:val="0"/>
        <w:autoSpaceDN w:val="0"/>
        <w:adjustRightInd w:val="0"/>
        <w:ind w:firstLine="709"/>
        <w:jc w:val="both"/>
      </w:pPr>
    </w:p>
    <w:p w:rsidR="006E3A42" w:rsidRDefault="006E3A42" w:rsidP="005C7A75">
      <w:pPr>
        <w:widowControl w:val="0"/>
        <w:autoSpaceDE w:val="0"/>
        <w:autoSpaceDN w:val="0"/>
        <w:adjustRightInd w:val="0"/>
        <w:ind w:firstLine="709"/>
        <w:jc w:val="both"/>
      </w:pPr>
    </w:p>
    <w:p w:rsidR="006E3A42" w:rsidRDefault="006E3A42" w:rsidP="006E3A42">
      <w:pPr>
        <w:widowControl w:val="0"/>
        <w:autoSpaceDE w:val="0"/>
        <w:autoSpaceDN w:val="0"/>
        <w:adjustRightInd w:val="0"/>
        <w:jc w:val="both"/>
      </w:pPr>
      <w:r>
        <w:t xml:space="preserve">Глава Моховского сельского поселения                                         В.Н. Мальцев </w:t>
      </w:r>
    </w:p>
    <w:p w:rsidR="00300FD4" w:rsidRDefault="00300FD4" w:rsidP="00654DC2">
      <w:pPr>
        <w:ind w:firstLine="720"/>
        <w:jc w:val="both"/>
        <w:rPr>
          <w:szCs w:val="28"/>
        </w:rPr>
      </w:pPr>
    </w:p>
    <w:p w:rsidR="007E25F0" w:rsidRDefault="007E25F0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Pr="00595155" w:rsidRDefault="00A927D8" w:rsidP="00A927D8">
      <w:pPr>
        <w:autoSpaceDE w:val="0"/>
        <w:autoSpaceDN w:val="0"/>
        <w:adjustRightInd w:val="0"/>
        <w:ind w:left="5670" w:right="21"/>
        <w:jc w:val="right"/>
        <w:outlineLvl w:val="1"/>
        <w:rPr>
          <w:szCs w:val="28"/>
        </w:rPr>
      </w:pPr>
      <w:r w:rsidRPr="004502A0">
        <w:rPr>
          <w:spacing w:val="-6"/>
          <w:szCs w:val="28"/>
        </w:rPr>
        <w:lastRenderedPageBreak/>
        <w:t>ПРИЛОЖЕНИЕ</w:t>
      </w:r>
      <w:r w:rsidRPr="00595155">
        <w:rPr>
          <w:szCs w:val="28"/>
        </w:rPr>
        <w:t xml:space="preserve"> 1</w:t>
      </w:r>
    </w:p>
    <w:p w:rsidR="00A927D8" w:rsidRPr="00595155" w:rsidRDefault="00A927D8" w:rsidP="00A927D8">
      <w:pPr>
        <w:autoSpaceDE w:val="0"/>
        <w:autoSpaceDN w:val="0"/>
        <w:adjustRightInd w:val="0"/>
        <w:ind w:left="5670" w:right="21"/>
        <w:jc w:val="right"/>
        <w:outlineLvl w:val="1"/>
        <w:rPr>
          <w:szCs w:val="28"/>
        </w:rPr>
      </w:pPr>
      <w:r w:rsidRPr="00595155">
        <w:rPr>
          <w:szCs w:val="28"/>
        </w:rPr>
        <w:t>к административно</w:t>
      </w:r>
      <w:r>
        <w:rPr>
          <w:szCs w:val="28"/>
        </w:rPr>
        <w:t>му</w:t>
      </w:r>
      <w:r w:rsidRPr="00595155">
        <w:rPr>
          <w:szCs w:val="28"/>
        </w:rPr>
        <w:t xml:space="preserve"> регламент</w:t>
      </w:r>
      <w:r>
        <w:rPr>
          <w:szCs w:val="28"/>
        </w:rPr>
        <w:t>у</w:t>
      </w:r>
    </w:p>
    <w:p w:rsidR="00A927D8" w:rsidRPr="00595155" w:rsidRDefault="00A927D8" w:rsidP="00A927D8">
      <w:pPr>
        <w:autoSpaceDE w:val="0"/>
        <w:autoSpaceDN w:val="0"/>
        <w:adjustRightInd w:val="0"/>
        <w:ind w:left="5670" w:right="21"/>
        <w:jc w:val="right"/>
        <w:outlineLvl w:val="1"/>
        <w:rPr>
          <w:szCs w:val="28"/>
        </w:rPr>
      </w:pPr>
    </w:p>
    <w:p w:rsidR="00A927D8" w:rsidRDefault="00A927D8" w:rsidP="00A927D8">
      <w:pPr>
        <w:autoSpaceDE w:val="0"/>
        <w:autoSpaceDN w:val="0"/>
        <w:adjustRightInd w:val="0"/>
        <w:ind w:right="21"/>
        <w:jc w:val="both"/>
        <w:outlineLvl w:val="1"/>
        <w:rPr>
          <w:szCs w:val="28"/>
        </w:rPr>
      </w:pPr>
      <w:r w:rsidRPr="00595155">
        <w:rPr>
          <w:szCs w:val="28"/>
        </w:rPr>
        <w:t xml:space="preserve">Перечень документов, необходимых для признания граждан </w:t>
      </w:r>
      <w:proofErr w:type="gramStart"/>
      <w:r w:rsidRPr="00595155">
        <w:rPr>
          <w:szCs w:val="28"/>
        </w:rPr>
        <w:t>малоимущими</w:t>
      </w:r>
      <w:proofErr w:type="gramEnd"/>
      <w:r w:rsidRPr="00595155">
        <w:rPr>
          <w:szCs w:val="28"/>
        </w:rPr>
        <w:t xml:space="preserve"> в целях постановки</w:t>
      </w:r>
      <w:r>
        <w:rPr>
          <w:szCs w:val="28"/>
        </w:rPr>
        <w:t xml:space="preserve"> </w:t>
      </w:r>
      <w:r w:rsidRPr="00595155">
        <w:rPr>
          <w:szCs w:val="28"/>
        </w:rPr>
        <w:t>их на учет в качестве нуждающихся в жилых помещениях</w:t>
      </w:r>
    </w:p>
    <w:p w:rsidR="00A927D8" w:rsidRDefault="00A927D8" w:rsidP="00A927D8">
      <w:pPr>
        <w:autoSpaceDE w:val="0"/>
        <w:autoSpaceDN w:val="0"/>
        <w:adjustRightInd w:val="0"/>
        <w:ind w:right="21"/>
        <w:jc w:val="both"/>
        <w:outlineLvl w:val="1"/>
        <w:rPr>
          <w:szCs w:val="28"/>
        </w:rPr>
      </w:pPr>
    </w:p>
    <w:tbl>
      <w:tblPr>
        <w:tblStyle w:val="ad"/>
        <w:tblW w:w="9997" w:type="dxa"/>
        <w:tblLook w:val="04A0" w:firstRow="1" w:lastRow="0" w:firstColumn="1" w:lastColumn="0" w:noHBand="0" w:noVBand="1"/>
      </w:tblPr>
      <w:tblGrid>
        <w:gridCol w:w="959"/>
        <w:gridCol w:w="4252"/>
        <w:gridCol w:w="2393"/>
        <w:gridCol w:w="2393"/>
      </w:tblGrid>
      <w:tr w:rsidR="00A927D8" w:rsidRPr="00A927D8" w:rsidTr="005429C4">
        <w:tc>
          <w:tcPr>
            <w:tcW w:w="959" w:type="dxa"/>
          </w:tcPr>
          <w:p w:rsidR="00A927D8" w:rsidRPr="00A927D8" w:rsidRDefault="00A927D8" w:rsidP="00A927D8">
            <w:pPr>
              <w:jc w:val="center"/>
              <w:rPr>
                <w:rFonts w:ascii="Times New Roman" w:hAnsi="Times New Roman" w:cs="Times New Roman"/>
              </w:rPr>
            </w:pPr>
            <w:r w:rsidRPr="00A927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27D8">
              <w:rPr>
                <w:rFonts w:ascii="Times New Roman" w:hAnsi="Times New Roman" w:cs="Times New Roman"/>
              </w:rPr>
              <w:t>п</w:t>
            </w:r>
            <w:proofErr w:type="gramEnd"/>
            <w:r w:rsidRPr="00A927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</w:tcPr>
          <w:p w:rsidR="00A927D8" w:rsidRPr="00A927D8" w:rsidRDefault="00A927D8" w:rsidP="00A927D8">
            <w:pPr>
              <w:jc w:val="center"/>
              <w:rPr>
                <w:rFonts w:ascii="Times New Roman" w:hAnsi="Times New Roman" w:cs="Times New Roman"/>
              </w:rPr>
            </w:pPr>
            <w:r w:rsidRPr="00A927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</w:t>
            </w:r>
            <w:bookmarkStart w:id="0" w:name="_GoBack"/>
            <w:bookmarkEnd w:id="0"/>
            <w:r w:rsidRPr="00A927D8">
              <w:rPr>
                <w:rFonts w:ascii="Times New Roman" w:hAnsi="Times New Roman" w:cs="Times New Roman"/>
                <w:b/>
                <w:sz w:val="24"/>
                <w:szCs w:val="24"/>
              </w:rPr>
              <w:t>кумента</w:t>
            </w:r>
          </w:p>
        </w:tc>
        <w:tc>
          <w:tcPr>
            <w:tcW w:w="2393" w:type="dxa"/>
          </w:tcPr>
          <w:p w:rsidR="00A927D8" w:rsidRPr="00A927D8" w:rsidRDefault="00A927D8" w:rsidP="00A9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предоставления документа для оказания услуги (заявителем, в режиме межведомственного взаимодействия)</w:t>
            </w:r>
          </w:p>
        </w:tc>
        <w:tc>
          <w:tcPr>
            <w:tcW w:w="2393" w:type="dxa"/>
          </w:tcPr>
          <w:p w:rsidR="00A927D8" w:rsidRPr="00A927D8" w:rsidRDefault="00A927D8" w:rsidP="00A92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 способа предоставления</w:t>
            </w:r>
          </w:p>
        </w:tc>
      </w:tr>
      <w:tr w:rsidR="00A927D8" w:rsidRPr="00A927D8" w:rsidTr="005429C4">
        <w:tc>
          <w:tcPr>
            <w:tcW w:w="959" w:type="dxa"/>
          </w:tcPr>
          <w:p w:rsidR="00A927D8" w:rsidRPr="00A927D8" w:rsidRDefault="00A927D8" w:rsidP="005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927D8" w:rsidRPr="00A927D8" w:rsidRDefault="00A927D8" w:rsidP="005429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Pr="00A92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признание гражданина и членов его семьи </w:t>
            </w:r>
            <w:proofErr w:type="gramStart"/>
            <w:r w:rsidRPr="00A927D8">
              <w:rPr>
                <w:rFonts w:ascii="Times New Roman" w:hAnsi="Times New Roman" w:cs="Times New Roman"/>
                <w:bCs/>
                <w:sz w:val="24"/>
                <w:szCs w:val="24"/>
              </w:rPr>
              <w:t>малоимущими</w:t>
            </w:r>
            <w:proofErr w:type="gramEnd"/>
            <w:r w:rsidRPr="00A92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признания нуждающимися в получении жилых помещений муниципального жилищного фонда,</w:t>
            </w:r>
          </w:p>
          <w:p w:rsidR="00A927D8" w:rsidRPr="00A927D8" w:rsidRDefault="00A927D8" w:rsidP="005429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27D8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предоставляемых</w:t>
            </w:r>
            <w:proofErr w:type="gramEnd"/>
            <w:r w:rsidRPr="00A92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договорам социального найма</w:t>
            </w:r>
          </w:p>
          <w:p w:rsidR="00A927D8" w:rsidRPr="00A927D8" w:rsidRDefault="00A927D8" w:rsidP="00542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Документ оформляется заявителем</w:t>
            </w:r>
          </w:p>
        </w:tc>
      </w:tr>
      <w:tr w:rsidR="00A927D8" w:rsidRPr="00A927D8" w:rsidTr="005429C4">
        <w:tc>
          <w:tcPr>
            <w:tcW w:w="959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A927D8" w:rsidRPr="00A927D8" w:rsidRDefault="00A927D8" w:rsidP="0054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паспорт гражданина-заявителя или иной документ, удостоверяющий его личность</w:t>
            </w:r>
          </w:p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Документ предоставляется заявителем</w:t>
            </w:r>
          </w:p>
        </w:tc>
      </w:tr>
      <w:tr w:rsidR="00A927D8" w:rsidRPr="00A927D8" w:rsidTr="005429C4">
        <w:tc>
          <w:tcPr>
            <w:tcW w:w="959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A927D8" w:rsidRPr="00A927D8" w:rsidRDefault="00A927D8" w:rsidP="0054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документы о составе семьи гражданина-заявителя (свидетельство о рождении, свидетельства о государственной регистрации актов гражданского состояния, решение об усыновлении (удочерении), судебные решения и др.)</w:t>
            </w:r>
          </w:p>
          <w:p w:rsidR="00A927D8" w:rsidRPr="00A927D8" w:rsidRDefault="00A927D8" w:rsidP="0054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Документ предоставляется заявителем</w:t>
            </w:r>
          </w:p>
        </w:tc>
      </w:tr>
      <w:tr w:rsidR="00A927D8" w:rsidRPr="00A927D8" w:rsidTr="005429C4">
        <w:tc>
          <w:tcPr>
            <w:tcW w:w="959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A927D8" w:rsidRPr="00A927D8" w:rsidRDefault="00A927D8" w:rsidP="0054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документы на транспортные средства, в том числе регистрационные документы (паспорт транспортного средства или свидетельство о регистрации транспортного средства)</w:t>
            </w:r>
          </w:p>
          <w:p w:rsidR="00A927D8" w:rsidRPr="00A927D8" w:rsidRDefault="00A927D8" w:rsidP="0054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Документ предоставляется заявителем</w:t>
            </w:r>
          </w:p>
        </w:tc>
      </w:tr>
      <w:tr w:rsidR="00A927D8" w:rsidRPr="00A927D8" w:rsidTr="005429C4">
        <w:tc>
          <w:tcPr>
            <w:tcW w:w="959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A927D8" w:rsidRPr="00A927D8" w:rsidRDefault="00A927D8" w:rsidP="005429C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  <w:p w:rsidR="00A927D8" w:rsidRPr="00A927D8" w:rsidRDefault="00A927D8" w:rsidP="0054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Документ предоставляется заявителем</w:t>
            </w:r>
          </w:p>
        </w:tc>
      </w:tr>
      <w:tr w:rsidR="00A927D8" w:rsidRPr="00A927D8" w:rsidTr="005429C4">
        <w:tc>
          <w:tcPr>
            <w:tcW w:w="959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A927D8" w:rsidRPr="00A927D8" w:rsidRDefault="00A927D8" w:rsidP="0054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информацию о стоимости имущества, не являющегося объектом налогообложения</w:t>
            </w: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Предъявляется заявителем </w:t>
            </w:r>
          </w:p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находится в распоряжении органа власти</w:t>
            </w:r>
          </w:p>
        </w:tc>
      </w:tr>
      <w:tr w:rsidR="00A927D8" w:rsidRPr="00A927D8" w:rsidTr="005429C4">
        <w:tc>
          <w:tcPr>
            <w:tcW w:w="959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2" w:type="dxa"/>
          </w:tcPr>
          <w:p w:rsidR="00A927D8" w:rsidRPr="00A927D8" w:rsidRDefault="00A927D8" w:rsidP="005429C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место жительства (подтверждением места жительства могут служить данные регистрационного учета, документы, свидетельствующие о факте проживания (справки, судебные решения, подтверждающие факт проживания и иные документы, установленные законодательством)</w:t>
            </w:r>
            <w:proofErr w:type="gramEnd"/>
          </w:p>
          <w:p w:rsidR="00A927D8" w:rsidRPr="00A927D8" w:rsidRDefault="00A927D8" w:rsidP="0054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находится в распоряжении органа власти</w:t>
            </w:r>
          </w:p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D8" w:rsidRPr="00A927D8" w:rsidTr="005429C4">
        <w:tc>
          <w:tcPr>
            <w:tcW w:w="959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927D8" w:rsidRPr="00A927D8" w:rsidRDefault="00A927D8" w:rsidP="005429C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налоговые декларации о доходах за расчетный период, заверенные налоговыми органами, или другие документы, подтверждающие доходы гражданина-заявителя и членов его семьи, одиноко проживающего гражданина, которые учитываются при решении вопроса о признании граждан малоимущими в целях постановки на учет в качестве нуждающихся в предоставлении жилых помещений муниципального жилищного фонда по договорам социального найма</w:t>
            </w:r>
            <w:proofErr w:type="gramEnd"/>
          </w:p>
          <w:p w:rsidR="00A927D8" w:rsidRPr="00A927D8" w:rsidRDefault="00A927D8" w:rsidP="0054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Документ предоставляется заявителем</w:t>
            </w:r>
          </w:p>
        </w:tc>
      </w:tr>
      <w:tr w:rsidR="00A927D8" w:rsidRPr="00A927D8" w:rsidTr="005429C4">
        <w:tc>
          <w:tcPr>
            <w:tcW w:w="959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A927D8" w:rsidRPr="00A927D8" w:rsidRDefault="00A927D8" w:rsidP="005429C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документы из налоговых органов, подтверждающие сведения о стоимости принадлежащего на праве собственности гражданину-заявителю и членам его семьи или одиноко проживающему гражданину налогооблагаемого движимого и недвижимого имущества</w:t>
            </w: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Предъявляется заявителем</w:t>
            </w: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Документ находится в распоряжении органа власти</w:t>
            </w:r>
          </w:p>
        </w:tc>
      </w:tr>
      <w:tr w:rsidR="00A927D8" w:rsidRPr="00A927D8" w:rsidTr="005429C4">
        <w:tc>
          <w:tcPr>
            <w:tcW w:w="959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A927D8" w:rsidRPr="00A927D8" w:rsidRDefault="00A927D8" w:rsidP="005429C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информация о доходах у органов, производящих оценку доходов и назначение соответствующих пособий или субсидий в случае, когда гражданин-заявитель или любой член его семьи, а также одиноко проживающий гражданин являются получателями государственной социальной помощи, жилищных субсидий или других социальных пособий, назначаемых с учетом доходов, виды которых указаны в перечне доходов и совпадают с расчетным периодом, равным одному календарному году, предшествующему году</w:t>
            </w:r>
            <w:proofErr w:type="gramEnd"/>
            <w:r w:rsidRPr="00A927D8"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заявления о постановке на учет для предоставления жилых помещений</w:t>
            </w:r>
          </w:p>
          <w:p w:rsidR="00A927D8" w:rsidRPr="00A927D8" w:rsidRDefault="00A927D8" w:rsidP="005429C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Предъявляются заявителем или предоставляется по каналам межведомственного взаимодействия </w:t>
            </w:r>
          </w:p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не предоставления заявителем) </w:t>
            </w: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Документ находится в распоряжении органа власти</w:t>
            </w:r>
          </w:p>
        </w:tc>
      </w:tr>
      <w:tr w:rsidR="00A927D8" w:rsidRPr="00A927D8" w:rsidTr="005429C4">
        <w:tc>
          <w:tcPr>
            <w:tcW w:w="959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2" w:type="dxa"/>
          </w:tcPr>
          <w:p w:rsidR="00A927D8" w:rsidRPr="00A927D8" w:rsidRDefault="00A927D8" w:rsidP="005429C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имущества, и о переходе прав на объекты недвижимого имущества</w:t>
            </w:r>
          </w:p>
          <w:p w:rsidR="00A927D8" w:rsidRPr="00A927D8" w:rsidRDefault="00A927D8" w:rsidP="005429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Предъявляются заявителем или предоставляется по каналам межведомственного взаимодействия </w:t>
            </w:r>
          </w:p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не предоставления заявителем) </w:t>
            </w:r>
          </w:p>
        </w:tc>
        <w:tc>
          <w:tcPr>
            <w:tcW w:w="2393" w:type="dxa"/>
          </w:tcPr>
          <w:p w:rsidR="00A927D8" w:rsidRPr="00A927D8" w:rsidRDefault="00A927D8" w:rsidP="0054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D8">
              <w:rPr>
                <w:rFonts w:ascii="Times New Roman" w:hAnsi="Times New Roman" w:cs="Times New Roman"/>
                <w:sz w:val="24"/>
                <w:szCs w:val="24"/>
              </w:rPr>
              <w:t>Документ находится в распоряжении органа власти</w:t>
            </w:r>
          </w:p>
        </w:tc>
      </w:tr>
    </w:tbl>
    <w:p w:rsidR="00A927D8" w:rsidRPr="00A927D8" w:rsidRDefault="00A927D8" w:rsidP="00A927D8">
      <w:pPr>
        <w:jc w:val="both"/>
        <w:rPr>
          <w:sz w:val="24"/>
          <w:szCs w:val="24"/>
        </w:rPr>
      </w:pPr>
    </w:p>
    <w:p w:rsidR="00A927D8" w:rsidRPr="00A927D8" w:rsidRDefault="00A927D8" w:rsidP="009D42B6">
      <w:pPr>
        <w:pStyle w:val="a5"/>
        <w:ind w:firstLine="708"/>
      </w:pPr>
    </w:p>
    <w:p w:rsidR="00A927D8" w:rsidRPr="00A927D8" w:rsidRDefault="00A927D8" w:rsidP="009D42B6">
      <w:pPr>
        <w:pStyle w:val="a5"/>
        <w:ind w:firstLine="708"/>
      </w:pPr>
    </w:p>
    <w:p w:rsidR="00A927D8" w:rsidRPr="00A927D8" w:rsidRDefault="00A927D8" w:rsidP="009D42B6">
      <w:pPr>
        <w:pStyle w:val="a5"/>
        <w:ind w:firstLine="708"/>
      </w:pPr>
    </w:p>
    <w:p w:rsidR="00A927D8" w:rsidRDefault="00A927D8" w:rsidP="009D42B6">
      <w:pPr>
        <w:pStyle w:val="a5"/>
        <w:ind w:firstLine="708"/>
      </w:pPr>
    </w:p>
    <w:p w:rsidR="00A927D8" w:rsidRPr="007E25F0" w:rsidRDefault="00A927D8" w:rsidP="009D42B6">
      <w:pPr>
        <w:pStyle w:val="a5"/>
        <w:ind w:firstLine="708"/>
      </w:pPr>
    </w:p>
    <w:sectPr w:rsidR="00A927D8" w:rsidRPr="007E25F0" w:rsidSect="00482A25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B9" w:rsidRDefault="007D79B9">
      <w:r>
        <w:separator/>
      </w:r>
    </w:p>
  </w:endnote>
  <w:endnote w:type="continuationSeparator" w:id="0">
    <w:p w:rsidR="007D79B9" w:rsidRDefault="007D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B9" w:rsidRDefault="007D79B9">
      <w:r>
        <w:separator/>
      </w:r>
    </w:p>
  </w:footnote>
  <w:footnote w:type="continuationSeparator" w:id="0">
    <w:p w:rsidR="007D79B9" w:rsidRDefault="007D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3385"/>
    <w:multiLevelType w:val="hybridMultilevel"/>
    <w:tmpl w:val="A35C9008"/>
    <w:lvl w:ilvl="0" w:tplc="FE8AA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E21BC"/>
    <w:multiLevelType w:val="hybridMultilevel"/>
    <w:tmpl w:val="50FA1474"/>
    <w:lvl w:ilvl="0" w:tplc="DB3AB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11824"/>
    <w:multiLevelType w:val="hybridMultilevel"/>
    <w:tmpl w:val="A2984E5E"/>
    <w:lvl w:ilvl="0" w:tplc="02E0C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D7"/>
    <w:rsid w:val="00064595"/>
    <w:rsid w:val="00066153"/>
    <w:rsid w:val="00075602"/>
    <w:rsid w:val="00097994"/>
    <w:rsid w:val="000C2D90"/>
    <w:rsid w:val="00143108"/>
    <w:rsid w:val="001B2E61"/>
    <w:rsid w:val="002802BE"/>
    <w:rsid w:val="002E3790"/>
    <w:rsid w:val="002F6D1D"/>
    <w:rsid w:val="00300FD4"/>
    <w:rsid w:val="00311DAC"/>
    <w:rsid w:val="0036013B"/>
    <w:rsid w:val="003B3F33"/>
    <w:rsid w:val="0047083E"/>
    <w:rsid w:val="00482A25"/>
    <w:rsid w:val="004A0E2C"/>
    <w:rsid w:val="004F6BB4"/>
    <w:rsid w:val="00582532"/>
    <w:rsid w:val="005840C7"/>
    <w:rsid w:val="005955BE"/>
    <w:rsid w:val="005C7A75"/>
    <w:rsid w:val="005D5610"/>
    <w:rsid w:val="00654DC2"/>
    <w:rsid w:val="006E3A42"/>
    <w:rsid w:val="006F2B94"/>
    <w:rsid w:val="00715A69"/>
    <w:rsid w:val="007D79B9"/>
    <w:rsid w:val="007E25F0"/>
    <w:rsid w:val="008741B6"/>
    <w:rsid w:val="008936EC"/>
    <w:rsid w:val="009C011A"/>
    <w:rsid w:val="009D42B6"/>
    <w:rsid w:val="009F0D8B"/>
    <w:rsid w:val="00A155B7"/>
    <w:rsid w:val="00A16F73"/>
    <w:rsid w:val="00A25056"/>
    <w:rsid w:val="00A35F1A"/>
    <w:rsid w:val="00A442D4"/>
    <w:rsid w:val="00A60C90"/>
    <w:rsid w:val="00A701BA"/>
    <w:rsid w:val="00A927D8"/>
    <w:rsid w:val="00AE0B25"/>
    <w:rsid w:val="00B01DB0"/>
    <w:rsid w:val="00B921B5"/>
    <w:rsid w:val="00BB1BD7"/>
    <w:rsid w:val="00C17F88"/>
    <w:rsid w:val="00C37C7C"/>
    <w:rsid w:val="00CD627A"/>
    <w:rsid w:val="00CF4062"/>
    <w:rsid w:val="00D47529"/>
    <w:rsid w:val="00D80EFA"/>
    <w:rsid w:val="00DF3619"/>
    <w:rsid w:val="00F22F1F"/>
    <w:rsid w:val="00F31ED4"/>
    <w:rsid w:val="00F4497A"/>
    <w:rsid w:val="00F6686C"/>
    <w:rsid w:val="00F74B31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7E25F0"/>
    <w:rPr>
      <w:sz w:val="28"/>
    </w:rPr>
  </w:style>
  <w:style w:type="paragraph" w:customStyle="1" w:styleId="ConsPlusNonformat">
    <w:name w:val="ConsPlusNonformat"/>
    <w:uiPriority w:val="99"/>
    <w:rsid w:val="00CF406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d">
    <w:name w:val="Table Grid"/>
    <w:basedOn w:val="a1"/>
    <w:uiPriority w:val="59"/>
    <w:rsid w:val="00A927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7E25F0"/>
    <w:rPr>
      <w:sz w:val="28"/>
    </w:rPr>
  </w:style>
  <w:style w:type="paragraph" w:customStyle="1" w:styleId="ConsPlusNonformat">
    <w:name w:val="ConsPlusNonformat"/>
    <w:uiPriority w:val="99"/>
    <w:rsid w:val="00CF406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d">
    <w:name w:val="Table Grid"/>
    <w:basedOn w:val="a1"/>
    <w:uiPriority w:val="59"/>
    <w:rsid w:val="00A927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524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3269-7A62-456E-8A95-F899F56D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129</TotalTime>
  <Pages>5</Pages>
  <Words>719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11</cp:revision>
  <cp:lastPrinted>2015-04-09T06:35:00Z</cp:lastPrinted>
  <dcterms:created xsi:type="dcterms:W3CDTF">2015-04-08T06:22:00Z</dcterms:created>
  <dcterms:modified xsi:type="dcterms:W3CDTF">2015-04-14T08:26:00Z</dcterms:modified>
</cp:coreProperties>
</file>