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9C" w:rsidRDefault="00AF729C" w:rsidP="008F7D48">
      <w:pPr>
        <w:spacing w:after="0"/>
        <w:ind w:firstLine="709"/>
        <w:jc w:val="both"/>
        <w:rPr>
          <w:rFonts w:ascii="Times New Roman" w:hAnsi="Times New Roman" w:cs="Times New Roman"/>
        </w:rPr>
      </w:pPr>
      <w:bookmarkStart w:id="0" w:name="_GoBack"/>
      <w:bookmarkEnd w:id="0"/>
      <w:r w:rsidRPr="00AF729C">
        <w:rPr>
          <w:rFonts w:ascii="Times New Roman" w:hAnsi="Times New Roman" w:cs="Times New Roman"/>
        </w:rPr>
        <w:t xml:space="preserve">ПАМЯТКА ДЛЯ НАСЕЛЕНИЯ ДЕЙСТВИЯ ПРИ ВЕСЕННЕМ ПОЛОВОДЬЕ И ПАВОДКЕ </w:t>
      </w:r>
    </w:p>
    <w:p w:rsidR="008F7D48" w:rsidRDefault="00AF729C" w:rsidP="008F7D48">
      <w:pPr>
        <w:spacing w:after="0"/>
        <w:ind w:firstLine="709"/>
        <w:jc w:val="both"/>
        <w:rPr>
          <w:rFonts w:ascii="Times New Roman" w:hAnsi="Times New Roman" w:cs="Times New Roman"/>
        </w:rPr>
      </w:pPr>
      <w:r w:rsidRPr="00AF729C">
        <w:rPr>
          <w:rFonts w:ascii="Times New Roman" w:hAnsi="Times New Roman" w:cs="Times New Roman"/>
        </w:rPr>
        <w:t xml:space="preserve">Гражданам, проживающим в зоне возможного подтопления паводковыми водами, следует быть готовым к возможному осложнению паводковой обстановки. </w:t>
      </w:r>
      <w:proofErr w:type="gramStart"/>
      <w:r w:rsidRPr="00AF729C">
        <w:rPr>
          <w:rFonts w:ascii="Times New Roman" w:hAnsi="Times New Roman" w:cs="Times New Roman"/>
        </w:rPr>
        <w:t>При эвакуации необходимо взять с собой: документы, деньги, ценные вещи, туалетные принадлежности, чашку, ложку и кружку на каждого члена семьи, теплую удобную одежду, сапоги, постельные принадлежности, аптечку первой медицинской помощи, необходимые лекарства, трехдневный запас питания.</w:t>
      </w:r>
      <w:proofErr w:type="gramEnd"/>
      <w:r w:rsidRPr="00AF729C">
        <w:rPr>
          <w:rFonts w:ascii="Times New Roman" w:hAnsi="Times New Roman" w:cs="Times New Roman"/>
        </w:rPr>
        <w:t xml:space="preserve"> Перед тем, как покинуть дом, квартиру, необходимо: </w:t>
      </w:r>
    </w:p>
    <w:p w:rsidR="008F7D48" w:rsidRDefault="00AF729C" w:rsidP="008F7D48">
      <w:pPr>
        <w:spacing w:after="0"/>
        <w:ind w:firstLine="709"/>
        <w:jc w:val="both"/>
        <w:rPr>
          <w:rFonts w:ascii="Times New Roman" w:hAnsi="Times New Roman" w:cs="Times New Roman"/>
        </w:rPr>
      </w:pPr>
      <w:r w:rsidRPr="00AF729C">
        <w:rPr>
          <w:rFonts w:ascii="Times New Roman" w:hAnsi="Times New Roman" w:cs="Times New Roman"/>
        </w:rPr>
        <w:t>- выключить электричество и газ, плотно закрыть окна, двери, вентиляционные и другие отверстия в здании; - перенести мебель, электрооборудование и личные вещи на верхние этажи, или более возвышенные места (чердаки и т.д.);</w:t>
      </w:r>
    </w:p>
    <w:p w:rsidR="008F7D48" w:rsidRDefault="00AF729C" w:rsidP="008F7D48">
      <w:pPr>
        <w:spacing w:after="0"/>
        <w:ind w:firstLine="709"/>
        <w:jc w:val="both"/>
        <w:rPr>
          <w:rFonts w:ascii="Times New Roman" w:hAnsi="Times New Roman" w:cs="Times New Roman"/>
        </w:rPr>
      </w:pPr>
      <w:r w:rsidRPr="00AF729C">
        <w:rPr>
          <w:rFonts w:ascii="Times New Roman" w:hAnsi="Times New Roman" w:cs="Times New Roman"/>
        </w:rPr>
        <w:t>- положить токсичные вещества, такие как пестициды и инсектициды, в надежное место (не подверженные воздействие воды), чтобы не вызвать загрязнения;</w:t>
      </w:r>
    </w:p>
    <w:p w:rsidR="008F7D48" w:rsidRDefault="00AF729C" w:rsidP="008F7D48">
      <w:pPr>
        <w:spacing w:after="0"/>
        <w:ind w:firstLine="709"/>
        <w:jc w:val="both"/>
        <w:rPr>
          <w:rFonts w:ascii="Times New Roman" w:hAnsi="Times New Roman" w:cs="Times New Roman"/>
        </w:rPr>
      </w:pPr>
      <w:r w:rsidRPr="00AF729C">
        <w:rPr>
          <w:rFonts w:ascii="Times New Roman" w:hAnsi="Times New Roman" w:cs="Times New Roman"/>
        </w:rPr>
        <w:t xml:space="preserve"> - во дворе дома закрепить вещи и предметы, убрать все, что может быть унесено водой;</w:t>
      </w:r>
    </w:p>
    <w:p w:rsidR="008F7D48" w:rsidRDefault="00AF729C" w:rsidP="008F7D48">
      <w:pPr>
        <w:spacing w:after="0"/>
        <w:ind w:firstLine="709"/>
        <w:jc w:val="both"/>
        <w:rPr>
          <w:rFonts w:ascii="Times New Roman" w:hAnsi="Times New Roman" w:cs="Times New Roman"/>
        </w:rPr>
      </w:pPr>
      <w:r w:rsidRPr="00AF729C">
        <w:rPr>
          <w:rFonts w:ascii="Times New Roman" w:hAnsi="Times New Roman" w:cs="Times New Roman"/>
        </w:rPr>
        <w:t xml:space="preserve"> </w:t>
      </w:r>
      <w:r w:rsidR="008F7D48">
        <w:rPr>
          <w:rFonts w:ascii="Times New Roman" w:hAnsi="Times New Roman" w:cs="Times New Roman"/>
        </w:rPr>
        <w:t xml:space="preserve">- </w:t>
      </w:r>
      <w:r w:rsidRPr="00AF729C">
        <w:rPr>
          <w:rFonts w:ascii="Times New Roman" w:hAnsi="Times New Roman" w:cs="Times New Roman"/>
        </w:rPr>
        <w:t>эвакуировать д</w:t>
      </w:r>
      <w:r w:rsidR="008F7D48">
        <w:rPr>
          <w:rFonts w:ascii="Times New Roman" w:hAnsi="Times New Roman" w:cs="Times New Roman"/>
        </w:rPr>
        <w:t>омашний скот в безопасное место.</w:t>
      </w:r>
    </w:p>
    <w:p w:rsidR="008F7D48" w:rsidRDefault="00AF729C" w:rsidP="008F7D48">
      <w:pPr>
        <w:spacing w:after="0"/>
        <w:ind w:firstLine="709"/>
        <w:jc w:val="both"/>
        <w:rPr>
          <w:rFonts w:ascii="Times New Roman" w:hAnsi="Times New Roman" w:cs="Times New Roman"/>
        </w:rPr>
      </w:pPr>
      <w:r w:rsidRPr="00AF729C">
        <w:rPr>
          <w:rFonts w:ascii="Times New Roman" w:hAnsi="Times New Roman" w:cs="Times New Roman"/>
        </w:rPr>
        <w:t>Если вы не успели эвакуироваться, необходимо обозначить своё местоположение. В светлое время суток это достигается вывешиванием на высоком месте белого или цветного полотенца, а в ночное время - подачей световых сигналов. До прибытия помощи оказавшимся в зоне затопления следует оставаться на верхних этажах и крышах зданий, деревьев, других</w:t>
      </w:r>
      <w:r w:rsidR="008F7D48">
        <w:rPr>
          <w:rFonts w:ascii="Times New Roman" w:hAnsi="Times New Roman" w:cs="Times New Roman"/>
        </w:rPr>
        <w:t xml:space="preserve"> </w:t>
      </w:r>
      <w:r w:rsidRPr="00AF729C">
        <w:rPr>
          <w:rFonts w:ascii="Times New Roman" w:hAnsi="Times New Roman" w:cs="Times New Roman"/>
        </w:rPr>
        <w:t xml:space="preserve">возвышенных местах. В безопасных местах находиться до тех пор, пока не спадет вода.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плавсредств.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После спада воды: </w:t>
      </w:r>
    </w:p>
    <w:p w:rsidR="008F7D48" w:rsidRDefault="00AF729C" w:rsidP="008F7D48">
      <w:pPr>
        <w:spacing w:after="0"/>
        <w:ind w:firstLine="709"/>
        <w:jc w:val="both"/>
        <w:rPr>
          <w:rFonts w:ascii="Times New Roman" w:hAnsi="Times New Roman" w:cs="Times New Roman"/>
        </w:rPr>
      </w:pPr>
      <w:r w:rsidRPr="00AF729C">
        <w:rPr>
          <w:rFonts w:ascii="Times New Roman" w:hAnsi="Times New Roman" w:cs="Times New Roman"/>
        </w:rPr>
        <w:t xml:space="preserve">1. Как только войдете в дом, распахните окна и двери. </w:t>
      </w:r>
    </w:p>
    <w:p w:rsidR="008F7D48" w:rsidRDefault="00AF729C" w:rsidP="008F7D48">
      <w:pPr>
        <w:spacing w:after="0"/>
        <w:ind w:firstLine="709"/>
        <w:jc w:val="both"/>
        <w:rPr>
          <w:rFonts w:ascii="Times New Roman" w:hAnsi="Times New Roman" w:cs="Times New Roman"/>
        </w:rPr>
      </w:pPr>
      <w:r w:rsidRPr="00AF729C">
        <w:rPr>
          <w:rFonts w:ascii="Times New Roman" w:hAnsi="Times New Roman" w:cs="Times New Roman"/>
        </w:rPr>
        <w:t xml:space="preserve">2. Не включайте освещение и электроприборы до проверки специалистами исправности электросети. </w:t>
      </w:r>
    </w:p>
    <w:p w:rsidR="008F7D48" w:rsidRDefault="00AF729C" w:rsidP="008F7D48">
      <w:pPr>
        <w:spacing w:after="0"/>
        <w:ind w:firstLine="709"/>
        <w:jc w:val="both"/>
        <w:rPr>
          <w:rFonts w:ascii="Times New Roman" w:hAnsi="Times New Roman" w:cs="Times New Roman"/>
        </w:rPr>
      </w:pPr>
      <w:r w:rsidRPr="00AF729C">
        <w:rPr>
          <w:rFonts w:ascii="Times New Roman" w:hAnsi="Times New Roman" w:cs="Times New Roman"/>
        </w:rPr>
        <w:t>3. Остерегайтесь порванных и провисших электропроводов.</w:t>
      </w:r>
    </w:p>
    <w:p w:rsidR="008F7D48" w:rsidRDefault="00AF729C" w:rsidP="008F7D48">
      <w:pPr>
        <w:spacing w:after="0"/>
        <w:ind w:firstLine="709"/>
        <w:jc w:val="both"/>
        <w:rPr>
          <w:rFonts w:ascii="Times New Roman" w:hAnsi="Times New Roman" w:cs="Times New Roman"/>
        </w:rPr>
      </w:pPr>
      <w:r w:rsidRPr="00AF729C">
        <w:rPr>
          <w:rFonts w:ascii="Times New Roman" w:hAnsi="Times New Roman" w:cs="Times New Roman"/>
        </w:rPr>
        <w:t xml:space="preserve"> 4. Очистите подворье от мусора, нанесенного водой. </w:t>
      </w:r>
    </w:p>
    <w:p w:rsidR="008F7D48" w:rsidRDefault="00AF729C" w:rsidP="008F7D48">
      <w:pPr>
        <w:spacing w:after="0"/>
        <w:ind w:firstLine="709"/>
        <w:jc w:val="both"/>
        <w:rPr>
          <w:rFonts w:ascii="Times New Roman" w:hAnsi="Times New Roman" w:cs="Times New Roman"/>
        </w:rPr>
      </w:pPr>
      <w:r w:rsidRPr="00AF729C">
        <w:rPr>
          <w:rFonts w:ascii="Times New Roman" w:hAnsi="Times New Roman" w:cs="Times New Roman"/>
        </w:rPr>
        <w:t xml:space="preserve">5. Не используйте воду без соответствующей санитарной проверки и не употребляйте продукты питания, попавшие в нее. </w:t>
      </w:r>
    </w:p>
    <w:p w:rsidR="008F7D48" w:rsidRDefault="00AF729C" w:rsidP="008F7D48">
      <w:pPr>
        <w:spacing w:after="0"/>
        <w:ind w:firstLine="709"/>
        <w:jc w:val="both"/>
        <w:rPr>
          <w:rFonts w:ascii="Times New Roman" w:hAnsi="Times New Roman" w:cs="Times New Roman"/>
        </w:rPr>
      </w:pPr>
      <w:r w:rsidRPr="00AF729C">
        <w:rPr>
          <w:rFonts w:ascii="Times New Roman" w:hAnsi="Times New Roman" w:cs="Times New Roman"/>
        </w:rPr>
        <w:t xml:space="preserve">6. Примите участие в общественных работах по санитарной очистке территории, восстановлении дорог. </w:t>
      </w:r>
    </w:p>
    <w:p w:rsidR="00963C5C" w:rsidRPr="00AF729C" w:rsidRDefault="00AF729C" w:rsidP="008F7D48">
      <w:pPr>
        <w:spacing w:after="0"/>
        <w:ind w:firstLine="709"/>
        <w:jc w:val="both"/>
        <w:rPr>
          <w:rFonts w:ascii="Times New Roman" w:hAnsi="Times New Roman" w:cs="Times New Roman"/>
        </w:rPr>
      </w:pPr>
      <w:r w:rsidRPr="00AF729C">
        <w:rPr>
          <w:rFonts w:ascii="Times New Roman" w:hAnsi="Times New Roman" w:cs="Times New Roman"/>
        </w:rPr>
        <w:t>В случае возникновения чрезвычайной ситуации звоните по телефону «112», «101». Единый «телефон доверия» Главного управления МЧС России по Пермскому краю – (342) 2104-567.</w:t>
      </w:r>
    </w:p>
    <w:sectPr w:rsidR="00963C5C" w:rsidRPr="00AF729C" w:rsidSect="00963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9C"/>
    <w:rsid w:val="00160D92"/>
    <w:rsid w:val="00170EC0"/>
    <w:rsid w:val="007D207A"/>
    <w:rsid w:val="00890BB3"/>
    <w:rsid w:val="008D3CE4"/>
    <w:rsid w:val="008F7D48"/>
    <w:rsid w:val="00963C5C"/>
    <w:rsid w:val="00AB5F2A"/>
    <w:rsid w:val="00AF729C"/>
    <w:rsid w:val="00C70541"/>
    <w:rsid w:val="00D34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Моховое</dc:creator>
  <cp:lastModifiedBy>Комп</cp:lastModifiedBy>
  <cp:revision>2</cp:revision>
  <dcterms:created xsi:type="dcterms:W3CDTF">2019-04-11T08:27:00Z</dcterms:created>
  <dcterms:modified xsi:type="dcterms:W3CDTF">2019-04-11T08:27:00Z</dcterms:modified>
</cp:coreProperties>
</file>