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B" w:rsidRDefault="0053622B" w:rsidP="0069605B">
      <w:pPr>
        <w:pStyle w:val="a8"/>
        <w:spacing w:after="0" w:line="240" w:lineRule="atLeas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53622B" w:rsidRPr="00482A25" w:rsidRDefault="0053622B" w:rsidP="00311DAC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left:0;text-align:left;margin-left:138.9pt;margin-top:179.15pt;width:100.65pt;height:21.6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53622B" w:rsidRPr="00482A25" w:rsidRDefault="0053622B" w:rsidP="00311DAC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09.12.2014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left:0;text-align:left;margin-left:85.05pt;margin-top:760.35pt;width:266.4pt;height:29.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53622B" w:rsidRDefault="0053622B" w:rsidP="00311DAC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Описание: 44" style="position:absolute;left:0;text-align:left;margin-left:85.05pt;margin-top:18.15pt;width:446.7pt;height:3in;z-index:1;visibility:visible;mso-position-horizontal-relative:page;mso-position-vertical-relative:page">
            <v:imagedata r:id="rId9" o:title=""/>
            <w10:wrap type="topAndBottom" anchorx="page" anchory="page"/>
          </v:shape>
        </w:pict>
      </w:r>
      <w:r w:rsidR="00D0086A">
        <w:t xml:space="preserve">Об утверждении </w:t>
      </w:r>
      <w:proofErr w:type="gramStart"/>
      <w:r w:rsidR="00D218CB">
        <w:t>нормативных</w:t>
      </w:r>
      <w:proofErr w:type="gramEnd"/>
    </w:p>
    <w:p w:rsidR="00D218CB" w:rsidRDefault="00D218CB" w:rsidP="0069605B">
      <w:pPr>
        <w:pStyle w:val="a8"/>
        <w:spacing w:after="0" w:line="240" w:lineRule="atLeast"/>
        <w:jc w:val="both"/>
      </w:pPr>
      <w:r>
        <w:t>правовых актов</w:t>
      </w:r>
      <w:r w:rsidR="003151BA">
        <w:t xml:space="preserve"> по </w:t>
      </w:r>
      <w:r w:rsidR="00D0086A">
        <w:t>обработке и</w:t>
      </w:r>
    </w:p>
    <w:p w:rsidR="00D0086A" w:rsidRDefault="00D0086A" w:rsidP="0069605B">
      <w:pPr>
        <w:pStyle w:val="a8"/>
        <w:spacing w:after="0" w:line="240" w:lineRule="atLeast"/>
        <w:jc w:val="both"/>
      </w:pPr>
      <w:r>
        <w:t>защите</w:t>
      </w:r>
      <w:r w:rsidR="00D218CB">
        <w:t xml:space="preserve"> </w:t>
      </w:r>
      <w:r>
        <w:t>персональных данных</w:t>
      </w:r>
      <w:r w:rsidR="00D218CB">
        <w:t xml:space="preserve"> </w:t>
      </w:r>
      <w:proofErr w:type="gramStart"/>
      <w:r>
        <w:t>в</w:t>
      </w:r>
      <w:proofErr w:type="gramEnd"/>
      <w:r>
        <w:t xml:space="preserve"> </w:t>
      </w:r>
    </w:p>
    <w:p w:rsidR="00D0086A" w:rsidRDefault="00D0086A" w:rsidP="0069605B">
      <w:pPr>
        <w:pStyle w:val="a8"/>
        <w:spacing w:after="0" w:line="240" w:lineRule="atLeast"/>
        <w:jc w:val="both"/>
      </w:pPr>
      <w:r>
        <w:t>администрации      Моховского</w:t>
      </w:r>
    </w:p>
    <w:p w:rsidR="00D0086A" w:rsidRDefault="00D0086A" w:rsidP="0069605B">
      <w:pPr>
        <w:pStyle w:val="a8"/>
        <w:spacing w:after="0" w:line="240" w:lineRule="atLeast"/>
        <w:jc w:val="both"/>
      </w:pPr>
      <w:r>
        <w:t>сельского поселения</w:t>
      </w:r>
    </w:p>
    <w:p w:rsidR="00D0086A" w:rsidRDefault="00D0086A" w:rsidP="0069605B">
      <w:pPr>
        <w:pStyle w:val="a6"/>
      </w:pPr>
    </w:p>
    <w:p w:rsidR="00D0086A" w:rsidRPr="00D4674A" w:rsidRDefault="00D0086A" w:rsidP="00B34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D467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4674A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46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674A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74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7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4674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4674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4674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Перечня мер, направленных </w:t>
      </w:r>
      <w:proofErr w:type="gramStart"/>
      <w:r w:rsidRPr="00D4674A">
        <w:rPr>
          <w:rFonts w:ascii="Times New Roman" w:hAnsi="Times New Roman" w:cs="Times New Roman"/>
          <w:sz w:val="28"/>
          <w:szCs w:val="28"/>
        </w:rPr>
        <w:t xml:space="preserve">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74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74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21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      № 211, постановлением Правительства от 01 ноября 2012</w:t>
      </w:r>
      <w:r w:rsidR="0087156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1119 «Об утверждении требований к защите персональных данных при их обработке в информационных системах персональных данных»</w:t>
      </w:r>
      <w:proofErr w:type="gramEnd"/>
    </w:p>
    <w:p w:rsidR="00D0086A" w:rsidRPr="00D4674A" w:rsidRDefault="00D0086A" w:rsidP="00B34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674A">
        <w:rPr>
          <w:rFonts w:ascii="Times New Roman" w:hAnsi="Times New Roman" w:cs="Times New Roman"/>
          <w:sz w:val="28"/>
          <w:szCs w:val="28"/>
        </w:rPr>
        <w:t>ВЛЯЕТ:</w:t>
      </w:r>
    </w:p>
    <w:p w:rsidR="00D0086A" w:rsidRPr="00D4674A" w:rsidRDefault="00D0086A" w:rsidP="00B34D8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D0086A" w:rsidRPr="00D4674A" w:rsidRDefault="00D0086A" w:rsidP="00A311E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1E3">
        <w:rPr>
          <w:rFonts w:ascii="Times New Roman" w:hAnsi="Times New Roman" w:cs="Times New Roman"/>
          <w:sz w:val="28"/>
          <w:szCs w:val="28"/>
        </w:rPr>
        <w:t>1)</w:t>
      </w:r>
      <w:hyperlink w:anchor="Par31" w:history="1">
        <w:r w:rsidRPr="00D467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об обработке и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86A" w:rsidRPr="00D4674A" w:rsidRDefault="00D0086A" w:rsidP="00A311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4674A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Инструкцию по порядку учёта, хранения и уничтожения съемных носителей персональных данных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Моховского сельского поселения;</w:t>
      </w:r>
    </w:p>
    <w:p w:rsidR="00D0086A" w:rsidRPr="00D4674A" w:rsidRDefault="00D0086A" w:rsidP="00A311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</w:t>
      </w:r>
      <w:r w:rsidRPr="00D4674A">
        <w:rPr>
          <w:rFonts w:ascii="Times New Roman" w:hAnsi="Times New Roman" w:cs="Times New Roman"/>
          <w:i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D4674A">
        <w:rPr>
          <w:rFonts w:ascii="Times New Roman" w:hAnsi="Times New Roman" w:cs="Times New Roman"/>
          <w:sz w:val="28"/>
          <w:szCs w:val="28"/>
        </w:rPr>
        <w:t xml:space="preserve">разграничении прав доступа к обрабатываемым персональным данным в информационных системах персональных данных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Моховского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0086A" w:rsidRPr="00BA72C3" w:rsidRDefault="00D0086A" w:rsidP="00A311E3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A72C3">
        <w:rPr>
          <w:rFonts w:ascii="Times New Roman" w:hAnsi="Times New Roman"/>
          <w:sz w:val="28"/>
          <w:szCs w:val="28"/>
        </w:rPr>
        <w:t xml:space="preserve">Форму </w:t>
      </w:r>
      <w:hyperlink r:id="rId12" w:history="1">
        <w:r w:rsidRPr="00BA72C3">
          <w:rPr>
            <w:rFonts w:ascii="Times New Roman" w:hAnsi="Times New Roman"/>
            <w:sz w:val="28"/>
            <w:szCs w:val="28"/>
          </w:rPr>
          <w:t>согласия</w:t>
        </w:r>
      </w:hyperlink>
      <w:r w:rsidRPr="00BA72C3">
        <w:rPr>
          <w:rFonts w:ascii="Times New Roman" w:hAnsi="Times New Roman"/>
          <w:sz w:val="28"/>
          <w:szCs w:val="28"/>
        </w:rPr>
        <w:t xml:space="preserve"> на обработку персональных данных;</w:t>
      </w:r>
    </w:p>
    <w:p w:rsidR="00D0086A" w:rsidRPr="00BA72C3" w:rsidRDefault="009651CC" w:rsidP="009651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5)</w:t>
      </w:r>
      <w:r w:rsidR="00D0086A" w:rsidRPr="00BA72C3">
        <w:rPr>
          <w:szCs w:val="28"/>
        </w:rPr>
        <w:t xml:space="preserve">Форму </w:t>
      </w:r>
      <w:hyperlink r:id="rId13" w:history="1">
        <w:r w:rsidR="00D0086A" w:rsidRPr="00BA72C3">
          <w:rPr>
            <w:szCs w:val="28"/>
          </w:rPr>
          <w:t>обязательства</w:t>
        </w:r>
      </w:hyperlink>
      <w:r w:rsidR="00D0086A" w:rsidRPr="00BA72C3">
        <w:rPr>
          <w:szCs w:val="28"/>
        </w:rPr>
        <w:t xml:space="preserve"> муниципального служащего администрации</w:t>
      </w:r>
      <w:r w:rsidR="00E207C9">
        <w:rPr>
          <w:szCs w:val="28"/>
        </w:rPr>
        <w:t xml:space="preserve"> </w:t>
      </w:r>
      <w:r>
        <w:rPr>
          <w:szCs w:val="28"/>
        </w:rPr>
        <w:t>Моховского сельского поселения</w:t>
      </w:r>
      <w:r w:rsidR="00396B94">
        <w:rPr>
          <w:szCs w:val="28"/>
        </w:rPr>
        <w:t xml:space="preserve">, </w:t>
      </w:r>
      <w:r w:rsidR="00D0086A" w:rsidRPr="00BA72C3">
        <w:rPr>
          <w:szCs w:val="28"/>
        </w:rPr>
        <w:t xml:space="preserve">в случае расторжения с ним трудового </w:t>
      </w:r>
      <w:r>
        <w:rPr>
          <w:szCs w:val="28"/>
        </w:rPr>
        <w:t>договора</w:t>
      </w:r>
      <w:r w:rsidR="00396B94">
        <w:rPr>
          <w:szCs w:val="28"/>
        </w:rPr>
        <w:t xml:space="preserve">, </w:t>
      </w:r>
      <w:r w:rsidR="00D0086A" w:rsidRPr="00BA72C3">
        <w:rPr>
          <w:szCs w:val="28"/>
        </w:rPr>
        <w:t>прекратить обработку персональных данных, ставших известными ему</w:t>
      </w:r>
      <w:r w:rsidR="00D0086A">
        <w:rPr>
          <w:szCs w:val="28"/>
        </w:rPr>
        <w:t xml:space="preserve"> </w:t>
      </w:r>
      <w:r w:rsidR="00D0086A" w:rsidRPr="00BA72C3">
        <w:rPr>
          <w:szCs w:val="28"/>
        </w:rPr>
        <w:t>в связи с исполнением должностных обязанностей;</w:t>
      </w:r>
    </w:p>
    <w:p w:rsidR="00D0086A" w:rsidRPr="00D4674A" w:rsidRDefault="00CC424D" w:rsidP="00A311E3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6</w:t>
      </w:r>
      <w:r w:rsidR="00D0086A" w:rsidRPr="00A311E3">
        <w:rPr>
          <w:sz w:val="28"/>
          <w:szCs w:val="28"/>
        </w:rPr>
        <w:t>)</w:t>
      </w:r>
      <w:hyperlink w:anchor="Par29" w:history="1">
        <w:r w:rsidR="00D0086A">
          <w:rPr>
            <w:rFonts w:ascii="Times New Roman" w:hAnsi="Times New Roman"/>
            <w:bCs/>
            <w:sz w:val="28"/>
            <w:szCs w:val="28"/>
          </w:rPr>
          <w:t>П</w:t>
        </w:r>
        <w:r w:rsidR="00D0086A" w:rsidRPr="00D4674A">
          <w:rPr>
            <w:rFonts w:ascii="Times New Roman" w:hAnsi="Times New Roman"/>
            <w:bCs/>
            <w:sz w:val="28"/>
            <w:szCs w:val="28"/>
          </w:rPr>
          <w:t>еречень</w:t>
        </w:r>
      </w:hyperlink>
      <w:r w:rsidR="00D0086A" w:rsidRPr="00D4674A">
        <w:rPr>
          <w:rFonts w:ascii="Times New Roman" w:hAnsi="Times New Roman"/>
          <w:bCs/>
          <w:sz w:val="28"/>
          <w:szCs w:val="28"/>
        </w:rPr>
        <w:t xml:space="preserve"> должностей муниципальной службы администрации </w:t>
      </w:r>
      <w:r w:rsidR="00D0086A">
        <w:rPr>
          <w:rFonts w:ascii="Times New Roman" w:hAnsi="Times New Roman"/>
          <w:color w:val="000000"/>
          <w:sz w:val="28"/>
          <w:szCs w:val="28"/>
        </w:rPr>
        <w:t>Моховского сельского поселения</w:t>
      </w:r>
      <w:r w:rsidR="00D0086A" w:rsidRPr="00D4674A">
        <w:rPr>
          <w:rFonts w:ascii="Times New Roman" w:hAnsi="Times New Roman"/>
          <w:bCs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D0086A" w:rsidRPr="00D4674A" w:rsidRDefault="00CC424D" w:rsidP="00F21408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0086A" w:rsidRPr="00F21408">
        <w:rPr>
          <w:rFonts w:ascii="Times New Roman" w:hAnsi="Times New Roman"/>
          <w:sz w:val="28"/>
          <w:szCs w:val="28"/>
        </w:rPr>
        <w:t>)</w:t>
      </w:r>
      <w:hyperlink w:anchor="Par133" w:history="1">
        <w:r w:rsidR="00D0086A">
          <w:rPr>
            <w:rFonts w:ascii="Times New Roman" w:hAnsi="Times New Roman"/>
            <w:bCs/>
            <w:sz w:val="28"/>
            <w:szCs w:val="28"/>
          </w:rPr>
          <w:t>П</w:t>
        </w:r>
        <w:r w:rsidR="00D0086A" w:rsidRPr="00D4674A">
          <w:rPr>
            <w:rFonts w:ascii="Times New Roman" w:hAnsi="Times New Roman"/>
            <w:bCs/>
            <w:sz w:val="28"/>
            <w:szCs w:val="28"/>
          </w:rPr>
          <w:t>еречень</w:t>
        </w:r>
      </w:hyperlink>
      <w:r w:rsidR="00D0086A" w:rsidRPr="00D4674A">
        <w:rPr>
          <w:rFonts w:ascii="Times New Roman" w:hAnsi="Times New Roman"/>
          <w:bCs/>
          <w:sz w:val="28"/>
          <w:szCs w:val="28"/>
        </w:rPr>
        <w:t xml:space="preserve"> должностей муниципальной службы администрации </w:t>
      </w:r>
      <w:r w:rsidR="00D0086A">
        <w:rPr>
          <w:rFonts w:ascii="Times New Roman" w:hAnsi="Times New Roman"/>
          <w:color w:val="000000"/>
          <w:sz w:val="28"/>
          <w:szCs w:val="28"/>
        </w:rPr>
        <w:t>Моховского сельского поселения</w:t>
      </w:r>
      <w:r w:rsidR="00D0086A" w:rsidRPr="00D4674A">
        <w:rPr>
          <w:rFonts w:ascii="Times New Roman" w:hAnsi="Times New Roman"/>
          <w:bCs/>
          <w:sz w:val="28"/>
          <w:szCs w:val="28"/>
        </w:rPr>
        <w:t>, ответственных за проведение мероприятий по обезличиванию обра</w:t>
      </w:r>
      <w:r w:rsidR="00D0086A">
        <w:rPr>
          <w:rFonts w:ascii="Times New Roman" w:hAnsi="Times New Roman"/>
          <w:bCs/>
          <w:sz w:val="28"/>
          <w:szCs w:val="28"/>
        </w:rPr>
        <w:t>батываемых персональных данных</w:t>
      </w:r>
      <w:r w:rsidR="00A97FC8">
        <w:rPr>
          <w:rFonts w:ascii="Times New Roman" w:hAnsi="Times New Roman"/>
          <w:bCs/>
          <w:sz w:val="28"/>
          <w:szCs w:val="28"/>
        </w:rPr>
        <w:t>;</w:t>
      </w:r>
    </w:p>
    <w:p w:rsidR="00D0086A" w:rsidRPr="00D4674A" w:rsidRDefault="00CC424D" w:rsidP="00F21408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086A">
        <w:rPr>
          <w:rFonts w:ascii="Times New Roman" w:hAnsi="Times New Roman"/>
          <w:sz w:val="28"/>
          <w:szCs w:val="28"/>
        </w:rPr>
        <w:t>)С</w:t>
      </w:r>
      <w:r w:rsidR="00D0086A" w:rsidRPr="00D4674A">
        <w:rPr>
          <w:rFonts w:ascii="Times New Roman" w:hAnsi="Times New Roman"/>
          <w:sz w:val="28"/>
          <w:szCs w:val="28"/>
        </w:rPr>
        <w:t xml:space="preserve">писок помещений, предназначенных для обработки персональных данных (далее – </w:t>
      </w:r>
      <w:proofErr w:type="spellStart"/>
      <w:r w:rsidR="00D0086A" w:rsidRPr="00D4674A">
        <w:rPr>
          <w:rFonts w:ascii="Times New Roman" w:hAnsi="Times New Roman"/>
          <w:sz w:val="28"/>
          <w:szCs w:val="28"/>
        </w:rPr>
        <w:t>ПДн</w:t>
      </w:r>
      <w:proofErr w:type="spellEnd"/>
      <w:r w:rsidR="00D0086A" w:rsidRPr="00D4674A">
        <w:rPr>
          <w:rFonts w:ascii="Times New Roman" w:hAnsi="Times New Roman"/>
          <w:sz w:val="28"/>
          <w:szCs w:val="28"/>
        </w:rPr>
        <w:t>) согласно приложению 3</w:t>
      </w:r>
      <w:r w:rsidR="00D0086A">
        <w:rPr>
          <w:rFonts w:ascii="Times New Roman" w:hAnsi="Times New Roman"/>
          <w:sz w:val="28"/>
          <w:szCs w:val="28"/>
        </w:rPr>
        <w:t>;</w:t>
      </w:r>
    </w:p>
    <w:p w:rsidR="00D0086A" w:rsidRDefault="00CC424D" w:rsidP="00F21408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0086A">
        <w:rPr>
          <w:rFonts w:ascii="Times New Roman" w:hAnsi="Times New Roman"/>
          <w:sz w:val="28"/>
          <w:szCs w:val="28"/>
        </w:rPr>
        <w:t>)</w:t>
      </w:r>
      <w:r w:rsidR="00D0086A" w:rsidRPr="00FF4135">
        <w:rPr>
          <w:rFonts w:ascii="Times New Roman" w:hAnsi="Times New Roman"/>
          <w:sz w:val="28"/>
          <w:szCs w:val="28"/>
        </w:rPr>
        <w:t xml:space="preserve">Руководство пользователя по обеспечению безопасности </w:t>
      </w:r>
      <w:proofErr w:type="spellStart"/>
      <w:r w:rsidR="00D0086A" w:rsidRPr="00FF4135">
        <w:rPr>
          <w:rFonts w:ascii="Times New Roman" w:hAnsi="Times New Roman"/>
          <w:sz w:val="28"/>
          <w:szCs w:val="28"/>
        </w:rPr>
        <w:t>ИСПДн</w:t>
      </w:r>
      <w:proofErr w:type="spellEnd"/>
      <w:r w:rsidR="00D0086A" w:rsidRPr="00FF4135">
        <w:rPr>
          <w:rFonts w:ascii="Times New Roman" w:hAnsi="Times New Roman"/>
          <w:sz w:val="28"/>
          <w:szCs w:val="28"/>
        </w:rPr>
        <w:t xml:space="preserve"> в администрации </w:t>
      </w:r>
      <w:r w:rsidR="00D0086A">
        <w:rPr>
          <w:rFonts w:ascii="Times New Roman" w:hAnsi="Times New Roman"/>
          <w:color w:val="000000"/>
          <w:sz w:val="28"/>
          <w:szCs w:val="28"/>
        </w:rPr>
        <w:t>Моховского сельского поселения</w:t>
      </w:r>
      <w:r w:rsidR="00D0086A" w:rsidRPr="00FF4135">
        <w:rPr>
          <w:rFonts w:ascii="Times New Roman" w:hAnsi="Times New Roman"/>
          <w:sz w:val="28"/>
          <w:szCs w:val="28"/>
        </w:rPr>
        <w:t xml:space="preserve">; </w:t>
      </w:r>
    </w:p>
    <w:p w:rsidR="00D0086A" w:rsidRPr="00FF4135" w:rsidRDefault="00CC424D" w:rsidP="00F21408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0086A">
        <w:rPr>
          <w:rFonts w:ascii="Times New Roman" w:hAnsi="Times New Roman"/>
          <w:sz w:val="28"/>
          <w:szCs w:val="28"/>
        </w:rPr>
        <w:t>)</w:t>
      </w:r>
      <w:r w:rsidR="00D0086A" w:rsidRPr="00FF4135">
        <w:rPr>
          <w:rFonts w:ascii="Times New Roman" w:hAnsi="Times New Roman"/>
          <w:sz w:val="28"/>
          <w:szCs w:val="28"/>
        </w:rPr>
        <w:t xml:space="preserve">Руководство администратора по обеспечению безопасности </w:t>
      </w:r>
      <w:proofErr w:type="spellStart"/>
      <w:r w:rsidR="00D0086A" w:rsidRPr="00FF4135">
        <w:rPr>
          <w:rFonts w:ascii="Times New Roman" w:hAnsi="Times New Roman"/>
          <w:sz w:val="28"/>
          <w:szCs w:val="28"/>
        </w:rPr>
        <w:t>ИСПДн</w:t>
      </w:r>
      <w:proofErr w:type="spellEnd"/>
      <w:r w:rsidR="00D0086A" w:rsidRPr="00FF4135">
        <w:rPr>
          <w:rFonts w:ascii="Times New Roman" w:hAnsi="Times New Roman"/>
          <w:sz w:val="28"/>
          <w:szCs w:val="28"/>
        </w:rPr>
        <w:t xml:space="preserve"> в администрации </w:t>
      </w:r>
      <w:r w:rsidR="00D0086A">
        <w:rPr>
          <w:rFonts w:ascii="Times New Roman" w:hAnsi="Times New Roman"/>
          <w:color w:val="000000"/>
          <w:sz w:val="28"/>
          <w:szCs w:val="28"/>
        </w:rPr>
        <w:t>Моховского сельского поселения</w:t>
      </w:r>
      <w:r w:rsidR="00D0086A">
        <w:rPr>
          <w:rFonts w:ascii="Times New Roman" w:hAnsi="Times New Roman"/>
          <w:sz w:val="28"/>
          <w:szCs w:val="28"/>
        </w:rPr>
        <w:t>;</w:t>
      </w:r>
    </w:p>
    <w:p w:rsidR="00D0086A" w:rsidRPr="00D4674A" w:rsidRDefault="00D0086A" w:rsidP="00F21408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42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)Ж</w:t>
      </w:r>
      <w:r w:rsidRPr="00D4674A">
        <w:rPr>
          <w:rFonts w:ascii="Times New Roman" w:hAnsi="Times New Roman"/>
          <w:sz w:val="28"/>
          <w:szCs w:val="28"/>
        </w:rPr>
        <w:t>урналы</w:t>
      </w:r>
      <w:r>
        <w:rPr>
          <w:rFonts w:ascii="Times New Roman" w:hAnsi="Times New Roman"/>
          <w:sz w:val="28"/>
          <w:szCs w:val="28"/>
        </w:rPr>
        <w:t xml:space="preserve"> учета</w:t>
      </w:r>
      <w:r w:rsidRPr="00D4674A">
        <w:rPr>
          <w:rFonts w:ascii="Times New Roman" w:hAnsi="Times New Roman"/>
          <w:sz w:val="28"/>
          <w:szCs w:val="28"/>
        </w:rPr>
        <w:t>:</w:t>
      </w:r>
    </w:p>
    <w:p w:rsidR="00D0086A" w:rsidRPr="00D4674A" w:rsidRDefault="00D0086A" w:rsidP="00B34D81">
      <w:pPr>
        <w:pStyle w:val="af1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292718657"/>
      <w:r w:rsidRPr="00D4674A">
        <w:rPr>
          <w:rFonts w:ascii="Times New Roman" w:hAnsi="Times New Roman"/>
          <w:sz w:val="28"/>
          <w:szCs w:val="28"/>
        </w:rPr>
        <w:t>съемных носителей персональных данных</w:t>
      </w:r>
      <w:bookmarkEnd w:id="0"/>
      <w:r>
        <w:rPr>
          <w:rFonts w:ascii="Times New Roman" w:hAnsi="Times New Roman"/>
          <w:sz w:val="28"/>
          <w:szCs w:val="28"/>
        </w:rPr>
        <w:t>;</w:t>
      </w:r>
    </w:p>
    <w:p w:rsidR="00D0086A" w:rsidRDefault="00D0086A" w:rsidP="00B34D81">
      <w:pPr>
        <w:pStyle w:val="af1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>ключевых носителей</w:t>
      </w:r>
      <w:r>
        <w:rPr>
          <w:rFonts w:ascii="Times New Roman" w:hAnsi="Times New Roman"/>
          <w:sz w:val="28"/>
          <w:szCs w:val="28"/>
        </w:rPr>
        <w:t>.</w:t>
      </w:r>
    </w:p>
    <w:p w:rsidR="00D560C6" w:rsidRDefault="00D0086A" w:rsidP="00D560C6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C42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)П</w:t>
      </w:r>
      <w:r w:rsidRPr="00D4674A">
        <w:rPr>
          <w:rFonts w:ascii="Times New Roman" w:hAnsi="Times New Roman"/>
          <w:sz w:val="28"/>
          <w:szCs w:val="28"/>
        </w:rPr>
        <w:t xml:space="preserve">еречень </w:t>
      </w:r>
      <w:r w:rsidR="0053622B">
        <w:rPr>
          <w:rFonts w:ascii="Times New Roman" w:hAnsi="Times New Roman"/>
          <w:sz w:val="28"/>
          <w:szCs w:val="28"/>
        </w:rPr>
        <w:t xml:space="preserve">муниципальных </w:t>
      </w:r>
      <w:r w:rsidRPr="00D4674A">
        <w:rPr>
          <w:rFonts w:ascii="Times New Roman" w:hAnsi="Times New Roman"/>
          <w:sz w:val="28"/>
          <w:szCs w:val="28"/>
        </w:rPr>
        <w:t>автоматизированных</w:t>
      </w:r>
      <w:r w:rsidR="00E618A2">
        <w:rPr>
          <w:rFonts w:ascii="Times New Roman" w:hAnsi="Times New Roman"/>
          <w:sz w:val="28"/>
          <w:szCs w:val="28"/>
        </w:rPr>
        <w:t xml:space="preserve"> </w:t>
      </w:r>
      <w:r w:rsidRPr="00D4674A">
        <w:rPr>
          <w:rFonts w:ascii="Times New Roman" w:hAnsi="Times New Roman"/>
          <w:sz w:val="28"/>
          <w:szCs w:val="28"/>
        </w:rPr>
        <w:t>информационных систем</w:t>
      </w:r>
      <w:r w:rsidR="00E618A2">
        <w:rPr>
          <w:rFonts w:ascii="Times New Roman" w:hAnsi="Times New Roman"/>
          <w:sz w:val="28"/>
          <w:szCs w:val="28"/>
        </w:rPr>
        <w:t xml:space="preserve"> </w:t>
      </w:r>
      <w:r w:rsidRPr="00D4674A">
        <w:rPr>
          <w:rFonts w:ascii="Times New Roman" w:hAnsi="Times New Roman"/>
          <w:sz w:val="28"/>
          <w:szCs w:val="28"/>
        </w:rPr>
        <w:t>персональны</w:t>
      </w:r>
      <w:r w:rsidR="00E618A2">
        <w:rPr>
          <w:rFonts w:ascii="Times New Roman" w:hAnsi="Times New Roman"/>
          <w:sz w:val="28"/>
          <w:szCs w:val="28"/>
        </w:rPr>
        <w:t xml:space="preserve">х </w:t>
      </w:r>
      <w:r w:rsidRPr="00D4674A">
        <w:rPr>
          <w:rFonts w:ascii="Times New Roman" w:hAnsi="Times New Roman"/>
          <w:sz w:val="28"/>
          <w:szCs w:val="28"/>
        </w:rPr>
        <w:t>данны</w:t>
      </w:r>
      <w:r w:rsidR="00E618A2">
        <w:rPr>
          <w:rFonts w:ascii="Times New Roman" w:hAnsi="Times New Roman"/>
          <w:sz w:val="28"/>
          <w:szCs w:val="28"/>
        </w:rPr>
        <w:t xml:space="preserve">х </w:t>
      </w:r>
      <w:r w:rsidRPr="00D4674A">
        <w:rPr>
          <w:rFonts w:ascii="Times New Roman" w:hAnsi="Times New Roman"/>
          <w:sz w:val="28"/>
          <w:szCs w:val="28"/>
        </w:rPr>
        <w:t xml:space="preserve">администрации </w:t>
      </w:r>
      <w:r w:rsidR="00D560C6">
        <w:rPr>
          <w:rFonts w:ascii="Times New Roman" w:hAnsi="Times New Roman"/>
          <w:color w:val="000000"/>
          <w:sz w:val="28"/>
          <w:szCs w:val="28"/>
        </w:rPr>
        <w:t>Моховского сельского поселения;</w:t>
      </w:r>
      <w:r w:rsidR="00D560C6">
        <w:rPr>
          <w:rFonts w:ascii="Times New Roman" w:hAnsi="Times New Roman"/>
          <w:sz w:val="28"/>
          <w:szCs w:val="28"/>
        </w:rPr>
        <w:t xml:space="preserve"> </w:t>
      </w:r>
    </w:p>
    <w:p w:rsidR="00D0086A" w:rsidRPr="00D4674A" w:rsidRDefault="00D560C6" w:rsidP="00D560C6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86A">
        <w:rPr>
          <w:rFonts w:ascii="Times New Roman" w:hAnsi="Times New Roman"/>
          <w:sz w:val="28"/>
          <w:szCs w:val="28"/>
        </w:rPr>
        <w:t>1</w:t>
      </w:r>
      <w:r w:rsidR="00CC424D">
        <w:rPr>
          <w:rFonts w:ascii="Times New Roman" w:hAnsi="Times New Roman"/>
          <w:sz w:val="28"/>
          <w:szCs w:val="28"/>
        </w:rPr>
        <w:t>3</w:t>
      </w:r>
      <w:r w:rsidR="00D0086A">
        <w:rPr>
          <w:rFonts w:ascii="Times New Roman" w:hAnsi="Times New Roman"/>
          <w:sz w:val="28"/>
          <w:szCs w:val="28"/>
        </w:rPr>
        <w:t>)Т</w:t>
      </w:r>
      <w:r w:rsidR="00D0086A" w:rsidRPr="00D4674A">
        <w:rPr>
          <w:rFonts w:ascii="Times New Roman" w:hAnsi="Times New Roman"/>
          <w:sz w:val="28"/>
          <w:szCs w:val="28"/>
        </w:rPr>
        <w:t xml:space="preserve">ехнический паспорт </w:t>
      </w:r>
      <w:r w:rsidR="00D0086A">
        <w:rPr>
          <w:rFonts w:ascii="Times New Roman" w:hAnsi="Times New Roman"/>
          <w:sz w:val="28"/>
          <w:szCs w:val="28"/>
        </w:rPr>
        <w:t>и</w:t>
      </w:r>
      <w:r w:rsidR="00D0086A" w:rsidRPr="00D4674A">
        <w:rPr>
          <w:rFonts w:ascii="Times New Roman" w:hAnsi="Times New Roman"/>
          <w:sz w:val="28"/>
          <w:szCs w:val="28"/>
        </w:rPr>
        <w:t>нформационной системы персональных данных</w:t>
      </w:r>
      <w:r w:rsidR="00D0086A">
        <w:rPr>
          <w:rFonts w:ascii="Times New Roman" w:hAnsi="Times New Roman"/>
          <w:sz w:val="28"/>
          <w:szCs w:val="28"/>
        </w:rPr>
        <w:t>.</w:t>
      </w:r>
    </w:p>
    <w:p w:rsidR="00D0086A" w:rsidRDefault="00D0086A" w:rsidP="00706CFA">
      <w:pPr>
        <w:pStyle w:val="af1"/>
        <w:widowControl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CFA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соответствии с Уставом муниципального образования «</w:t>
      </w:r>
      <w:proofErr w:type="spellStart"/>
      <w:r w:rsidRPr="00706CFA">
        <w:rPr>
          <w:rFonts w:ascii="Times New Roman" w:hAnsi="Times New Roman"/>
          <w:sz w:val="28"/>
          <w:szCs w:val="28"/>
        </w:rPr>
        <w:t>Моховское</w:t>
      </w:r>
      <w:proofErr w:type="spellEnd"/>
      <w:r w:rsidRPr="00706CFA">
        <w:rPr>
          <w:rFonts w:ascii="Times New Roman" w:hAnsi="Times New Roman"/>
          <w:sz w:val="28"/>
          <w:szCs w:val="28"/>
        </w:rPr>
        <w:t xml:space="preserve"> сельское поселение» Кунгурского муниципального района Пермского края.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706CFA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D0086A" w:rsidRDefault="00D0086A" w:rsidP="00706CFA">
      <w:pPr>
        <w:pStyle w:val="af1"/>
        <w:widowControl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A1C53">
        <w:rPr>
          <w:rFonts w:ascii="Times New Roman" w:hAnsi="Times New Roman"/>
          <w:sz w:val="28"/>
          <w:szCs w:val="28"/>
        </w:rPr>
        <w:t xml:space="preserve">Моховского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DA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В.Н. Мальцев</w:t>
      </w: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740548" w:rsidRDefault="00740548" w:rsidP="00191E31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740548" w:rsidRDefault="00740548" w:rsidP="00191E31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E618A2" w:rsidRDefault="00E618A2" w:rsidP="00191E31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191E31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0086A" w:rsidRDefault="00D0086A" w:rsidP="00191E31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674A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D0086A" w:rsidRPr="00D4674A" w:rsidRDefault="00D0086A" w:rsidP="00191E31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6A" w:rsidRPr="00D4674A" w:rsidRDefault="00D0086A" w:rsidP="00191E31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674A">
        <w:rPr>
          <w:rFonts w:ascii="Times New Roman" w:hAnsi="Times New Roman" w:cs="Times New Roman"/>
          <w:sz w:val="28"/>
          <w:szCs w:val="28"/>
        </w:rPr>
        <w:t>т</w:t>
      </w:r>
      <w:r w:rsidR="005E5BDA">
        <w:rPr>
          <w:rFonts w:ascii="Times New Roman" w:hAnsi="Times New Roman" w:cs="Times New Roman"/>
          <w:sz w:val="28"/>
          <w:szCs w:val="28"/>
        </w:rPr>
        <w:t xml:space="preserve"> 09.12.2014 г.</w:t>
      </w:r>
      <w:r w:rsidRPr="00D4674A">
        <w:rPr>
          <w:rFonts w:ascii="Times New Roman" w:hAnsi="Times New Roman" w:cs="Times New Roman"/>
          <w:sz w:val="28"/>
          <w:szCs w:val="28"/>
        </w:rPr>
        <w:t xml:space="preserve">№ </w:t>
      </w:r>
      <w:r w:rsidR="005E5BDA">
        <w:rPr>
          <w:rFonts w:ascii="Times New Roman" w:hAnsi="Times New Roman" w:cs="Times New Roman"/>
          <w:sz w:val="28"/>
          <w:szCs w:val="28"/>
        </w:rPr>
        <w:t>29</w:t>
      </w:r>
      <w:r w:rsidR="00987A6F">
        <w:rPr>
          <w:rFonts w:ascii="Times New Roman" w:hAnsi="Times New Roman" w:cs="Times New Roman"/>
          <w:sz w:val="28"/>
          <w:szCs w:val="28"/>
        </w:rPr>
        <w:t>9</w:t>
      </w:r>
    </w:p>
    <w:p w:rsidR="00D0086A" w:rsidRDefault="00D0086A" w:rsidP="00345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5A25B1" w:rsidRDefault="00D0086A" w:rsidP="00345C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5A25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0086A" w:rsidRPr="005A25B1" w:rsidRDefault="00D0086A" w:rsidP="00345C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B1">
        <w:rPr>
          <w:rFonts w:ascii="Times New Roman" w:hAnsi="Times New Roman" w:cs="Times New Roman"/>
          <w:b/>
          <w:bCs/>
          <w:sz w:val="28"/>
          <w:szCs w:val="28"/>
        </w:rPr>
        <w:t>об обработке и защите персональных данных</w:t>
      </w:r>
    </w:p>
    <w:p w:rsidR="00D0086A" w:rsidRPr="005A25B1" w:rsidRDefault="00D0086A" w:rsidP="00345C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B1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Моховского сельского поселения</w:t>
      </w:r>
      <w:r w:rsidRPr="005A2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086A" w:rsidRPr="00D4674A" w:rsidRDefault="00D0086A" w:rsidP="00345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3F0F3E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0F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1.1. Настоящее Положение об обработке и защите персональных данных (далее - Положение) определяет:</w:t>
      </w:r>
    </w:p>
    <w:p w:rsidR="00D0086A" w:rsidRPr="00D4674A" w:rsidRDefault="00D0086A" w:rsidP="00345CC6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D0086A" w:rsidRPr="00D4674A" w:rsidRDefault="00D0086A" w:rsidP="00345CC6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правила рассмотрения запросов субъектов персональных данных или их представителей;</w:t>
      </w:r>
    </w:p>
    <w:p w:rsidR="00D0086A" w:rsidRPr="00D4674A" w:rsidRDefault="00D0086A" w:rsidP="00345CC6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4" w:history="1">
        <w:r w:rsidRPr="00D467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4674A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4674A">
        <w:rPr>
          <w:rFonts w:ascii="Times New Roman" w:hAnsi="Times New Roman" w:cs="Times New Roman"/>
          <w:sz w:val="28"/>
          <w:szCs w:val="28"/>
        </w:rPr>
        <w:t xml:space="preserve">.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74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74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74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74A">
        <w:rPr>
          <w:rFonts w:ascii="Times New Roman" w:hAnsi="Times New Roman" w:cs="Times New Roman"/>
          <w:sz w:val="28"/>
          <w:szCs w:val="28"/>
        </w:rPr>
        <w:t>) и принятыми в соответствии с ним нормативными правовыми актами;</w:t>
      </w:r>
    </w:p>
    <w:p w:rsidR="00D0086A" w:rsidRPr="00D4674A" w:rsidRDefault="00D0086A" w:rsidP="00345CC6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перечни персональных данных, обрабатываемых в связи с реализацией служебных или трудовых отношений, а также в связи с предоставлением муниципальных услуг и осуществлением муниципальных функций;</w:t>
      </w:r>
    </w:p>
    <w:p w:rsidR="00D0086A" w:rsidRPr="00D4674A" w:rsidRDefault="00D0086A" w:rsidP="00345CC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4674A">
        <w:rPr>
          <w:szCs w:val="28"/>
        </w:rPr>
        <w:t>порядок доступа в помещения, в которых ведется обработка персональных данных</w:t>
      </w:r>
      <w:r>
        <w:rPr>
          <w:szCs w:val="28"/>
        </w:rPr>
        <w:t>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1.2. Положение определяет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как оператора, осуществляющего обработку персональных данных, в отношении обработки и защиты персональных данных.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1.3. Обработка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принципов и условий, предусмотренных Положением и законодательством Российской Федерации в сфере персональных данных.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1.4. Положение распространяется на обработку и защиту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.</w:t>
      </w: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0F3E">
        <w:rPr>
          <w:rFonts w:ascii="Times New Roman" w:hAnsi="Times New Roman" w:cs="Times New Roman"/>
          <w:b/>
          <w:sz w:val="28"/>
          <w:szCs w:val="28"/>
        </w:rPr>
        <w:lastRenderedPageBreak/>
        <w:t>II. Процедуры, направленные на выявление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3E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0F3E">
        <w:rPr>
          <w:rFonts w:ascii="Times New Roman" w:hAnsi="Times New Roman" w:cs="Times New Roman"/>
          <w:b/>
          <w:sz w:val="28"/>
          <w:szCs w:val="28"/>
        </w:rPr>
        <w:t>предотвращение нарушений законодательства 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3E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</w:p>
    <w:p w:rsidR="00D0086A" w:rsidRPr="003F0F3E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0F3E">
        <w:rPr>
          <w:rFonts w:ascii="Times New Roman" w:hAnsi="Times New Roman" w:cs="Times New Roman"/>
          <w:b/>
          <w:sz w:val="28"/>
          <w:szCs w:val="28"/>
        </w:rPr>
        <w:t>в сфере персональных данных</w:t>
      </w:r>
    </w:p>
    <w:p w:rsidR="00D0086A" w:rsidRPr="00D4674A" w:rsidRDefault="00D0086A" w:rsidP="00345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2.1. Для выявления и предотвращения нарушений, предусмотренных законодательством Российской Федерации в сфере персональных данных,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используются следующие процедуры: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2.1.1. Осуществление внутреннего контроля соответствия обработки персональных данных требованиям к защите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2.1.2. Оценка вреда, который может быть причинен субъектам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2.1.3. Ознакомление сотрудников, непосредственно осуществляющих обработку персональных данных, с законодательством Российской Федерации о персональных данных, в том числе с требованиями к защите персональных данных, настоящим Положением и (или) обучение по соответствующим дополнительным профессиональным программам;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2.1.4.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сфере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2.1.5. 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2.1.6. 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3F0F3E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0F3E">
        <w:rPr>
          <w:rFonts w:ascii="Times New Roman" w:hAnsi="Times New Roman" w:cs="Times New Roman"/>
          <w:b/>
          <w:sz w:val="28"/>
          <w:szCs w:val="28"/>
        </w:rPr>
        <w:t>III. Цели обработки персональных данных</w:t>
      </w:r>
    </w:p>
    <w:p w:rsidR="00D0086A" w:rsidRPr="00D4674A" w:rsidRDefault="00D0086A" w:rsidP="00345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D4674A">
        <w:rPr>
          <w:rFonts w:ascii="Times New Roman" w:hAnsi="Times New Roman" w:cs="Times New Roman"/>
          <w:sz w:val="28"/>
          <w:szCs w:val="28"/>
        </w:rPr>
        <w:t xml:space="preserve">3.1.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персональные данные могут обрабатываться для: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674A">
        <w:rPr>
          <w:rFonts w:ascii="Times New Roman" w:hAnsi="Times New Roman" w:cs="Times New Roman"/>
          <w:sz w:val="28"/>
          <w:szCs w:val="28"/>
        </w:rPr>
        <w:t xml:space="preserve">существления статистических или иных исследовательских целей, за исключением целей, указанных в </w:t>
      </w:r>
      <w:hyperlink r:id="rId15" w:history="1">
        <w:r w:rsidRPr="00D4674A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674A">
        <w:rPr>
          <w:rFonts w:ascii="Times New Roman" w:hAnsi="Times New Roman" w:cs="Times New Roman"/>
          <w:sz w:val="28"/>
          <w:szCs w:val="28"/>
        </w:rPr>
        <w:t>беспечения доступа неограниченного круга лиц к общедоступным персональным данным, который предоставлен субъектом персональных данных либо по просьбе субъекта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674A">
        <w:rPr>
          <w:rFonts w:ascii="Times New Roman" w:hAnsi="Times New Roman" w:cs="Times New Roman"/>
          <w:sz w:val="28"/>
          <w:szCs w:val="28"/>
        </w:rPr>
        <w:t xml:space="preserve">ыполнения возложенных на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функций и полномочий.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3.3. Обработка персональных данных, несовместимых с целями сбора персональных данных, указанными в </w:t>
      </w:r>
      <w:hyperlink w:anchor="Par60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не допускается.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3.4. Содержание и объем обрабатываемых персональных данных должны соответствовать заявленным в </w:t>
      </w:r>
      <w:hyperlink w:anchor="Par60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 целям обработки. </w:t>
      </w:r>
      <w:r w:rsidRPr="00D4674A">
        <w:rPr>
          <w:rFonts w:ascii="Times New Roman" w:hAnsi="Times New Roman" w:cs="Times New Roman"/>
          <w:sz w:val="28"/>
          <w:szCs w:val="28"/>
        </w:rPr>
        <w:lastRenderedPageBreak/>
        <w:t>Обрабатываемые персональные данные не должны быть избыточными по отношению к заявленным целям их обработки.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D88">
        <w:rPr>
          <w:rFonts w:ascii="Times New Roman" w:hAnsi="Times New Roman" w:cs="Times New Roman"/>
          <w:b/>
          <w:sz w:val="28"/>
          <w:szCs w:val="28"/>
        </w:rPr>
        <w:t>IV. Условия и порядок обработки персональных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D88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D8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</w:p>
    <w:p w:rsidR="00D0086A" w:rsidRPr="007211BE" w:rsidRDefault="00D0086A" w:rsidP="00345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BE">
        <w:rPr>
          <w:rFonts w:ascii="Times New Roman" w:hAnsi="Times New Roman" w:cs="Times New Roman"/>
          <w:b/>
          <w:sz w:val="28"/>
          <w:szCs w:val="28"/>
        </w:rPr>
        <w:t>Моховского сельского поселения</w:t>
      </w:r>
    </w:p>
    <w:p w:rsidR="00D0086A" w:rsidRPr="00D4674A" w:rsidRDefault="00D0086A" w:rsidP="00345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D4674A">
        <w:rPr>
          <w:rFonts w:ascii="Times New Roman" w:hAnsi="Times New Roman" w:cs="Times New Roman"/>
          <w:sz w:val="28"/>
          <w:szCs w:val="28"/>
        </w:rPr>
        <w:t xml:space="preserve">4.1. Персональные данные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обрабатываются в целях осуществления кадровой работы, в том числе содействия муниципальным служащим в прохождении муниципальной службы, работы,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муниципальных служащих, включая членов их семей, обеспечения муниципальным служащим установленных законодательством Российской Федерации условий труда, гарантий и компенсаций, а также в целях противодействия коррупции.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D4674A">
        <w:rPr>
          <w:rFonts w:ascii="Times New Roman" w:hAnsi="Times New Roman" w:cs="Times New Roman"/>
          <w:sz w:val="28"/>
          <w:szCs w:val="28"/>
        </w:rPr>
        <w:t xml:space="preserve">4.2.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обрабатываются следующие категории персональных данных: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4.2.1. Фамилия, имя, отчество, дата и место рождения, гражданство;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4.2.2. Прежние фамилия, имя, отчество, дата, место рождения (в случае изменения);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4.2.3. Владение иностранными языками и языками народов Российской Федерации;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4.2.4. Образование (когда и какие образовательные организации окончил, номера дипломов, направление подготовки или специальность по диплому, квалификация по диплому);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4.2.5. Выполняемая работа с начала трудовой деятельности (в том числе военная служба, работа по совместительству, предпринимательская деятельность);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4.2.6.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4.2.7. Государственные награды, иные награды и знаки отличия (кем награжден и когда);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4.2.8.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4.2.9.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4.2.10. Фамилии, имена, отчества, даты рождения, места рождения, места работы и домашние адреса бывших мужей (жен);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4.2.11. Пребывание за границей (когда, где, с какой целью);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lastRenderedPageBreak/>
        <w:t>4.2.12.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4.2.13. Адрес регистрации и фактического проживания, дата регистрации по месту жительства;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4.2.14. Вид, серия, номер </w:t>
      </w:r>
      <w:hyperlink r:id="rId16" w:history="1">
        <w:r w:rsidRPr="00D4674A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D4674A">
        <w:rPr>
          <w:rFonts w:ascii="Times New Roman" w:hAnsi="Times New Roman" w:cs="Times New Roman"/>
          <w:sz w:val="28"/>
          <w:szCs w:val="28"/>
        </w:rPr>
        <w:t>, удостоверяющего личность на территории Российской Федерации, наименование органа, выдавшего его, дата выдачи;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4.2.15.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4.2.16. Номер контактного телефона или сведения о других способах связи;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4.2.17.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4.2.18. Идентификационный номер налогоплательщика;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4.2.19. Номер страхового свидетельства обязательного пенсионного страхования;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4.2.20. Реквизиты полиса обязательного медицинского страхования;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4.2.21. Реквизиты свидетельств государственной регистрации актов гражданского состояния;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4.2.22. Наличие (отсутствие) судимости;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4.2.23. Допуск к государственной </w:t>
      </w:r>
      <w:hyperlink r:id="rId17" w:history="1">
        <w:r w:rsidRPr="00D4674A">
          <w:rPr>
            <w:rFonts w:ascii="Times New Roman" w:hAnsi="Times New Roman" w:cs="Times New Roman"/>
            <w:sz w:val="28"/>
            <w:szCs w:val="28"/>
          </w:rPr>
          <w:t>тайне</w:t>
        </w:r>
      </w:hyperlink>
      <w:r w:rsidRPr="00D4674A">
        <w:rPr>
          <w:rFonts w:ascii="Times New Roman" w:hAnsi="Times New Roman" w:cs="Times New Roman"/>
          <w:sz w:val="28"/>
          <w:szCs w:val="28"/>
        </w:rPr>
        <w:t>, оформленный за период работы, службы, учебы (форма, номер и дата);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4.2.24. 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4.2.25. Наличие (отсутствие) медицинских противопоказаний для работы с использованием сведений, составляющих государственную тайну, подтвержденное заключением медицинского учреждения;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4.2.26. Сведения о доходах, расходах, имуществе и обязательствах имущественного характера, а также о доходах, расходах, имуществе обязательствах имущественного характера супругов и несовершеннолетних детей;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4.2.27. Номер индивидуального лицевого счета, дата его открытия, номер банковской карты;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4.2.28. Иные персональные данные, необходимые для достижения целей, указанных в </w:t>
      </w:r>
      <w:hyperlink w:anchor="Par72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4.3. Обработка персональных данных муниципальных служащих,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осуществляется без их согласия в рамках </w:t>
      </w:r>
      <w:r w:rsidRPr="00D4674A">
        <w:rPr>
          <w:rFonts w:ascii="Times New Roman" w:hAnsi="Times New Roman" w:cs="Times New Roman"/>
          <w:sz w:val="28"/>
          <w:szCs w:val="28"/>
        </w:rPr>
        <w:lastRenderedPageBreak/>
        <w:t xml:space="preserve">целей, указанных в </w:t>
      </w:r>
      <w:hyperlink w:anchor="Par72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на основании </w:t>
      </w:r>
      <w:hyperlink r:id="rId18" w:history="1">
        <w:r w:rsidRPr="00D4674A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4674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4674A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данных».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4674A">
        <w:rPr>
          <w:rFonts w:ascii="Times New Roman" w:hAnsi="Times New Roman" w:cs="Times New Roman"/>
          <w:sz w:val="28"/>
          <w:szCs w:val="28"/>
        </w:rPr>
        <w:t xml:space="preserve">Обработка специальных категорий персональных данных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администрацию </w:t>
      </w:r>
      <w:r w:rsidR="00AA15AA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осуществляется без их согласия в рамках целей, указанных в </w:t>
      </w:r>
      <w:hyperlink w:anchor="Par72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на основании </w:t>
      </w:r>
      <w:hyperlink r:id="rId21" w:history="1">
        <w:r w:rsidRPr="00D4674A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D4674A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D4674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D4674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D4674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D4674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D4674A">
          <w:rPr>
            <w:rFonts w:ascii="Times New Roman" w:hAnsi="Times New Roman" w:cs="Times New Roman"/>
            <w:sz w:val="28"/>
            <w:szCs w:val="28"/>
          </w:rPr>
          <w:t>8 части 2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D4674A">
          <w:rPr>
            <w:rFonts w:ascii="Times New Roman" w:hAnsi="Times New Roman" w:cs="Times New Roman"/>
            <w:sz w:val="28"/>
            <w:szCs w:val="28"/>
          </w:rPr>
          <w:t>части 3 статьи 10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данных», за исключением случаев получения персональных</w:t>
      </w:r>
      <w:proofErr w:type="gramEnd"/>
      <w:r w:rsidRPr="00D4674A">
        <w:rPr>
          <w:rFonts w:ascii="Times New Roman" w:hAnsi="Times New Roman" w:cs="Times New Roman"/>
          <w:sz w:val="28"/>
          <w:szCs w:val="28"/>
        </w:rPr>
        <w:t xml:space="preserve"> данных у третьей стороны.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D4674A">
        <w:rPr>
          <w:rFonts w:ascii="Times New Roman" w:hAnsi="Times New Roman" w:cs="Times New Roman"/>
          <w:sz w:val="28"/>
          <w:szCs w:val="28"/>
        </w:rPr>
        <w:t xml:space="preserve">4.5. Обработка персональных данных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осуществляется при условии получения согласия указанных лиц в следующих случаях: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4.5.1. При передаче (распространении, предоставлении) персональных данных третьим лицам в случаях, не предусмотренных законодательством Российской Федерации о муниципальной службе и трудовым законодательством;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4.5.2. При трансграничной передаче персональных данных;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4.5.3.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4.6. В случаях, предусмотренных </w:t>
      </w:r>
      <w:hyperlink w:anchor="Par104" w:history="1">
        <w:r w:rsidRPr="00D4674A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согласие субъекта персональных данных оформляется в письменной форме, если иное не установлено Федеральным </w:t>
      </w:r>
      <w:hyperlink r:id="rId29" w:history="1">
        <w:r w:rsidRPr="00D467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74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74A">
        <w:rPr>
          <w:rFonts w:ascii="Times New Roman" w:hAnsi="Times New Roman" w:cs="Times New Roman"/>
          <w:sz w:val="28"/>
          <w:szCs w:val="28"/>
        </w:rPr>
        <w:t>.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4674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осуществляется</w:t>
      </w:r>
      <w:r w:rsidR="00001835"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 xml:space="preserve">соответствующими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01835"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4.8. Сбор, запись, систематизация, накопление и уточнение (обновление, изменение) персональных данных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осуществляется путем: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4.8.1. Получения оригиналов необходимых документов (заявление, трудовая книжка, автобиография, иные документы, предоставляемые в </w:t>
      </w:r>
      <w:r w:rsidR="001656F2" w:rsidRPr="00D4674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656F2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4.8.2. Копирования оригиналов документов;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lastRenderedPageBreak/>
        <w:t>4.8.3. Внесения сведений в учетные формы;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4.8.4. Формирования персональных данных в ходе кадровой работы;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4.8.5. Внесения персональных данных в информационные системы (при наличии);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4.8.6. Получения персональных данных непосредственно от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.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4.9. В случае возникновения необходимости получения персональных данных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у третьей стороны следует известить об этом заранее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гражданина,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получить письменное согласие и сообщить о целях и способах получения персональных данных.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4.10. Запрещается получать, обрабатывать и приобщать к личному делу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 xml:space="preserve">персональные данные, не предусмотренные </w:t>
      </w:r>
      <w:hyperlink w:anchor="Par73" w:history="1">
        <w:r w:rsidRPr="00D4674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D4674A"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 </w:t>
      </w:r>
      <w:r w:rsidR="00916F62">
        <w:rPr>
          <w:rFonts w:ascii="Times New Roman" w:hAnsi="Times New Roman" w:cs="Times New Roman"/>
          <w:sz w:val="28"/>
          <w:szCs w:val="28"/>
        </w:rPr>
        <w:t>ведущий специалист аппарата администрации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осуществляющий сбор (получение) персональных данных непосредственно от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обязан разъяснить указанным субъектам персональных данных юридические последствия отказа предоставить их персональные данные, если предоставление персональных данных является обязательным в соответствии с </w:t>
      </w:r>
      <w:r w:rsidR="006035C5">
        <w:rPr>
          <w:rFonts w:ascii="Times New Roman" w:hAnsi="Times New Roman" w:cs="Times New Roman"/>
          <w:sz w:val="28"/>
          <w:szCs w:val="28"/>
        </w:rPr>
        <w:t>Ф</w:t>
      </w:r>
      <w:r w:rsidRPr="00D4674A">
        <w:rPr>
          <w:rFonts w:ascii="Times New Roman" w:hAnsi="Times New Roman" w:cs="Times New Roman"/>
          <w:sz w:val="28"/>
          <w:szCs w:val="28"/>
        </w:rPr>
        <w:t>едеральным законом.</w:t>
      </w:r>
      <w:proofErr w:type="gramEnd"/>
    </w:p>
    <w:p w:rsidR="00D0086A" w:rsidRPr="00D4674A" w:rsidRDefault="00D0086A" w:rsidP="00345C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4.12. Передача (распространение, предоставление) и использование персональных данных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осуществляется лишь в случаях и в порядке, предусмотренных </w:t>
      </w:r>
      <w:r w:rsidR="006035C5">
        <w:rPr>
          <w:rFonts w:ascii="Times New Roman" w:hAnsi="Times New Roman" w:cs="Times New Roman"/>
          <w:sz w:val="28"/>
          <w:szCs w:val="28"/>
        </w:rPr>
        <w:t>Ф</w:t>
      </w:r>
      <w:r w:rsidRPr="00D4674A">
        <w:rPr>
          <w:rFonts w:ascii="Times New Roman" w:hAnsi="Times New Roman" w:cs="Times New Roman"/>
          <w:sz w:val="28"/>
          <w:szCs w:val="28"/>
        </w:rPr>
        <w:t>едеральными законами.</w:t>
      </w:r>
    </w:p>
    <w:p w:rsidR="00D0086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6B6639" w:rsidRDefault="00D0086A" w:rsidP="00345C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V. Условия обезличивания персональных данных</w:t>
      </w:r>
    </w:p>
    <w:p w:rsidR="00D0086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5.1. Обезличивание персональных данных проводится с целью снижения ущерба от разглашения защищаемых персональных данных и снижения требований к защите информационной системы персональных данных.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5.2. Обезличивание персональных данных также осуществляется по достижении целей обработки персональных данных или в случае утраты необходимости в достижении этих целей, если иное не предусмотрено </w:t>
      </w:r>
      <w:r w:rsidR="00AE3F31">
        <w:rPr>
          <w:rFonts w:ascii="Times New Roman" w:hAnsi="Times New Roman" w:cs="Times New Roman"/>
          <w:sz w:val="28"/>
          <w:szCs w:val="28"/>
        </w:rPr>
        <w:t>Ф</w:t>
      </w:r>
      <w:r w:rsidRPr="00D4674A">
        <w:rPr>
          <w:rFonts w:ascii="Times New Roman" w:hAnsi="Times New Roman" w:cs="Times New Roman"/>
          <w:sz w:val="28"/>
          <w:szCs w:val="28"/>
        </w:rPr>
        <w:t>едеральным законом.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lastRenderedPageBreak/>
        <w:t>5.3. Способы обезличивания при условии дальнейшей обработки персональных данных: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уменьшение перечня обрабатываемых сведений;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замена части сведений идентификаторами;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замена численных значений минимальным, средним или максимальным значением;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понижение точности некоторых сведений;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деление сведений на части и обработка их в разных информационных системах;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другие способы.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5.4.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5.5. Для обезличивания персональных данных применяются любые способы, явно не запрещенные законодательством.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5.6. Муниципальные служащие, </w:t>
      </w:r>
      <w:r w:rsidR="00691090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D4674A">
        <w:rPr>
          <w:rFonts w:ascii="Times New Roman" w:hAnsi="Times New Roman" w:cs="Times New Roman"/>
          <w:sz w:val="28"/>
          <w:szCs w:val="28"/>
        </w:rPr>
        <w:t>обработку персональных данных, несут ответственность за проведение мероприятий по обезличиванию обрабатываемых персональных данных.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5.7. Обезличенные персональные данные не подлежат разглашению и нарушению конфиденциальности.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5.8. Обезличенные персональные данные могут обрабатываться с использованием и без использования средств автоматизации.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5.8.1. При обработке обезличенных персональных данных с использованием средств автоматизации необходимо соблюдение: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парольной политики;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антивирусной политики;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правил работы со съемными носителями (если они используются);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правил резервного копирования;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5.8.2. При обработке обезличенных персональных данных без использования средств автоматизации необходимо соблюдение: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правил хранения бумажных носителей;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правил доступа к ним и в помещения, где они хранятся.</w:t>
      </w: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086A" w:rsidRPr="006B6639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VI. Условия и порядок обработки персональных данных</w:t>
      </w:r>
    </w:p>
    <w:p w:rsidR="00D0086A" w:rsidRPr="006B6639" w:rsidRDefault="00D0086A" w:rsidP="00345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субъектов в связи с предоставлением муниципальных услуг</w:t>
      </w:r>
    </w:p>
    <w:p w:rsidR="00D0086A" w:rsidRPr="006B6639" w:rsidRDefault="00D0086A" w:rsidP="00345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и исполнением муниципальных функций</w:t>
      </w:r>
    </w:p>
    <w:p w:rsidR="00D0086A" w:rsidRPr="00D4674A" w:rsidRDefault="00D0086A" w:rsidP="00345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6.1.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обработка персональных данных субъектов персональных данных может осуществляться в целях предоставления муниципальных услуг и исполнения муниципальных функций.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6.2. Персональные данные субъектов персональных данных,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 xml:space="preserve">лично, а </w:t>
      </w:r>
      <w:r w:rsidRPr="00D4674A">
        <w:rPr>
          <w:rFonts w:ascii="Times New Roman" w:hAnsi="Times New Roman" w:cs="Times New Roman"/>
          <w:sz w:val="28"/>
          <w:szCs w:val="28"/>
        </w:rPr>
        <w:lastRenderedPageBreak/>
        <w:t>также направивших индивидуальные или коллективные письменные обращения (запросы) или обращения (запросы) в форме электронного документа, обрабатываются в целях рассмотрения указанных обращений (запросов) с последующим уведомлением о результатах рассмотрения.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6.3. Обработка персональных данных, необходимых в связи с предоставлением муниципальных услуг и исполнением муниципальных функций, осуществляется без согласия субъектов персональных данных в соответствии с </w:t>
      </w:r>
      <w:hyperlink r:id="rId30" w:history="1">
        <w:r w:rsidRPr="00D4674A">
          <w:rPr>
            <w:rFonts w:ascii="Times New Roman" w:hAnsi="Times New Roman" w:cs="Times New Roman"/>
            <w:sz w:val="28"/>
            <w:szCs w:val="28"/>
          </w:rPr>
          <w:t>пунктом 4 части 1 статьи 6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74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74A">
        <w:rPr>
          <w:rFonts w:ascii="Times New Roman" w:hAnsi="Times New Roman" w:cs="Times New Roman"/>
          <w:sz w:val="28"/>
          <w:szCs w:val="28"/>
        </w:rPr>
        <w:t>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D4674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данных, необходимых в связи с предоставлением муниципальных услуг и исполнением муниципальных функций, осуществляется </w:t>
      </w:r>
      <w:r w:rsidR="00AE3F3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предоставляющих соответствующие муниципальные услуги и (или) исполняющими муниципальные функции,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6.5. Сбор, запись, систематизация, накопление и уточнение (обновление, изменение) персональных данных субъектов,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для получения муниципальной услуги или в целях исполнения муниципальной функции, осуществляется путем: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6.5.1. Получения оригиналов необходимых документов (заявление);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6.5.2. Заверения копий документов;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6.5.3. Внесения сведений в учетные формы (на бумажных и электронных носителях).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6.6.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D4674A"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 </w:t>
      </w:r>
      <w:r w:rsidR="00BE287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BE2871"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2871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осуществляющи</w:t>
      </w:r>
      <w:r w:rsidR="00BE2871">
        <w:rPr>
          <w:rFonts w:ascii="Times New Roman" w:hAnsi="Times New Roman" w:cs="Times New Roman"/>
          <w:sz w:val="28"/>
          <w:szCs w:val="28"/>
        </w:rPr>
        <w:t>е</w:t>
      </w:r>
      <w:r w:rsidRPr="00D4674A">
        <w:rPr>
          <w:rFonts w:ascii="Times New Roman" w:hAnsi="Times New Roman" w:cs="Times New Roman"/>
          <w:sz w:val="28"/>
          <w:szCs w:val="28"/>
        </w:rPr>
        <w:t xml:space="preserve"> получение персональных данных непосредственно от субъектов персональных данных, обратившихся за предоставлением муниципальной услуги или в связи с исполнением муниципальной функции, обязан</w:t>
      </w:r>
      <w:r w:rsidR="00BE2871">
        <w:rPr>
          <w:rFonts w:ascii="Times New Roman" w:hAnsi="Times New Roman" w:cs="Times New Roman"/>
          <w:sz w:val="28"/>
          <w:szCs w:val="28"/>
        </w:rPr>
        <w:t>ы</w:t>
      </w:r>
      <w:r w:rsidRPr="00D4674A">
        <w:rPr>
          <w:rFonts w:ascii="Times New Roman" w:hAnsi="Times New Roman" w:cs="Times New Roman"/>
          <w:sz w:val="28"/>
          <w:szCs w:val="28"/>
        </w:rPr>
        <w:t xml:space="preserve"> разъяснить указанным субъектам персональных данных юридические последствия отказа предоставить персональные данные.</w:t>
      </w:r>
      <w:proofErr w:type="gramEnd"/>
    </w:p>
    <w:p w:rsidR="00D0086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6.8. Передача (распространение, предоставление) и использование персональных данных заявителей (субъектов персональных данных)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 xml:space="preserve">осуществляется лишь в случаях и в порядке, предусмотренных </w:t>
      </w:r>
      <w:r w:rsidR="003F7ACB">
        <w:rPr>
          <w:rFonts w:ascii="Times New Roman" w:hAnsi="Times New Roman" w:cs="Times New Roman"/>
          <w:sz w:val="28"/>
          <w:szCs w:val="28"/>
        </w:rPr>
        <w:t>Ф</w:t>
      </w:r>
      <w:r w:rsidRPr="00D4674A">
        <w:rPr>
          <w:rFonts w:ascii="Times New Roman" w:hAnsi="Times New Roman" w:cs="Times New Roman"/>
          <w:sz w:val="28"/>
          <w:szCs w:val="28"/>
        </w:rPr>
        <w:t>едеральными законами.</w:t>
      </w:r>
    </w:p>
    <w:p w:rsidR="00CA0DED" w:rsidRDefault="00CA0DED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DED" w:rsidRPr="00D4674A" w:rsidRDefault="00CA0DED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120A" w:rsidRDefault="0044120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086A" w:rsidRPr="006B6639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lastRenderedPageBreak/>
        <w:t>VII. Порядок обработки персональных данных субъектов</w:t>
      </w:r>
    </w:p>
    <w:p w:rsidR="00D0086A" w:rsidRPr="006B6639" w:rsidRDefault="00D0086A" w:rsidP="00345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персональных данных в информационных системах</w:t>
      </w:r>
    </w:p>
    <w:p w:rsidR="00D0086A" w:rsidRPr="006B6639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2"/>
      <w:bookmarkEnd w:id="6"/>
      <w:r w:rsidRPr="00D4674A">
        <w:rPr>
          <w:rFonts w:ascii="Times New Roman" w:hAnsi="Times New Roman" w:cs="Times New Roman"/>
          <w:sz w:val="28"/>
          <w:szCs w:val="28"/>
        </w:rPr>
        <w:t xml:space="preserve">7.1. Обеспечение безопасности при обработке персональных данных, содержащихся в информационных системах органов и подведомственных организаций, осуществляется в соответствии с </w:t>
      </w:r>
      <w:hyperlink r:id="rId31" w:history="1">
        <w:r w:rsidRPr="00D4674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674A">
        <w:rPr>
          <w:rFonts w:ascii="Times New Roman" w:hAnsi="Times New Roman" w:cs="Times New Roman"/>
          <w:sz w:val="28"/>
          <w:szCs w:val="28"/>
        </w:rPr>
        <w:t xml:space="preserve">1 ноября 2012 г. № 1119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74A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74A">
        <w:rPr>
          <w:rFonts w:ascii="Times New Roman" w:hAnsi="Times New Roman" w:cs="Times New Roman"/>
          <w:sz w:val="28"/>
          <w:szCs w:val="28"/>
        </w:rPr>
        <w:t>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7.2. </w:t>
      </w:r>
      <w:r w:rsidR="00BE2871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BE2871"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2871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="00BE2871" w:rsidRPr="00D4674A">
        <w:rPr>
          <w:rFonts w:ascii="Times New Roman" w:hAnsi="Times New Roman" w:cs="Times New Roman"/>
          <w:sz w:val="28"/>
          <w:szCs w:val="28"/>
        </w:rPr>
        <w:t xml:space="preserve"> </w:t>
      </w:r>
      <w:r w:rsidR="00BE2871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Pr="00D4674A">
        <w:rPr>
          <w:rFonts w:ascii="Times New Roman" w:hAnsi="Times New Roman" w:cs="Times New Roman"/>
          <w:sz w:val="28"/>
          <w:szCs w:val="28"/>
        </w:rPr>
        <w:t xml:space="preserve">право осуществлять обработку персональных данных в информационных системах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(при наличии информационных систем), предоставляется уникальный логин и пароль для доступа к соответствующей информационной системе. Доступ предоставляется в соответствии с функциями, предусмотренными должностными регламентами (должностными инструкциями) муниципальных служащих (должностными обязанностями работников).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Информация может вноситься как в автоматическом режиме, при получении персональных данных с Единого портала государственных и муниципальных услуг (функций) или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в сети Интернет,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7.3. Обеспечение безопасности персональных данных, обрабатываемых в информационных системах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7.3.1. Определение угроз безопасности персональных данных при их обработке в информационных системах;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7.3.2. Применение организационных и технических мер по обеспечению безопасности персональных данных при их обработке в информационных системах, необходимых для выполнения требований к защите персональных данных, исполнение которых обеспечивает установленные законодательством Российской Федерации уровни защищенности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7.3.3. Применение прошедших в установленном порядке процедур оценки соответствия средств защиты информации;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7.3.4. Оценка эффективности принимаемых мер по обеспечению безопасности персональных данных до ввода в эксплуатацию информационной системы;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7.3.5. Учет машинных носителей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7.3.6. Обнаружение фактов несанкционированного доступа к персональным данным и принятие мер;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7.3.7. 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lastRenderedPageBreak/>
        <w:t>7.3.8. Установление правил доступа к персональным данным, обрабатываемым в информационных системах, а также обеспечение регистрации и учета всех действий, совершаемых с персональными данными в информационных системах;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7.3.9. Контроль за принимаемыми мерами по обеспечению безопасности персональных данных и уровней защищенности информационных систем.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7.4. В случае выявления нарушений порядка обработки персональных данных </w:t>
      </w:r>
      <w:r w:rsidR="00CA0DE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CA0DED"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0DED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="00CA0DED" w:rsidRPr="00D4674A"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>незамедлительно принимаются меры по установлению причин нарушений и их устранению.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6B6639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VIII. Сроки обработки и хранения персональных данных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 w:rsidRPr="00D4674A">
        <w:rPr>
          <w:rFonts w:ascii="Times New Roman" w:hAnsi="Times New Roman" w:cs="Times New Roman"/>
          <w:sz w:val="28"/>
          <w:szCs w:val="28"/>
        </w:rPr>
        <w:t xml:space="preserve">8.1. Сроки обработки и хранения персональных данных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определяются в соответствии с законодательством Российской Федерации.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С учетом положений законодательства Российской Федерации устанавливаются следующие сроки обработки и хранения персональных данных: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8.1.1. Персональные данные, содержащиеся в </w:t>
      </w:r>
      <w:r w:rsidR="00EB6075">
        <w:rPr>
          <w:rFonts w:ascii="Times New Roman" w:hAnsi="Times New Roman" w:cs="Times New Roman"/>
          <w:sz w:val="28"/>
          <w:szCs w:val="28"/>
        </w:rPr>
        <w:t>распоряжениях</w:t>
      </w:r>
      <w:r w:rsidR="00B6619C"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 xml:space="preserve">по личному составу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(о приеме,</w:t>
      </w:r>
      <w:r w:rsidR="0044554E"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>переводе,</w:t>
      </w:r>
      <w:r w:rsidR="0044554E">
        <w:rPr>
          <w:rFonts w:ascii="Times New Roman" w:hAnsi="Times New Roman" w:cs="Times New Roman"/>
          <w:sz w:val="28"/>
          <w:szCs w:val="28"/>
        </w:rPr>
        <w:t xml:space="preserve"> поощрении, увольнении)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подлежат хранению в </w:t>
      </w:r>
      <w:r w:rsidR="0044554E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44554E"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554E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в течение 75 лет в порядке, предусмотренном законодательством Российской Федерации;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8.1.2. Персональные данные, содержащиеся в личных делах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A226D">
        <w:rPr>
          <w:rFonts w:ascii="Times New Roman" w:hAnsi="Times New Roman" w:cs="Times New Roman"/>
          <w:sz w:val="28"/>
          <w:szCs w:val="28"/>
        </w:rPr>
        <w:t xml:space="preserve">в </w:t>
      </w:r>
      <w:r w:rsidRPr="00D4674A">
        <w:rPr>
          <w:rFonts w:ascii="Times New Roman" w:hAnsi="Times New Roman" w:cs="Times New Roman"/>
          <w:sz w:val="28"/>
          <w:szCs w:val="28"/>
        </w:rPr>
        <w:t xml:space="preserve">личных карточках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хранятся в </w:t>
      </w:r>
      <w:r w:rsidR="003A226D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3A226D"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26D"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 xml:space="preserve"> в течение 75 лет в порядке, предусмотренном законодательством Российской Федерации;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8.1.3. Персональные данные, содержащиеся в </w:t>
      </w:r>
      <w:r w:rsidR="00D90652">
        <w:rPr>
          <w:rFonts w:ascii="Times New Roman" w:hAnsi="Times New Roman" w:cs="Times New Roman"/>
          <w:sz w:val="28"/>
          <w:szCs w:val="28"/>
        </w:rPr>
        <w:t xml:space="preserve">распоряжениях </w:t>
      </w:r>
      <w:r w:rsidR="007F636E">
        <w:rPr>
          <w:rFonts w:ascii="Times New Roman" w:hAnsi="Times New Roman" w:cs="Times New Roman"/>
          <w:sz w:val="28"/>
          <w:szCs w:val="28"/>
        </w:rPr>
        <w:t>п</w:t>
      </w:r>
      <w:r w:rsidRPr="00D4674A">
        <w:rPr>
          <w:rFonts w:ascii="Times New Roman" w:hAnsi="Times New Roman" w:cs="Times New Roman"/>
          <w:sz w:val="28"/>
          <w:szCs w:val="28"/>
        </w:rPr>
        <w:t>о</w:t>
      </w:r>
      <w:r w:rsidR="007F636E">
        <w:rPr>
          <w:rFonts w:ascii="Times New Roman" w:hAnsi="Times New Roman" w:cs="Times New Roman"/>
          <w:sz w:val="28"/>
          <w:szCs w:val="28"/>
        </w:rPr>
        <w:t xml:space="preserve"> основной деятельности</w:t>
      </w:r>
      <w:r w:rsidR="00757BF7"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7F636E">
        <w:rPr>
          <w:rFonts w:ascii="Times New Roman" w:hAnsi="Times New Roman" w:cs="Times New Roman"/>
          <w:sz w:val="28"/>
          <w:szCs w:val="28"/>
        </w:rPr>
        <w:t xml:space="preserve">постоянному </w:t>
      </w:r>
      <w:r w:rsidRPr="00D4674A">
        <w:rPr>
          <w:rFonts w:ascii="Times New Roman" w:hAnsi="Times New Roman" w:cs="Times New Roman"/>
          <w:sz w:val="28"/>
          <w:szCs w:val="28"/>
        </w:rPr>
        <w:t>хранению</w:t>
      </w:r>
      <w:r w:rsidR="007F636E"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8.1.4. Персональные данные, содержащиеся в </w:t>
      </w:r>
      <w:r w:rsidR="007F636E">
        <w:rPr>
          <w:rFonts w:ascii="Times New Roman" w:hAnsi="Times New Roman" w:cs="Times New Roman"/>
          <w:sz w:val="28"/>
          <w:szCs w:val="28"/>
        </w:rPr>
        <w:t xml:space="preserve">распоряжениях </w:t>
      </w:r>
      <w:r w:rsidRPr="00D4674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F636E">
        <w:rPr>
          <w:rFonts w:ascii="Times New Roman" w:hAnsi="Times New Roman" w:cs="Times New Roman"/>
          <w:sz w:val="28"/>
          <w:szCs w:val="28"/>
        </w:rPr>
        <w:t xml:space="preserve"> очередных и учебных </w:t>
      </w:r>
      <w:r w:rsidRPr="00D4674A">
        <w:rPr>
          <w:rFonts w:ascii="Times New Roman" w:hAnsi="Times New Roman" w:cs="Times New Roman"/>
          <w:sz w:val="28"/>
          <w:szCs w:val="28"/>
        </w:rPr>
        <w:t>отпусков,</w:t>
      </w:r>
      <w:r w:rsidR="007F636E">
        <w:rPr>
          <w:rFonts w:ascii="Times New Roman" w:hAnsi="Times New Roman" w:cs="Times New Roman"/>
          <w:sz w:val="28"/>
          <w:szCs w:val="28"/>
        </w:rPr>
        <w:t xml:space="preserve"> дежурствах, </w:t>
      </w:r>
      <w:r w:rsidRPr="00D4674A">
        <w:rPr>
          <w:rFonts w:ascii="Times New Roman" w:hAnsi="Times New Roman" w:cs="Times New Roman"/>
          <w:sz w:val="28"/>
          <w:szCs w:val="28"/>
        </w:rPr>
        <w:t>краткосрочных командировках,</w:t>
      </w:r>
      <w:r w:rsidR="007F636E"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 xml:space="preserve">взысканиях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подлежат хранению в </w:t>
      </w:r>
      <w:r w:rsidR="007F636E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7F636E"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636E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в течение пяти лет;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8.1.5. Персональные данные, содержащиеся в документах граждан, претендующих на замещение должностей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не допущенных к участию в конкурсе, и кандидатов, участвовавших в конкурсе, хранятся в соответствующих структурных </w:t>
      </w:r>
      <w:r w:rsidRPr="00D4674A">
        <w:rPr>
          <w:rFonts w:ascii="Times New Roman" w:hAnsi="Times New Roman" w:cs="Times New Roman"/>
          <w:sz w:val="28"/>
          <w:szCs w:val="28"/>
        </w:rPr>
        <w:lastRenderedPageBreak/>
        <w:t>подразделениях в течение 3 лет со дня завершения конкурса, после чего подлежат уничтожению.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8.2. Сроки обработки и хранения персональных данных, предоставляемых субъектами персональных данных в администрацию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в связи с получением муниципальных услуг и исполнением муниципальных функций, указанных в </w:t>
      </w:r>
      <w:hyperlink w:anchor="Par179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определяются нормативными правовыми актами, регламентирующими порядок их сбора и обработки.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8.3. Персональные данные граждан,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8"/>
      <w:bookmarkEnd w:id="8"/>
      <w:r w:rsidRPr="00D4674A">
        <w:rPr>
          <w:rFonts w:ascii="Times New Roman" w:hAnsi="Times New Roman" w:cs="Times New Roman"/>
          <w:sz w:val="28"/>
          <w:szCs w:val="28"/>
        </w:rPr>
        <w:t xml:space="preserve">8.4. Персональные данные, предоставляемые субъектами на бумажном носителе в связи с предоставлением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 xml:space="preserve">муниципальных услуг и исполнением муниципальных функций, хранятся на бумажных носителях в </w:t>
      </w:r>
      <w:r w:rsidR="00335F1D" w:rsidRPr="00D4674A">
        <w:rPr>
          <w:rFonts w:ascii="Times New Roman" w:hAnsi="Times New Roman" w:cs="Times New Roman"/>
          <w:sz w:val="28"/>
          <w:szCs w:val="28"/>
        </w:rPr>
        <w:t>администраци</w:t>
      </w:r>
      <w:r w:rsidR="00335F1D">
        <w:rPr>
          <w:rFonts w:ascii="Times New Roman" w:hAnsi="Times New Roman" w:cs="Times New Roman"/>
          <w:sz w:val="28"/>
          <w:szCs w:val="28"/>
        </w:rPr>
        <w:t>и 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9"/>
      <w:bookmarkEnd w:id="9"/>
      <w:r w:rsidRPr="00D4674A">
        <w:rPr>
          <w:rFonts w:ascii="Times New Roman" w:hAnsi="Times New Roman" w:cs="Times New Roman"/>
          <w:sz w:val="28"/>
          <w:szCs w:val="28"/>
        </w:rPr>
        <w:t>8.5. Если сроки хранения персональных данных не установлены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осуществляются не дольше, чем этого требуют цели их обработки и хранения.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8.6.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8.7. </w:t>
      </w:r>
      <w:r w:rsidR="009E5C8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E5C82"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C82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="009E5C82" w:rsidRPr="00D4674A"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>обеспечивают раздельное хранение персональных данных на разных материальных носителях, обработка которых осуществляется в различных целях, определенных Положением.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D46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74A">
        <w:rPr>
          <w:rFonts w:ascii="Times New Roman" w:hAnsi="Times New Roman" w:cs="Times New Roman"/>
          <w:sz w:val="28"/>
          <w:szCs w:val="28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</w:t>
      </w:r>
      <w:r w:rsidR="00B6694D">
        <w:rPr>
          <w:rFonts w:ascii="Times New Roman" w:hAnsi="Times New Roman" w:cs="Times New Roman"/>
          <w:sz w:val="28"/>
          <w:szCs w:val="28"/>
        </w:rPr>
        <w:t xml:space="preserve">ет глава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8.9. Срок хранения персональных данных, внесенных в информационную систему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указанную в </w:t>
      </w:r>
      <w:hyperlink w:anchor="Par162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должен соответствовать сроку хранения бумажных оригиналов.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2FFF" w:rsidRDefault="00732FFF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2FFF" w:rsidRDefault="00732FFF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8B3" w:rsidRDefault="007838B3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IX. Порядок уничтожения персональных данных </w:t>
      </w:r>
    </w:p>
    <w:p w:rsidR="00D0086A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при достижении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639">
        <w:rPr>
          <w:rFonts w:ascii="Times New Roman" w:hAnsi="Times New Roman" w:cs="Times New Roman"/>
          <w:b/>
          <w:sz w:val="28"/>
          <w:szCs w:val="28"/>
        </w:rPr>
        <w:t xml:space="preserve">целей обработки или при наступлении иных </w:t>
      </w:r>
    </w:p>
    <w:p w:rsidR="00D0086A" w:rsidRPr="006B6639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законных оснований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9.1. </w:t>
      </w:r>
      <w:r w:rsidR="00971C1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ответственны</w:t>
      </w:r>
      <w:r w:rsidR="00971C1C">
        <w:rPr>
          <w:rFonts w:ascii="Times New Roman" w:hAnsi="Times New Roman" w:cs="Times New Roman"/>
          <w:sz w:val="28"/>
          <w:szCs w:val="28"/>
        </w:rPr>
        <w:t xml:space="preserve">й </w:t>
      </w:r>
      <w:r w:rsidRPr="00D4674A">
        <w:rPr>
          <w:rFonts w:ascii="Times New Roman" w:hAnsi="Times New Roman" w:cs="Times New Roman"/>
          <w:sz w:val="28"/>
          <w:szCs w:val="28"/>
        </w:rPr>
        <w:t>за документооборот, осуществляет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9.2. Вопрос об уничтожении выделенных документов, содержащих персональные данные, рассматривается на заседании </w:t>
      </w:r>
      <w:r w:rsidRPr="008E5DBA">
        <w:rPr>
          <w:rFonts w:ascii="Times New Roman" w:hAnsi="Times New Roman" w:cs="Times New Roman"/>
          <w:sz w:val="28"/>
          <w:szCs w:val="28"/>
        </w:rPr>
        <w:t>комиссии</w:t>
      </w:r>
      <w:r w:rsidRPr="00D467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74A">
        <w:rPr>
          <w:rFonts w:ascii="Times New Roman" w:hAnsi="Times New Roman" w:cs="Times New Roman"/>
          <w:sz w:val="28"/>
          <w:szCs w:val="28"/>
        </w:rPr>
        <w:t xml:space="preserve">комиссия), состав которой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По итогам заседания составляются протокол и акт о выделении к уничтожению документов с указанием уничтожаемых дел и их количества, проверяется их комплектность, акт подписывается председателем и членами экспертной комиссии и утверждается главой </w:t>
      </w:r>
      <w:r w:rsidR="003C7961">
        <w:rPr>
          <w:rFonts w:ascii="Times New Roman" w:hAnsi="Times New Roman" w:cs="Times New Roman"/>
          <w:sz w:val="28"/>
          <w:szCs w:val="28"/>
        </w:rPr>
        <w:t xml:space="preserve">Моховского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9.3. </w:t>
      </w:r>
      <w:r w:rsidR="003F5A4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F5A45"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5A45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ответственн</w:t>
      </w:r>
      <w:r w:rsidR="003F5A45">
        <w:rPr>
          <w:rFonts w:ascii="Times New Roman" w:hAnsi="Times New Roman" w:cs="Times New Roman"/>
          <w:sz w:val="28"/>
          <w:szCs w:val="28"/>
        </w:rPr>
        <w:t xml:space="preserve">ый </w:t>
      </w:r>
      <w:r w:rsidRPr="00D4674A">
        <w:rPr>
          <w:rFonts w:ascii="Times New Roman" w:hAnsi="Times New Roman" w:cs="Times New Roman"/>
          <w:sz w:val="28"/>
          <w:szCs w:val="28"/>
        </w:rPr>
        <w:t>за архивную деятельность, организует работу по уничтожению документов, содержащих персональные данные.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9.4.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9.5. По итогам уничтожения дел (на бумажном и (или) электронном носителях) в акт о выделении к уничтожению документов вносится соответствующая запись.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6B6639" w:rsidRDefault="00D0086A" w:rsidP="00345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X. Рассмотрение запросов субъектов персональных данных</w:t>
      </w:r>
    </w:p>
    <w:p w:rsidR="00D0086A" w:rsidRPr="006B6639" w:rsidRDefault="00D0086A" w:rsidP="00345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9">
        <w:rPr>
          <w:rFonts w:ascii="Times New Roman" w:hAnsi="Times New Roman" w:cs="Times New Roman"/>
          <w:b/>
          <w:sz w:val="28"/>
          <w:szCs w:val="28"/>
        </w:rPr>
        <w:t>или их представителей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8"/>
      <w:bookmarkEnd w:id="10"/>
      <w:r w:rsidRPr="00D4674A">
        <w:rPr>
          <w:rFonts w:ascii="Times New Roman" w:hAnsi="Times New Roman" w:cs="Times New Roman"/>
          <w:sz w:val="28"/>
          <w:szCs w:val="28"/>
        </w:rPr>
        <w:t xml:space="preserve">10.1.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граждане, претендующие на замещение должностей в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а также граждане, персональные данные которых обрабатываются в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в связи с предоставлением муниципальных услуг и осуществлением муниципальных функций, имеют право на получение информации, касающейся обработки их персональных данных, в том числе содержащей: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9"/>
      <w:bookmarkEnd w:id="11"/>
      <w:r w:rsidRPr="00D4674A">
        <w:rPr>
          <w:rFonts w:ascii="Times New Roman" w:hAnsi="Times New Roman" w:cs="Times New Roman"/>
          <w:sz w:val="28"/>
          <w:szCs w:val="28"/>
        </w:rPr>
        <w:t>10.1.1. Подтверждение факта обработки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10.1.2. Правовые основания и цели обработки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10.1.3. Применяемые способы обработки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10.1.4. Наименование и местонахождение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сведения о лицах, которые имеют доступ к персональным </w:t>
      </w:r>
      <w:r w:rsidRPr="00D4674A">
        <w:rPr>
          <w:rFonts w:ascii="Times New Roman" w:hAnsi="Times New Roman" w:cs="Times New Roman"/>
          <w:sz w:val="28"/>
          <w:szCs w:val="28"/>
        </w:rPr>
        <w:lastRenderedPageBreak/>
        <w:t xml:space="preserve">данным или которым могут быть раскрыты персональные данные на основании </w:t>
      </w:r>
      <w:r w:rsidR="0054203A">
        <w:rPr>
          <w:rFonts w:ascii="Times New Roman" w:hAnsi="Times New Roman" w:cs="Times New Roman"/>
          <w:sz w:val="28"/>
          <w:szCs w:val="28"/>
        </w:rPr>
        <w:t>Ф</w:t>
      </w:r>
      <w:r w:rsidRPr="00D4674A">
        <w:rPr>
          <w:rFonts w:ascii="Times New Roman" w:hAnsi="Times New Roman" w:cs="Times New Roman"/>
          <w:sz w:val="28"/>
          <w:szCs w:val="28"/>
        </w:rPr>
        <w:t>едерального закона;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10.1.5.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</w:t>
      </w:r>
      <w:r w:rsidR="00FB0703">
        <w:rPr>
          <w:rFonts w:ascii="Times New Roman" w:hAnsi="Times New Roman" w:cs="Times New Roman"/>
          <w:sz w:val="28"/>
          <w:szCs w:val="28"/>
        </w:rPr>
        <w:t>Ф</w:t>
      </w:r>
      <w:r w:rsidRPr="00D4674A">
        <w:rPr>
          <w:rFonts w:ascii="Times New Roman" w:hAnsi="Times New Roman" w:cs="Times New Roman"/>
          <w:sz w:val="28"/>
          <w:szCs w:val="28"/>
        </w:rPr>
        <w:t>едеральным законом;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10.1.6. Сроки обработки персональных данных, в том числе сроки их хранения;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10.1.7.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6"/>
      <w:bookmarkEnd w:id="12"/>
      <w:r w:rsidRPr="00D4674A">
        <w:rPr>
          <w:rFonts w:ascii="Times New Roman" w:hAnsi="Times New Roman" w:cs="Times New Roman"/>
          <w:sz w:val="28"/>
          <w:szCs w:val="28"/>
        </w:rPr>
        <w:t>10.1.8. Информацию об осуществленной или предполагаемой трансграничной передаче данных;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10.1.9. Наименование или фамилию, имя, отчество и адрес лица, осуществляющего обработку персональных данных по поручению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>, если обработка поручена или будет поручена такой организации или лицу;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D4674A">
        <w:rPr>
          <w:rFonts w:ascii="Times New Roman" w:hAnsi="Times New Roman" w:cs="Times New Roman"/>
          <w:sz w:val="28"/>
          <w:szCs w:val="28"/>
        </w:rPr>
        <w:t>10.1.10. Иные сведения, предусмотренные законодательством Российской Федерации в области персональных данных.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10.2. Субъекты персональных данных, указанные в </w:t>
      </w:r>
      <w:hyperlink w:anchor="Par208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10.1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вправе требовать от 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10.3. Сведения, указанные в </w:t>
      </w:r>
      <w:hyperlink w:anchor="Par209" w:history="1">
        <w:r w:rsidRPr="00D4674A">
          <w:rPr>
            <w:rFonts w:ascii="Times New Roman" w:hAnsi="Times New Roman" w:cs="Times New Roman"/>
            <w:sz w:val="28"/>
            <w:szCs w:val="28"/>
          </w:rPr>
          <w:t>подпунктах 10.1.1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8" w:history="1">
        <w:r w:rsidRPr="00D4674A">
          <w:rPr>
            <w:rFonts w:ascii="Times New Roman" w:hAnsi="Times New Roman" w:cs="Times New Roman"/>
            <w:sz w:val="28"/>
            <w:szCs w:val="28"/>
          </w:rPr>
          <w:t>10.1.10 пункта 10.1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10.4. Сведения, указанные в </w:t>
      </w:r>
      <w:hyperlink w:anchor="Par209" w:history="1">
        <w:r w:rsidRPr="00D4674A">
          <w:rPr>
            <w:rFonts w:ascii="Times New Roman" w:hAnsi="Times New Roman" w:cs="Times New Roman"/>
            <w:sz w:val="28"/>
            <w:szCs w:val="28"/>
          </w:rPr>
          <w:t>подпунктах 10.1.1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8" w:history="1">
        <w:r w:rsidRPr="00D4674A">
          <w:rPr>
            <w:rFonts w:ascii="Times New Roman" w:hAnsi="Times New Roman" w:cs="Times New Roman"/>
            <w:sz w:val="28"/>
            <w:szCs w:val="28"/>
          </w:rPr>
          <w:t>10.1.10 пункта 10.1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предоставляются субъекту персональных данных или его представителю </w:t>
      </w:r>
      <w:r w:rsidR="00311412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Pr="00D4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="00311412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Pr="00D4674A">
        <w:rPr>
          <w:rFonts w:ascii="Times New Roman" w:hAnsi="Times New Roman" w:cs="Times New Roman"/>
          <w:sz w:val="28"/>
          <w:szCs w:val="28"/>
        </w:rPr>
        <w:t>обработку соответствующих персональных данных, при обращении либо при получении запроса субъекта персональных данных или его представителя. Запрос должен содержать: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10.4.1.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10.4.2. Сведения, подтверждающие участие субъекта персональных данных в правоотношениях с администрацией </w:t>
      </w:r>
      <w:r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, подпись субъекта персональных данных или его представителя. Запрос может быть направлен в форме электронного документа и подписан </w:t>
      </w:r>
      <w:r w:rsidRPr="00D4674A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в соответствии с законодательством Российской Федерации.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24"/>
      <w:bookmarkEnd w:id="14"/>
      <w:r w:rsidRPr="00D4674A">
        <w:rPr>
          <w:rFonts w:ascii="Times New Roman" w:hAnsi="Times New Roman" w:cs="Times New Roman"/>
          <w:sz w:val="28"/>
          <w:szCs w:val="28"/>
        </w:rPr>
        <w:t>10.5. В случае</w:t>
      </w:r>
      <w:proofErr w:type="gramStart"/>
      <w:r w:rsidRPr="00D467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674A">
        <w:rPr>
          <w:rFonts w:ascii="Times New Roman" w:hAnsi="Times New Roman" w:cs="Times New Roman"/>
          <w:sz w:val="28"/>
          <w:szCs w:val="28"/>
        </w:rPr>
        <w:t xml:space="preserve"> если сведения, указанные в </w:t>
      </w:r>
      <w:hyperlink w:anchor="Par209" w:history="1">
        <w:r w:rsidRPr="00D4674A">
          <w:rPr>
            <w:rFonts w:ascii="Times New Roman" w:hAnsi="Times New Roman" w:cs="Times New Roman"/>
            <w:sz w:val="28"/>
            <w:szCs w:val="28"/>
          </w:rPr>
          <w:t>подпунктах 10.1.1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6" w:history="1">
        <w:r w:rsidRPr="00D4674A">
          <w:rPr>
            <w:rFonts w:ascii="Times New Roman" w:hAnsi="Times New Roman" w:cs="Times New Roman"/>
            <w:sz w:val="28"/>
            <w:szCs w:val="28"/>
          </w:rPr>
          <w:t>10.1.8 пункта 10.1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 xml:space="preserve">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</w:t>
      </w:r>
      <w:r w:rsidR="00FB0703">
        <w:rPr>
          <w:rFonts w:ascii="Times New Roman" w:hAnsi="Times New Roman" w:cs="Times New Roman"/>
          <w:sz w:val="28"/>
          <w:szCs w:val="28"/>
        </w:rPr>
        <w:t>Ф</w:t>
      </w:r>
      <w:r w:rsidRPr="00D4674A">
        <w:rPr>
          <w:rFonts w:ascii="Times New Roman" w:hAnsi="Times New Roman" w:cs="Times New Roman"/>
          <w:sz w:val="28"/>
          <w:szCs w:val="28"/>
        </w:rPr>
        <w:t>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5"/>
      <w:bookmarkEnd w:id="15"/>
      <w:r w:rsidRPr="00D4674A">
        <w:rPr>
          <w:rFonts w:ascii="Times New Roman" w:hAnsi="Times New Roman" w:cs="Times New Roman"/>
          <w:sz w:val="28"/>
          <w:szCs w:val="28"/>
        </w:rPr>
        <w:t xml:space="preserve">10.6. Субъект персональных данных вправе обратиться повторно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 xml:space="preserve">или направить повторный запрос в целях получения сведений, указанных в </w:t>
      </w:r>
      <w:hyperlink w:anchor="Par209" w:history="1">
        <w:r w:rsidRPr="00D4674A">
          <w:rPr>
            <w:rFonts w:ascii="Times New Roman" w:hAnsi="Times New Roman" w:cs="Times New Roman"/>
            <w:sz w:val="28"/>
            <w:szCs w:val="28"/>
          </w:rPr>
          <w:t>подпунктах 10.1.1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6" w:history="1">
        <w:r w:rsidRPr="00D4674A">
          <w:rPr>
            <w:rFonts w:ascii="Times New Roman" w:hAnsi="Times New Roman" w:cs="Times New Roman"/>
            <w:sz w:val="28"/>
            <w:szCs w:val="28"/>
          </w:rPr>
          <w:t>10.1.8 пункта 10.1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а также в целях ознакомления с обрабатываемыми персональными данными до истечения срока, указанного в </w:t>
      </w:r>
      <w:hyperlink w:anchor="Par189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8.5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ar188" w:history="1">
        <w:r w:rsidRPr="00D4674A">
          <w:rPr>
            <w:rFonts w:ascii="Times New Roman" w:hAnsi="Times New Roman" w:cs="Times New Roman"/>
            <w:sz w:val="28"/>
            <w:szCs w:val="28"/>
          </w:rPr>
          <w:t>пункте 8.4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Положения, должен содержать обоснование направления повторного запроса.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10.7.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  <w:r w:rsidRPr="00D4674A">
        <w:rPr>
          <w:rFonts w:ascii="Times New Roman" w:hAnsi="Times New Roman" w:cs="Times New Roman"/>
          <w:sz w:val="28"/>
          <w:szCs w:val="28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224" w:history="1">
        <w:r w:rsidRPr="00D4674A">
          <w:rPr>
            <w:rFonts w:ascii="Times New Roman" w:hAnsi="Times New Roman" w:cs="Times New Roman"/>
            <w:sz w:val="28"/>
            <w:szCs w:val="28"/>
          </w:rPr>
          <w:t>пунктами 10.5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5" w:history="1">
        <w:r w:rsidRPr="00D4674A">
          <w:rPr>
            <w:rFonts w:ascii="Times New Roman" w:hAnsi="Times New Roman" w:cs="Times New Roman"/>
            <w:sz w:val="28"/>
            <w:szCs w:val="28"/>
          </w:rPr>
          <w:t>10.6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Положения с мотивированным указанием причин отказа.</w:t>
      </w:r>
    </w:p>
    <w:p w:rsidR="00D0086A" w:rsidRPr="00D4674A" w:rsidRDefault="00D0086A" w:rsidP="00345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10.8. Право субъекта персональных данных на доступ к его персональным данным может быть ограничено в соответствии с </w:t>
      </w:r>
      <w:r w:rsidR="007879CF">
        <w:rPr>
          <w:rFonts w:ascii="Times New Roman" w:hAnsi="Times New Roman" w:cs="Times New Roman"/>
          <w:sz w:val="28"/>
          <w:szCs w:val="28"/>
        </w:rPr>
        <w:t>Ф</w:t>
      </w:r>
      <w:r w:rsidRPr="00D4674A">
        <w:rPr>
          <w:rFonts w:ascii="Times New Roman" w:hAnsi="Times New Roman" w:cs="Times New Roman"/>
          <w:sz w:val="28"/>
          <w:szCs w:val="28"/>
        </w:rPr>
        <w:t>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D0086A" w:rsidRDefault="00D0086A" w:rsidP="00345CC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D0086A" w:rsidRPr="007A1C4D" w:rsidRDefault="00D0086A" w:rsidP="00345CC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A1C4D">
        <w:rPr>
          <w:b/>
          <w:szCs w:val="28"/>
        </w:rPr>
        <w:t>X</w:t>
      </w:r>
      <w:r w:rsidRPr="007A1C4D">
        <w:rPr>
          <w:b/>
          <w:szCs w:val="28"/>
          <w:lang w:val="en-US"/>
        </w:rPr>
        <w:t>I</w:t>
      </w:r>
      <w:r w:rsidRPr="007A1C4D">
        <w:rPr>
          <w:b/>
          <w:szCs w:val="28"/>
        </w:rPr>
        <w:t>. Порядок доступа в помещения, в которых ведется обработка</w:t>
      </w:r>
    </w:p>
    <w:p w:rsidR="00D0086A" w:rsidRPr="007A1C4D" w:rsidRDefault="00D0086A" w:rsidP="00345CC6">
      <w:pPr>
        <w:autoSpaceDE w:val="0"/>
        <w:autoSpaceDN w:val="0"/>
        <w:adjustRightInd w:val="0"/>
        <w:jc w:val="center"/>
        <w:rPr>
          <w:b/>
          <w:szCs w:val="28"/>
        </w:rPr>
      </w:pPr>
      <w:r w:rsidRPr="007A1C4D">
        <w:rPr>
          <w:b/>
          <w:szCs w:val="28"/>
        </w:rPr>
        <w:t>персональных данных</w:t>
      </w:r>
    </w:p>
    <w:p w:rsidR="00D0086A" w:rsidRPr="00D4674A" w:rsidRDefault="00D0086A" w:rsidP="00345CC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086A" w:rsidRPr="00B344A1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 xml:space="preserve">11.1. </w:t>
      </w:r>
      <w:r>
        <w:rPr>
          <w:szCs w:val="28"/>
        </w:rPr>
        <w:t>П</w:t>
      </w:r>
      <w:r w:rsidRPr="00D4674A">
        <w:rPr>
          <w:szCs w:val="28"/>
        </w:rPr>
        <w:t xml:space="preserve">ерсональные данные субъектов персональных данных хранятся </w:t>
      </w:r>
      <w:r>
        <w:rPr>
          <w:szCs w:val="28"/>
        </w:rPr>
        <w:t>в</w:t>
      </w:r>
      <w:r w:rsidRPr="00D4674A">
        <w:rPr>
          <w:szCs w:val="28"/>
        </w:rPr>
        <w:t xml:space="preserve"> администрации </w:t>
      </w:r>
      <w:r>
        <w:rPr>
          <w:szCs w:val="28"/>
        </w:rPr>
        <w:t>Моховского сельского поселения</w:t>
      </w:r>
      <w:r w:rsidRPr="00B344A1">
        <w:rPr>
          <w:szCs w:val="28"/>
        </w:rPr>
        <w:t>.</w:t>
      </w:r>
    </w:p>
    <w:p w:rsidR="00D0086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C4D">
        <w:rPr>
          <w:szCs w:val="28"/>
        </w:rPr>
        <w:t xml:space="preserve">11.2. Автоматизированные рабочие места информационных систем персональных данных размещены в </w:t>
      </w:r>
      <w:r>
        <w:rPr>
          <w:szCs w:val="28"/>
        </w:rPr>
        <w:t xml:space="preserve">администрации Моховского сельского поселения. 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11.3. 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lastRenderedPageBreak/>
        <w:t>11.4. Персональные данные на бумажных носителях должны находиться в недоступном для посторонних лиц месте.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 xml:space="preserve">Бумажные носители персональных данных и электронные носители персональных данных (диски, </w:t>
      </w:r>
      <w:proofErr w:type="spellStart"/>
      <w:r w:rsidRPr="00D4674A">
        <w:rPr>
          <w:szCs w:val="28"/>
        </w:rPr>
        <w:t>флеш</w:t>
      </w:r>
      <w:proofErr w:type="spellEnd"/>
      <w:r w:rsidRPr="00D4674A">
        <w:rPr>
          <w:szCs w:val="28"/>
        </w:rPr>
        <w:t>-карты) хранятся в шкафах (сейфах), обеспечивающих защиту от несанкционированного доступа.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 xml:space="preserve">11.5. Вскрытие и закрытие помещений, в которых ведется обработка персональных данных, производится муниципальными служащими администрации </w:t>
      </w:r>
      <w:r>
        <w:rPr>
          <w:szCs w:val="28"/>
        </w:rPr>
        <w:t>Моховского сельского поселения</w:t>
      </w:r>
      <w:r w:rsidRPr="00D4674A">
        <w:rPr>
          <w:szCs w:val="28"/>
        </w:rPr>
        <w:t>, имеющими право доступа в данные помещения.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11.6. Перед закрытием помещений, в которых ведется обработка персональных данных, по окончании служебного дня муниципальные служащие, имеющие право доступа в помещения, обязаны: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 xml:space="preserve">убрать бумажные носители персональных данных и электронные носители персональных данных (диски, </w:t>
      </w:r>
      <w:proofErr w:type="spellStart"/>
      <w:r w:rsidRPr="00D4674A">
        <w:rPr>
          <w:szCs w:val="28"/>
        </w:rPr>
        <w:t>флеш</w:t>
      </w:r>
      <w:proofErr w:type="spellEnd"/>
      <w:r w:rsidRPr="00D4674A">
        <w:rPr>
          <w:szCs w:val="28"/>
        </w:rPr>
        <w:t>-карты) в шкафы, закрыть шкафы;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отключить технические средства (кроме постоянно действующей техники) и электроприборы, выключить освещение;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закрыть окна;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закрыть двери.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11.7. Право самостоятельного входа в помещения, где обрабатываются персональные данные, имеют только муниципальные служащие, непосредственно работающие в данном помещении.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Иные муниципальные служащие имеют право пребывать в помещениях, где обрабатываются персональные данные, только в присутствии муниципальных служащих, непосредственно работающих в данных помещениях.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11.8. При работе с информацией, содержащей персональные данные, двери помещений должны быть всегда закрыты.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11.9. Техническое обслуживание компьютерной и организационной техники, сопровождение программных средств, в котором ведется обработка персональных данных, а также проведение других работ осуществляются в присутствии муниципального служащего, работающего в данном помещении.</w:t>
      </w:r>
    </w:p>
    <w:p w:rsidR="00D0086A" w:rsidRPr="00D4674A" w:rsidRDefault="00D0086A" w:rsidP="00345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11.10. Ответственность за соблюдение порядка доступа в помещения, в которых ведется обработка персональных данных, возлагается на муниципальных служащих, обрабатывающих персональные данные.</w:t>
      </w: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0086A" w:rsidSect="00C56F10">
          <w:pgSz w:w="11906" w:h="16838"/>
          <w:pgMar w:top="1134" w:right="566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D0086A" w:rsidRPr="00D4674A" w:rsidRDefault="00D0086A" w:rsidP="00695F45">
      <w:pPr>
        <w:shd w:val="clear" w:color="auto" w:fill="FFFFFF"/>
        <w:ind w:left="5670" w:right="-54" w:firstLine="2"/>
        <w:jc w:val="right"/>
        <w:rPr>
          <w:szCs w:val="28"/>
        </w:rPr>
      </w:pPr>
      <w:r w:rsidRPr="00D4674A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  <w:r w:rsidRPr="00D4674A">
        <w:rPr>
          <w:szCs w:val="28"/>
        </w:rPr>
        <w:br/>
      </w:r>
      <w:r>
        <w:rPr>
          <w:szCs w:val="28"/>
        </w:rPr>
        <w:t xml:space="preserve">к </w:t>
      </w:r>
      <w:r w:rsidRPr="00D4674A">
        <w:rPr>
          <w:szCs w:val="28"/>
        </w:rPr>
        <w:t>Положению о</w:t>
      </w:r>
      <w:r>
        <w:rPr>
          <w:szCs w:val="28"/>
        </w:rPr>
        <w:t>б</w:t>
      </w:r>
      <w:r w:rsidRPr="00D4674A">
        <w:rPr>
          <w:szCs w:val="28"/>
        </w:rPr>
        <w:t xml:space="preserve"> обработк</w:t>
      </w:r>
      <w:r>
        <w:rPr>
          <w:szCs w:val="28"/>
        </w:rPr>
        <w:t>е и защите</w:t>
      </w:r>
      <w:r w:rsidRPr="00D4674A">
        <w:rPr>
          <w:szCs w:val="28"/>
        </w:rPr>
        <w:t xml:space="preserve"> персональных данных</w:t>
      </w:r>
    </w:p>
    <w:p w:rsidR="00D0086A" w:rsidRPr="00D4674A" w:rsidRDefault="00D0086A" w:rsidP="00695F45">
      <w:pPr>
        <w:pStyle w:val="ConsPlusNonformat"/>
        <w:ind w:left="5670" w:right="-54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Начат «___» _________ ____ г.</w:t>
      </w:r>
    </w:p>
    <w:p w:rsidR="00D0086A" w:rsidRPr="00D4674A" w:rsidRDefault="00D0086A" w:rsidP="00695F45">
      <w:pPr>
        <w:pStyle w:val="ConsPlusNonformat"/>
        <w:ind w:left="5670" w:right="-54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Окончен «___» ________ ____ г.</w:t>
      </w:r>
    </w:p>
    <w:p w:rsidR="00D0086A" w:rsidRPr="00D4674A" w:rsidRDefault="00D0086A" w:rsidP="00695F45">
      <w:pPr>
        <w:pStyle w:val="ConsPlusNonformat"/>
        <w:ind w:left="5670" w:right="-54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На _______________ листах</w:t>
      </w:r>
    </w:p>
    <w:p w:rsidR="00D0086A" w:rsidRPr="00D4674A" w:rsidRDefault="00D0086A" w:rsidP="00345CC6">
      <w:pPr>
        <w:pStyle w:val="ConsPlusNonformat"/>
        <w:ind w:right="-54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nformat"/>
        <w:ind w:right="-54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nformat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ЖУРНАЛ</w:t>
      </w:r>
      <w:r w:rsidRPr="00D4674A">
        <w:rPr>
          <w:rFonts w:ascii="Times New Roman" w:hAnsi="Times New Roman" w:cs="Times New Roman"/>
          <w:sz w:val="28"/>
          <w:szCs w:val="28"/>
        </w:rPr>
        <w:br/>
        <w:t>учета электронных носителей персональных данных</w:t>
      </w:r>
    </w:p>
    <w:p w:rsidR="00D0086A" w:rsidRPr="00D4674A" w:rsidRDefault="00D0086A" w:rsidP="00345CC6">
      <w:pPr>
        <w:pStyle w:val="ConsPlusNormal"/>
        <w:ind w:left="5812" w:right="-54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righ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693"/>
        <w:gridCol w:w="2268"/>
        <w:gridCol w:w="1276"/>
        <w:gridCol w:w="1134"/>
      </w:tblGrid>
      <w:tr w:rsidR="00D0086A" w:rsidRPr="009349B3" w:rsidTr="00C56F10">
        <w:trPr>
          <w:cantSplit/>
          <w:trHeight w:val="600"/>
          <w:jc w:val="right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Учетный номер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Вид электронного носителя,</w:t>
            </w:r>
            <w:r w:rsidRPr="009349B3">
              <w:rPr>
                <w:rFonts w:ascii="Times New Roman" w:hAnsi="Times New Roman" w:cs="Times New Roman"/>
                <w:sz w:val="28"/>
                <w:szCs w:val="28"/>
              </w:rPr>
              <w:br/>
              <w:t>место его хранения (размещения)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использование и хранение</w:t>
            </w:r>
          </w:p>
        </w:tc>
      </w:tr>
      <w:tr w:rsidR="00D0086A" w:rsidRPr="009349B3" w:rsidTr="00C56F10">
        <w:trPr>
          <w:cantSplit/>
          <w:trHeight w:val="1200"/>
          <w:jc w:val="right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0086A" w:rsidRPr="009349B3" w:rsidTr="00C56F10">
        <w:trPr>
          <w:cantSplit/>
          <w:trHeight w:val="240"/>
          <w:jc w:val="right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086A" w:rsidRPr="009349B3" w:rsidTr="00C56F10">
        <w:trPr>
          <w:cantSplit/>
          <w:trHeight w:val="120"/>
          <w:jc w:val="right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9349B3" w:rsidRDefault="00D0086A" w:rsidP="00C56F10">
            <w:pPr>
              <w:pStyle w:val="ConsPlusNormal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0086A" w:rsidRPr="00D4674A" w:rsidSect="00C56F10">
          <w:pgSz w:w="11906" w:h="16838"/>
          <w:pgMar w:top="1134" w:right="566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D0086A" w:rsidRPr="00D4674A" w:rsidRDefault="00D0086A" w:rsidP="00695F45">
      <w:pPr>
        <w:shd w:val="clear" w:color="auto" w:fill="FFFFFF"/>
        <w:ind w:left="5670" w:right="-54" w:firstLine="2"/>
        <w:jc w:val="right"/>
        <w:rPr>
          <w:szCs w:val="28"/>
        </w:rPr>
      </w:pPr>
      <w:r w:rsidRPr="00D4674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D4674A">
        <w:rPr>
          <w:szCs w:val="28"/>
        </w:rPr>
        <w:br/>
      </w:r>
      <w:r w:rsidRPr="00D4674A">
        <w:rPr>
          <w:spacing w:val="-2"/>
          <w:szCs w:val="28"/>
        </w:rPr>
        <w:t xml:space="preserve">к </w:t>
      </w:r>
      <w:r w:rsidRPr="00D4674A">
        <w:rPr>
          <w:szCs w:val="28"/>
        </w:rPr>
        <w:t>Положению о</w:t>
      </w:r>
      <w:r>
        <w:rPr>
          <w:szCs w:val="28"/>
        </w:rPr>
        <w:t>б</w:t>
      </w:r>
      <w:r w:rsidRPr="00D4674A">
        <w:rPr>
          <w:szCs w:val="28"/>
        </w:rPr>
        <w:t xml:space="preserve"> обработк</w:t>
      </w:r>
      <w:r>
        <w:rPr>
          <w:szCs w:val="28"/>
        </w:rPr>
        <w:t>е и защите</w:t>
      </w:r>
      <w:r w:rsidRPr="00D4674A">
        <w:rPr>
          <w:szCs w:val="28"/>
        </w:rPr>
        <w:t xml:space="preserve"> персональных данных</w:t>
      </w:r>
      <w:r w:rsidRPr="00D4674A">
        <w:rPr>
          <w:szCs w:val="28"/>
        </w:rPr>
        <w:br/>
      </w:r>
    </w:p>
    <w:p w:rsidR="00D0086A" w:rsidRPr="00D4674A" w:rsidRDefault="00D0086A" w:rsidP="00345CC6">
      <w:pPr>
        <w:pStyle w:val="text-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0086A" w:rsidRPr="00D4674A" w:rsidRDefault="00D0086A" w:rsidP="00345CC6">
      <w:pPr>
        <w:pStyle w:val="text-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0086A" w:rsidRDefault="00D0086A" w:rsidP="00345CC6">
      <w:pPr>
        <w:pStyle w:val="text-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674A">
        <w:rPr>
          <w:sz w:val="28"/>
          <w:szCs w:val="28"/>
        </w:rPr>
        <w:t>АКТ №</w:t>
      </w:r>
      <w:r w:rsidRPr="00D4674A">
        <w:rPr>
          <w:sz w:val="28"/>
          <w:szCs w:val="28"/>
        </w:rPr>
        <w:br/>
        <w:t>классификации информационной системы персональных данных</w:t>
      </w:r>
      <w:r w:rsidRPr="00D4674A">
        <w:rPr>
          <w:sz w:val="28"/>
          <w:szCs w:val="28"/>
        </w:rPr>
        <w:br/>
      </w:r>
      <w:r>
        <w:rPr>
          <w:sz w:val="28"/>
          <w:szCs w:val="28"/>
        </w:rPr>
        <w:t>«________________________________________________»</w:t>
      </w:r>
    </w:p>
    <w:p w:rsidR="00D0086A" w:rsidRPr="00D4674A" w:rsidRDefault="00D0086A" w:rsidP="00345CC6">
      <w:pPr>
        <w:pStyle w:val="text-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97303">
        <w:t xml:space="preserve">Название </w:t>
      </w:r>
      <w:proofErr w:type="spellStart"/>
      <w:r w:rsidRPr="00E97303">
        <w:t>ИСПДн</w:t>
      </w:r>
      <w:proofErr w:type="spellEnd"/>
      <w:r>
        <w:rPr>
          <w:sz w:val="28"/>
          <w:szCs w:val="28"/>
        </w:rPr>
        <w:t>)</w:t>
      </w:r>
    </w:p>
    <w:p w:rsidR="00D0086A" w:rsidRPr="00D4674A" w:rsidRDefault="00D0086A" w:rsidP="00345CC6">
      <w:pPr>
        <w:pStyle w:val="text-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0086A" w:rsidRPr="00D4674A" w:rsidRDefault="00D0086A" w:rsidP="00345CC6">
      <w:pPr>
        <w:pStyle w:val="text-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</w:t>
      </w:r>
      <w:r w:rsidRPr="00D4674A">
        <w:rPr>
          <w:sz w:val="28"/>
          <w:szCs w:val="28"/>
        </w:rPr>
        <w:t>остановлением Правительства Российской Федерации от</w:t>
      </w:r>
      <w:r>
        <w:rPr>
          <w:sz w:val="28"/>
          <w:szCs w:val="28"/>
        </w:rPr>
        <w:t xml:space="preserve"> 0</w:t>
      </w:r>
      <w:r w:rsidRPr="00D4674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ноября 2012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1119 «Об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утверждении требований к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защите персональных данных при их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обработке в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 xml:space="preserve">информационных системах персональных данных», приказом ФСТЭК России от 11 февраля 2013года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распоряжением администрации </w:t>
      </w:r>
      <w:r>
        <w:rPr>
          <w:sz w:val="28"/>
          <w:szCs w:val="28"/>
        </w:rPr>
        <w:t>Моховского сельского поселения</w:t>
      </w:r>
      <w:r w:rsidRPr="00D4674A">
        <w:rPr>
          <w:sz w:val="28"/>
          <w:szCs w:val="28"/>
        </w:rPr>
        <w:t xml:space="preserve"> «</w:t>
      </w:r>
      <w:r w:rsidRPr="00D4674A">
        <w:rPr>
          <w:bCs/>
          <w:sz w:val="28"/>
          <w:szCs w:val="28"/>
        </w:rPr>
        <w:t>О создании комиссии по классификации информационных систем персональных данных»</w:t>
      </w:r>
      <w:r>
        <w:rPr>
          <w:bCs/>
          <w:sz w:val="28"/>
          <w:szCs w:val="28"/>
        </w:rPr>
        <w:t xml:space="preserve"> </w:t>
      </w:r>
      <w:r w:rsidRPr="00D4674A">
        <w:rPr>
          <w:sz w:val="28"/>
          <w:szCs w:val="28"/>
        </w:rPr>
        <w:t>от «___» ___________ № ___________________________________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составе: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председатель комиссии: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должность Ф</w:t>
      </w:r>
      <w:r w:rsidR="00037C5E">
        <w:rPr>
          <w:sz w:val="28"/>
          <w:szCs w:val="28"/>
        </w:rPr>
        <w:t>.</w:t>
      </w:r>
      <w:r w:rsidRPr="00D4674A">
        <w:rPr>
          <w:sz w:val="28"/>
          <w:szCs w:val="28"/>
        </w:rPr>
        <w:t>И.О.,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члены комиссии: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должность Ф</w:t>
      </w:r>
      <w:r w:rsidR="00037C5E">
        <w:rPr>
          <w:sz w:val="28"/>
          <w:szCs w:val="28"/>
        </w:rPr>
        <w:t>.</w:t>
      </w:r>
      <w:r w:rsidRPr="00D4674A">
        <w:rPr>
          <w:sz w:val="28"/>
          <w:szCs w:val="28"/>
        </w:rPr>
        <w:t>И.О.,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должность Ф</w:t>
      </w:r>
      <w:r w:rsidR="00037C5E">
        <w:rPr>
          <w:sz w:val="28"/>
          <w:szCs w:val="28"/>
        </w:rPr>
        <w:t>.</w:t>
      </w:r>
      <w:r w:rsidRPr="00D4674A">
        <w:rPr>
          <w:sz w:val="28"/>
          <w:szCs w:val="28"/>
        </w:rPr>
        <w:t>И.О.,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произвела сбор данных об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 xml:space="preserve">информационной системе персональных данных (далее – </w:t>
      </w:r>
      <w:proofErr w:type="spellStart"/>
      <w:r w:rsidRPr="00D4674A">
        <w:rPr>
          <w:sz w:val="28"/>
          <w:szCs w:val="28"/>
        </w:rPr>
        <w:t>ИСПДн</w:t>
      </w:r>
      <w:proofErr w:type="spellEnd"/>
      <w:r w:rsidRPr="00D4674A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установила нижеследующее: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1) в</w:t>
      </w:r>
      <w:r>
        <w:rPr>
          <w:sz w:val="28"/>
          <w:szCs w:val="28"/>
        </w:rPr>
        <w:t xml:space="preserve"> </w:t>
      </w:r>
      <w:proofErr w:type="spellStart"/>
      <w:r w:rsidRPr="00D4674A">
        <w:rPr>
          <w:sz w:val="28"/>
          <w:szCs w:val="28"/>
        </w:rPr>
        <w:t>ИСПДн</w:t>
      </w:r>
      <w:proofErr w:type="spellEnd"/>
      <w:r w:rsidRPr="00D4674A">
        <w:rPr>
          <w:sz w:val="28"/>
          <w:szCs w:val="28"/>
        </w:rPr>
        <w:t xml:space="preserve"> обрабатываются персональные данные сотрудников оператора;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2) в</w:t>
      </w:r>
      <w:r>
        <w:rPr>
          <w:sz w:val="28"/>
          <w:szCs w:val="28"/>
        </w:rPr>
        <w:t xml:space="preserve"> </w:t>
      </w:r>
      <w:proofErr w:type="spellStart"/>
      <w:r w:rsidRPr="00D4674A">
        <w:rPr>
          <w:sz w:val="28"/>
          <w:szCs w:val="28"/>
        </w:rPr>
        <w:t>ИСПДн</w:t>
      </w:r>
      <w:proofErr w:type="spellEnd"/>
      <w:r w:rsidRPr="00D4674A">
        <w:rPr>
          <w:sz w:val="28"/>
          <w:szCs w:val="28"/>
        </w:rPr>
        <w:t xml:space="preserve"> одновременно обрабатываются персональные данные менее чем </w:t>
      </w:r>
      <w:r>
        <w:rPr>
          <w:sz w:val="28"/>
          <w:szCs w:val="28"/>
        </w:rPr>
        <w:t>10000</w:t>
      </w:r>
      <w:r w:rsidRPr="00D4674A">
        <w:rPr>
          <w:sz w:val="28"/>
          <w:szCs w:val="28"/>
        </w:rPr>
        <w:t xml:space="preserve"> субъектов персональных данных;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3) по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 xml:space="preserve">структуре </w:t>
      </w:r>
      <w:proofErr w:type="spellStart"/>
      <w:r w:rsidRPr="00D4674A">
        <w:rPr>
          <w:sz w:val="28"/>
          <w:szCs w:val="28"/>
        </w:rPr>
        <w:t>ИСПДн</w:t>
      </w:r>
      <w:proofErr w:type="spellEnd"/>
      <w:r w:rsidRPr="00D4674A">
        <w:rPr>
          <w:sz w:val="28"/>
          <w:szCs w:val="28"/>
        </w:rPr>
        <w:t xml:space="preserve"> относится к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локальной информационной системе, состоящей из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нескольких АРМ и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серверов;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4) по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наличию подключений к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сетям международного информационного обмена (Интернет) информационная система относится к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системам, не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имеющим подключения;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5) по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режиму обработки персональных данных в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 xml:space="preserve">информационной системе </w:t>
      </w:r>
      <w:proofErr w:type="spellStart"/>
      <w:r w:rsidRPr="00D4674A">
        <w:rPr>
          <w:sz w:val="28"/>
          <w:szCs w:val="28"/>
        </w:rPr>
        <w:t>ИСПДн</w:t>
      </w:r>
      <w:proofErr w:type="spellEnd"/>
      <w:r w:rsidRPr="00D4674A">
        <w:rPr>
          <w:sz w:val="28"/>
          <w:szCs w:val="28"/>
        </w:rPr>
        <w:t xml:space="preserve"> относится к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многопользовательским;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6) по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 xml:space="preserve">разграничению прав доступа пользователей </w:t>
      </w:r>
      <w:proofErr w:type="spellStart"/>
      <w:r w:rsidRPr="00D4674A">
        <w:rPr>
          <w:sz w:val="28"/>
          <w:szCs w:val="28"/>
        </w:rPr>
        <w:t>ИСПДн</w:t>
      </w:r>
      <w:proofErr w:type="spellEnd"/>
      <w:r w:rsidRPr="00D4674A">
        <w:rPr>
          <w:sz w:val="28"/>
          <w:szCs w:val="28"/>
        </w:rPr>
        <w:t xml:space="preserve"> относится к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системам с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разграничением прав доступа;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lastRenderedPageBreak/>
        <w:t>7) в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зависимости от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 xml:space="preserve">местонахождения технических средств </w:t>
      </w:r>
      <w:proofErr w:type="spellStart"/>
      <w:r w:rsidRPr="00D4674A">
        <w:rPr>
          <w:sz w:val="28"/>
          <w:szCs w:val="28"/>
        </w:rPr>
        <w:t>ИСПДн</w:t>
      </w:r>
      <w:proofErr w:type="spellEnd"/>
      <w:r w:rsidRPr="00D4674A">
        <w:rPr>
          <w:sz w:val="28"/>
          <w:szCs w:val="28"/>
        </w:rPr>
        <w:t xml:space="preserve"> относится к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системам, технические средства которых размещены в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Российской Федерации;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 xml:space="preserve">8) речевая обработка сведений, составляющих </w:t>
      </w:r>
      <w:proofErr w:type="spellStart"/>
      <w:r w:rsidRPr="00D4674A">
        <w:rPr>
          <w:sz w:val="28"/>
          <w:szCs w:val="28"/>
        </w:rPr>
        <w:t>ПДн</w:t>
      </w:r>
      <w:proofErr w:type="spellEnd"/>
      <w:r w:rsidRPr="00D4674A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информаци</w:t>
      </w:r>
      <w:r w:rsidR="00812748">
        <w:rPr>
          <w:sz w:val="28"/>
          <w:szCs w:val="28"/>
        </w:rPr>
        <w:t>онной системе не осуществляется;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9) условие обработки персональных данных – для информационной системы актуальны угрозы 3-го типа и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информационная система обрабатывает иные категории персональных данных сотрудников оператора или иные категории персональных данных менее чем 10000 субъектов персональных данных, не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являющихся сотрудниками оператора.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7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</w:t>
      </w:r>
      <w:r w:rsidRPr="00D4674A">
        <w:rPr>
          <w:sz w:val="28"/>
          <w:szCs w:val="28"/>
        </w:rPr>
        <w:t>остановлением Правительства Российской Федерации от</w:t>
      </w:r>
      <w:r>
        <w:rPr>
          <w:sz w:val="28"/>
          <w:szCs w:val="28"/>
        </w:rPr>
        <w:t xml:space="preserve"> 0</w:t>
      </w:r>
      <w:r w:rsidRPr="00D4674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ноября 2012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1119 «Об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утверждении требований к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защите персональных данных при их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обработке в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информационных системах персональных данных» и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 xml:space="preserve">основании анализа исходных данных информационной системе персональных данных «Название </w:t>
      </w:r>
      <w:proofErr w:type="spellStart"/>
      <w:r w:rsidRPr="00D4674A">
        <w:rPr>
          <w:sz w:val="28"/>
          <w:szCs w:val="28"/>
        </w:rPr>
        <w:t>ИСПДн</w:t>
      </w:r>
      <w:proofErr w:type="spellEnd"/>
      <w:r w:rsidRPr="00D4674A">
        <w:rPr>
          <w:sz w:val="28"/>
          <w:szCs w:val="28"/>
        </w:rPr>
        <w:t>» установить уровень защищенности</w:t>
      </w:r>
      <w:r>
        <w:rPr>
          <w:sz w:val="28"/>
          <w:szCs w:val="28"/>
        </w:rPr>
        <w:t xml:space="preserve"> </w:t>
      </w:r>
      <w:r w:rsidRPr="00D4674A">
        <w:rPr>
          <w:sz w:val="28"/>
          <w:szCs w:val="28"/>
        </w:rPr>
        <w:t>4.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4674A">
        <w:rPr>
          <w:sz w:val="28"/>
          <w:szCs w:val="28"/>
        </w:rPr>
        <w:t>председатель комиссии: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4674A">
        <w:rPr>
          <w:sz w:val="28"/>
          <w:szCs w:val="28"/>
        </w:rPr>
        <w:t>Ф</w:t>
      </w:r>
      <w:r w:rsidR="00037C5E">
        <w:rPr>
          <w:sz w:val="28"/>
          <w:szCs w:val="28"/>
        </w:rPr>
        <w:t>.</w:t>
      </w:r>
      <w:r w:rsidRPr="00D4674A">
        <w:rPr>
          <w:sz w:val="28"/>
          <w:szCs w:val="28"/>
        </w:rPr>
        <w:t>И. О.</w:t>
      </w:r>
      <w:r w:rsidRPr="00D4674A">
        <w:rPr>
          <w:rStyle w:val="apple-converted-space"/>
          <w:sz w:val="28"/>
          <w:szCs w:val="28"/>
        </w:rPr>
        <w:t> </w:t>
      </w:r>
      <w:r w:rsidRPr="00D4674A">
        <w:rPr>
          <w:sz w:val="28"/>
          <w:szCs w:val="28"/>
        </w:rPr>
        <w:br/>
        <w:t>_____________________</w:t>
      </w:r>
      <w:r w:rsidRPr="00D4674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D4674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4674A">
        <w:rPr>
          <w:sz w:val="28"/>
          <w:szCs w:val="28"/>
        </w:rPr>
        <w:t>_________ 20</w:t>
      </w:r>
      <w:r>
        <w:rPr>
          <w:sz w:val="28"/>
          <w:szCs w:val="28"/>
        </w:rPr>
        <w:t>___</w:t>
      </w:r>
      <w:r w:rsidRPr="00D4674A">
        <w:rPr>
          <w:sz w:val="28"/>
          <w:szCs w:val="28"/>
        </w:rPr>
        <w:t> г</w:t>
      </w:r>
      <w:r w:rsidRPr="00D4674A">
        <w:rPr>
          <w:sz w:val="28"/>
          <w:szCs w:val="28"/>
        </w:rPr>
        <w:br/>
      </w:r>
      <w:r w:rsidRPr="00D4674A">
        <w:rPr>
          <w:sz w:val="28"/>
          <w:szCs w:val="28"/>
        </w:rPr>
        <w:br/>
        <w:t>члены комиссии:</w:t>
      </w:r>
      <w:r w:rsidRPr="00D4674A">
        <w:rPr>
          <w:sz w:val="28"/>
          <w:szCs w:val="28"/>
        </w:rPr>
        <w:br/>
      </w:r>
      <w:r w:rsidRPr="00D4674A">
        <w:rPr>
          <w:sz w:val="28"/>
          <w:szCs w:val="28"/>
        </w:rPr>
        <w:br/>
        <w:t>Ф</w:t>
      </w:r>
      <w:r w:rsidR="00037C5E">
        <w:rPr>
          <w:sz w:val="28"/>
          <w:szCs w:val="28"/>
        </w:rPr>
        <w:t>.</w:t>
      </w:r>
      <w:r w:rsidRPr="00D4674A">
        <w:rPr>
          <w:sz w:val="28"/>
          <w:szCs w:val="28"/>
        </w:rPr>
        <w:t>И. О.</w:t>
      </w:r>
      <w:r w:rsidRPr="00D4674A">
        <w:rPr>
          <w:rStyle w:val="apple-converted-space"/>
          <w:sz w:val="28"/>
          <w:szCs w:val="28"/>
        </w:rPr>
        <w:t> </w:t>
      </w:r>
      <w:r w:rsidRPr="00D4674A">
        <w:rPr>
          <w:sz w:val="28"/>
          <w:szCs w:val="28"/>
        </w:rPr>
        <w:br/>
        <w:t>_____________________</w:t>
      </w:r>
      <w:r w:rsidRPr="00D4674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D4674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4674A">
        <w:rPr>
          <w:sz w:val="28"/>
          <w:szCs w:val="28"/>
        </w:rPr>
        <w:t>_________ 20</w:t>
      </w:r>
      <w:r>
        <w:rPr>
          <w:sz w:val="28"/>
          <w:szCs w:val="28"/>
        </w:rPr>
        <w:t>___</w:t>
      </w:r>
      <w:r w:rsidRPr="00D4674A">
        <w:rPr>
          <w:sz w:val="28"/>
          <w:szCs w:val="28"/>
        </w:rPr>
        <w:t> г.</w:t>
      </w:r>
    </w:p>
    <w:p w:rsidR="00D0086A" w:rsidRPr="00D4674A" w:rsidRDefault="00D0086A" w:rsidP="00345CC6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4674A">
        <w:rPr>
          <w:sz w:val="28"/>
          <w:szCs w:val="28"/>
        </w:rPr>
        <w:t>Ф</w:t>
      </w:r>
      <w:r w:rsidR="00037C5E">
        <w:rPr>
          <w:sz w:val="28"/>
          <w:szCs w:val="28"/>
        </w:rPr>
        <w:t>.</w:t>
      </w:r>
      <w:r w:rsidRPr="00D4674A">
        <w:rPr>
          <w:sz w:val="28"/>
          <w:szCs w:val="28"/>
        </w:rPr>
        <w:t>И. О.</w:t>
      </w:r>
      <w:r w:rsidRPr="00D4674A">
        <w:rPr>
          <w:rStyle w:val="apple-converted-space"/>
          <w:sz w:val="28"/>
          <w:szCs w:val="28"/>
        </w:rPr>
        <w:t> </w:t>
      </w:r>
      <w:r w:rsidRPr="00D4674A">
        <w:rPr>
          <w:sz w:val="28"/>
          <w:szCs w:val="28"/>
        </w:rPr>
        <w:br/>
        <w:t>_____________________</w:t>
      </w:r>
      <w:r w:rsidRPr="00D4674A">
        <w:rPr>
          <w:sz w:val="28"/>
          <w:szCs w:val="28"/>
        </w:rPr>
        <w:br/>
        <w:t>"___"_________ 201</w:t>
      </w:r>
      <w:r>
        <w:rPr>
          <w:sz w:val="28"/>
          <w:szCs w:val="28"/>
        </w:rPr>
        <w:t>__</w:t>
      </w:r>
      <w:r w:rsidRPr="00D4674A">
        <w:rPr>
          <w:sz w:val="28"/>
          <w:szCs w:val="28"/>
        </w:rPr>
        <w:t> г</w:t>
      </w:r>
    </w:p>
    <w:p w:rsidR="00D0086A" w:rsidRPr="00D4674A" w:rsidRDefault="00D0086A" w:rsidP="00345CC6">
      <w:pPr>
        <w:ind w:firstLine="709"/>
        <w:rPr>
          <w:szCs w:val="28"/>
        </w:rPr>
      </w:pP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34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037C5E" w:rsidRDefault="00D0086A" w:rsidP="00A00CB5">
      <w:pPr>
        <w:pStyle w:val="ConsPlusNormal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86A" w:rsidRPr="00D4674A" w:rsidRDefault="00D0086A" w:rsidP="00695F45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</w:p>
    <w:p w:rsidR="00D0086A" w:rsidRPr="00D4674A" w:rsidRDefault="00D0086A" w:rsidP="00695F45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674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Моховского сельского поселения</w:t>
      </w:r>
      <w:r w:rsidRPr="00D4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6A" w:rsidRPr="00D4674A" w:rsidRDefault="00D0086A" w:rsidP="00695F45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674A">
        <w:rPr>
          <w:rFonts w:ascii="Times New Roman" w:hAnsi="Times New Roman" w:cs="Times New Roman"/>
          <w:sz w:val="28"/>
          <w:szCs w:val="28"/>
        </w:rPr>
        <w:t>т</w:t>
      </w:r>
      <w:r w:rsidR="00851EB5">
        <w:rPr>
          <w:rFonts w:ascii="Times New Roman" w:hAnsi="Times New Roman" w:cs="Times New Roman"/>
          <w:sz w:val="28"/>
          <w:szCs w:val="28"/>
        </w:rPr>
        <w:t xml:space="preserve"> 09.12.2014 </w:t>
      </w:r>
      <w:r w:rsidRPr="00D4674A">
        <w:rPr>
          <w:rFonts w:ascii="Times New Roman" w:hAnsi="Times New Roman" w:cs="Times New Roman"/>
          <w:sz w:val="28"/>
          <w:szCs w:val="28"/>
        </w:rPr>
        <w:t>№</w:t>
      </w:r>
      <w:r w:rsidR="00851EB5">
        <w:rPr>
          <w:rFonts w:ascii="Times New Roman" w:hAnsi="Times New Roman" w:cs="Times New Roman"/>
          <w:sz w:val="28"/>
          <w:szCs w:val="28"/>
        </w:rPr>
        <w:t xml:space="preserve"> 299</w:t>
      </w:r>
    </w:p>
    <w:p w:rsidR="00D0086A" w:rsidRPr="00D4674A" w:rsidRDefault="00D0086A" w:rsidP="00A00CB5">
      <w:pPr>
        <w:shd w:val="clear" w:color="auto" w:fill="FFFFFF"/>
        <w:ind w:left="4956"/>
        <w:rPr>
          <w:color w:val="000000"/>
          <w:szCs w:val="28"/>
        </w:rPr>
      </w:pPr>
    </w:p>
    <w:p w:rsidR="00D0086A" w:rsidRPr="00D4674A" w:rsidRDefault="00D0086A" w:rsidP="00A00CB5">
      <w:pPr>
        <w:shd w:val="clear" w:color="auto" w:fill="FFFFFF"/>
        <w:ind w:left="4956"/>
        <w:rPr>
          <w:color w:val="000000"/>
          <w:szCs w:val="28"/>
        </w:rPr>
      </w:pPr>
    </w:p>
    <w:p w:rsidR="00D0086A" w:rsidRPr="008065C7" w:rsidRDefault="00D0086A" w:rsidP="00A00CB5">
      <w:pPr>
        <w:shd w:val="clear" w:color="auto" w:fill="FFFFFF"/>
        <w:jc w:val="center"/>
        <w:rPr>
          <w:b/>
          <w:caps/>
          <w:color w:val="000000"/>
          <w:szCs w:val="28"/>
        </w:rPr>
      </w:pPr>
      <w:r w:rsidRPr="008065C7">
        <w:rPr>
          <w:b/>
          <w:caps/>
          <w:color w:val="000000"/>
          <w:szCs w:val="28"/>
        </w:rPr>
        <w:t xml:space="preserve">Инструкция </w:t>
      </w:r>
    </w:p>
    <w:p w:rsidR="00D0086A" w:rsidRPr="008065C7" w:rsidRDefault="00D0086A" w:rsidP="00A00CB5">
      <w:pPr>
        <w:shd w:val="clear" w:color="auto" w:fill="FFFFFF"/>
        <w:jc w:val="center"/>
        <w:rPr>
          <w:b/>
          <w:color w:val="000000"/>
          <w:szCs w:val="28"/>
        </w:rPr>
      </w:pPr>
      <w:r w:rsidRPr="008065C7">
        <w:rPr>
          <w:b/>
          <w:color w:val="000000"/>
          <w:szCs w:val="28"/>
        </w:rPr>
        <w:t xml:space="preserve">по порядку учёта, хранения и уничтожения съемных носителей персональных данных в администрации </w:t>
      </w:r>
      <w:r>
        <w:rPr>
          <w:b/>
          <w:color w:val="000000"/>
          <w:szCs w:val="28"/>
        </w:rPr>
        <w:t>Моховского сельского поселения</w:t>
      </w:r>
    </w:p>
    <w:p w:rsidR="00D0086A" w:rsidRPr="00D4674A" w:rsidRDefault="00D0086A" w:rsidP="00A00CB5">
      <w:pPr>
        <w:shd w:val="clear" w:color="auto" w:fill="FFFFFF"/>
        <w:rPr>
          <w:color w:val="000000"/>
          <w:szCs w:val="28"/>
        </w:rPr>
      </w:pPr>
    </w:p>
    <w:p w:rsidR="00D0086A" w:rsidRDefault="00D0086A" w:rsidP="00C51249">
      <w:pPr>
        <w:numPr>
          <w:ilvl w:val="0"/>
          <w:numId w:val="26"/>
        </w:numPr>
        <w:shd w:val="clear" w:color="auto" w:fill="FFFFFF"/>
        <w:jc w:val="center"/>
        <w:rPr>
          <w:b/>
          <w:color w:val="000000"/>
          <w:szCs w:val="28"/>
        </w:rPr>
      </w:pPr>
      <w:r w:rsidRPr="006A2E5C">
        <w:rPr>
          <w:b/>
          <w:color w:val="000000"/>
          <w:szCs w:val="28"/>
        </w:rPr>
        <w:t>Общие положения</w:t>
      </w:r>
    </w:p>
    <w:p w:rsidR="00C51249" w:rsidRPr="006A2E5C" w:rsidRDefault="00C51249" w:rsidP="00C51249">
      <w:pPr>
        <w:shd w:val="clear" w:color="auto" w:fill="FFFFFF"/>
        <w:ind w:left="1080"/>
        <w:rPr>
          <w:b/>
          <w:color w:val="000000"/>
          <w:szCs w:val="28"/>
        </w:rPr>
      </w:pP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D4674A">
        <w:rPr>
          <w:color w:val="000000"/>
          <w:szCs w:val="28"/>
        </w:rPr>
        <w:t xml:space="preserve">Настоящая Инструкция устанавливает порядок использования съемных носителей информации муниципальными служащими администрации </w:t>
      </w:r>
      <w:r>
        <w:rPr>
          <w:color w:val="000000"/>
          <w:szCs w:val="28"/>
        </w:rPr>
        <w:t>Моховского сельского поселения</w:t>
      </w:r>
      <w:r w:rsidRPr="00D4674A">
        <w:rPr>
          <w:color w:val="000000"/>
          <w:szCs w:val="28"/>
        </w:rPr>
        <w:t xml:space="preserve"> (далее – </w:t>
      </w:r>
      <w:r w:rsidR="00C51249">
        <w:rPr>
          <w:color w:val="000000"/>
          <w:szCs w:val="28"/>
        </w:rPr>
        <w:t>А</w:t>
      </w:r>
      <w:r w:rsidRPr="00D4674A">
        <w:rPr>
          <w:color w:val="000000"/>
          <w:szCs w:val="28"/>
        </w:rPr>
        <w:t xml:space="preserve">дминистрация) при работе с автоматизированными информационными системами персональных данных (далее – АИС </w:t>
      </w:r>
      <w:proofErr w:type="spellStart"/>
      <w:r w:rsidRPr="00D4674A">
        <w:rPr>
          <w:color w:val="000000"/>
          <w:szCs w:val="28"/>
        </w:rPr>
        <w:t>ПДн</w:t>
      </w:r>
      <w:proofErr w:type="spellEnd"/>
      <w:r w:rsidRPr="00D4674A">
        <w:rPr>
          <w:color w:val="000000"/>
          <w:szCs w:val="28"/>
        </w:rPr>
        <w:t>).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Pr="00D4674A">
        <w:rPr>
          <w:color w:val="000000"/>
          <w:szCs w:val="28"/>
        </w:rPr>
        <w:t xml:space="preserve">Под АИС </w:t>
      </w:r>
      <w:proofErr w:type="spellStart"/>
      <w:r w:rsidRPr="00D4674A">
        <w:rPr>
          <w:color w:val="000000"/>
          <w:szCs w:val="28"/>
        </w:rPr>
        <w:t>ПДн</w:t>
      </w:r>
      <w:proofErr w:type="spellEnd"/>
      <w:r w:rsidRPr="00D4674A">
        <w:rPr>
          <w:color w:val="000000"/>
          <w:szCs w:val="28"/>
        </w:rPr>
        <w:t xml:space="preserve"> понимается такая автоматизированная информационная система, представляющая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D4674A">
        <w:rPr>
          <w:color w:val="000000"/>
          <w:szCs w:val="28"/>
        </w:rPr>
        <w:t xml:space="preserve">Действие настоящей Инструкции распространяется на сотрудников </w:t>
      </w:r>
      <w:r w:rsidR="00C51249">
        <w:rPr>
          <w:color w:val="000000"/>
          <w:szCs w:val="28"/>
        </w:rPr>
        <w:t>А</w:t>
      </w:r>
      <w:r w:rsidRPr="00D4674A">
        <w:rPr>
          <w:color w:val="000000"/>
          <w:szCs w:val="28"/>
        </w:rPr>
        <w:t>дминистрации, в рамках выполнения своих должностных обязанностей участвующих в обработке персональных данных.</w:t>
      </w:r>
    </w:p>
    <w:p w:rsidR="00D0086A" w:rsidRPr="00D16655" w:rsidRDefault="00D0086A" w:rsidP="00D1665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Pr="00D4674A">
        <w:rPr>
          <w:color w:val="000000"/>
          <w:szCs w:val="28"/>
        </w:rPr>
        <w:t xml:space="preserve">Контроль исполнения требований настоящей Инструкции возлагается </w:t>
      </w:r>
      <w:r w:rsidRPr="00D16655">
        <w:rPr>
          <w:color w:val="000000"/>
          <w:szCs w:val="28"/>
        </w:rPr>
        <w:t>на главу Моховског</w:t>
      </w:r>
      <w:r w:rsidR="008471ED">
        <w:rPr>
          <w:color w:val="000000"/>
          <w:szCs w:val="28"/>
        </w:rPr>
        <w:t>о сельского поселения (далее – А</w:t>
      </w:r>
      <w:r w:rsidRPr="00D16655">
        <w:rPr>
          <w:color w:val="000000"/>
          <w:szCs w:val="28"/>
        </w:rPr>
        <w:t>дминистратор безопасности).</w:t>
      </w:r>
    </w:p>
    <w:p w:rsidR="00D0086A" w:rsidRPr="00D4674A" w:rsidRDefault="00D0086A" w:rsidP="00A00CB5">
      <w:pPr>
        <w:shd w:val="clear" w:color="auto" w:fill="FFFFFF"/>
        <w:ind w:right="-1"/>
        <w:jc w:val="both"/>
        <w:rPr>
          <w:color w:val="000000"/>
          <w:szCs w:val="28"/>
        </w:rPr>
      </w:pPr>
    </w:p>
    <w:p w:rsidR="00D0086A" w:rsidRPr="00E97303" w:rsidRDefault="00D0086A" w:rsidP="00A00CB5">
      <w:pPr>
        <w:shd w:val="clear" w:color="auto" w:fill="FFFFFF"/>
        <w:ind w:left="284" w:hanging="284"/>
        <w:jc w:val="center"/>
        <w:rPr>
          <w:b/>
          <w:color w:val="000000"/>
          <w:szCs w:val="28"/>
        </w:rPr>
      </w:pPr>
      <w:bookmarkStart w:id="16" w:name="2._.D0.9E.D1.81.D0.BD.D0.BE.D0.B2.D0.BD."/>
      <w:bookmarkStart w:id="17" w:name="3._.D0.9F.D0.BE.D1.80.D1.8F.D0.B4.D0.BE."/>
      <w:bookmarkEnd w:id="16"/>
      <w:bookmarkEnd w:id="17"/>
      <w:r w:rsidRPr="006A2E5C">
        <w:rPr>
          <w:b/>
          <w:color w:val="000000"/>
          <w:szCs w:val="28"/>
          <w:lang w:val="en-US"/>
        </w:rPr>
        <w:t>II</w:t>
      </w:r>
      <w:r w:rsidRPr="006A2E5C">
        <w:rPr>
          <w:b/>
          <w:color w:val="000000"/>
          <w:szCs w:val="28"/>
        </w:rPr>
        <w:t>. Порядок использования носителей информации</w:t>
      </w:r>
    </w:p>
    <w:p w:rsidR="00D0086A" w:rsidRPr="00E97303" w:rsidRDefault="00D0086A" w:rsidP="00A00CB5">
      <w:pPr>
        <w:shd w:val="clear" w:color="auto" w:fill="FFFFFF"/>
        <w:ind w:left="284" w:hanging="284"/>
        <w:jc w:val="center"/>
        <w:rPr>
          <w:b/>
          <w:color w:val="000000"/>
          <w:szCs w:val="28"/>
        </w:rPr>
      </w:pPr>
    </w:p>
    <w:p w:rsidR="00D0086A" w:rsidRPr="00D4674A" w:rsidRDefault="00D0086A" w:rsidP="00A00CB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</w:t>
      </w:r>
      <w:r w:rsidRPr="00D4674A">
        <w:rPr>
          <w:color w:val="000000"/>
          <w:szCs w:val="28"/>
        </w:rPr>
        <w:t>Носитель информации – физическое лицо или материальный объект, в том числе физическое или информационное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Pr="00D4674A">
        <w:rPr>
          <w:color w:val="000000"/>
          <w:szCs w:val="28"/>
        </w:rPr>
        <w:t xml:space="preserve">Под использованием носителей информации в АИС </w:t>
      </w:r>
      <w:proofErr w:type="spellStart"/>
      <w:r w:rsidRPr="00D4674A">
        <w:rPr>
          <w:color w:val="000000"/>
          <w:szCs w:val="28"/>
        </w:rPr>
        <w:t>ПДн</w:t>
      </w:r>
      <w:proofErr w:type="spellEnd"/>
      <w:r w:rsidRPr="00D4674A">
        <w:rPr>
          <w:color w:val="000000"/>
          <w:szCs w:val="28"/>
        </w:rPr>
        <w:t xml:space="preserve"> понимается их подключение к инфраструктуре АИС </w:t>
      </w:r>
      <w:proofErr w:type="spellStart"/>
      <w:r w:rsidRPr="00D4674A">
        <w:rPr>
          <w:color w:val="000000"/>
          <w:szCs w:val="28"/>
        </w:rPr>
        <w:t>ПДн</w:t>
      </w:r>
      <w:proofErr w:type="spellEnd"/>
      <w:r w:rsidRPr="00D4674A">
        <w:rPr>
          <w:color w:val="000000"/>
          <w:szCs w:val="28"/>
        </w:rPr>
        <w:t xml:space="preserve"> с целью обработки, приема/передачи информации между АИС </w:t>
      </w:r>
      <w:proofErr w:type="spellStart"/>
      <w:r w:rsidRPr="00D4674A">
        <w:rPr>
          <w:color w:val="000000"/>
          <w:szCs w:val="28"/>
        </w:rPr>
        <w:t>ПДн</w:t>
      </w:r>
      <w:proofErr w:type="spellEnd"/>
      <w:r w:rsidRPr="00D4674A">
        <w:rPr>
          <w:color w:val="000000"/>
          <w:szCs w:val="28"/>
        </w:rPr>
        <w:t xml:space="preserve"> и носителями информации.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Pr="00D4674A">
        <w:rPr>
          <w:color w:val="000000"/>
          <w:szCs w:val="28"/>
        </w:rPr>
        <w:t xml:space="preserve">В АИС </w:t>
      </w:r>
      <w:proofErr w:type="spellStart"/>
      <w:r w:rsidRPr="00D4674A">
        <w:rPr>
          <w:color w:val="000000"/>
          <w:szCs w:val="28"/>
        </w:rPr>
        <w:t>ПДн</w:t>
      </w:r>
      <w:proofErr w:type="spellEnd"/>
      <w:r w:rsidRPr="00D4674A">
        <w:rPr>
          <w:color w:val="000000"/>
          <w:szCs w:val="28"/>
        </w:rPr>
        <w:t xml:space="preserve"> допускается использование только учтенных носителей информации, которые являются собственностью </w:t>
      </w:r>
      <w:r w:rsidR="008471ED">
        <w:rPr>
          <w:color w:val="000000"/>
          <w:szCs w:val="28"/>
        </w:rPr>
        <w:t>А</w:t>
      </w:r>
      <w:r w:rsidRPr="00D4674A">
        <w:rPr>
          <w:color w:val="000000"/>
          <w:szCs w:val="28"/>
        </w:rPr>
        <w:t>дминистрации и подвергаются регулярной ревизии и контролю.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</w:p>
    <w:p w:rsidR="00D0086A" w:rsidRPr="00E97303" w:rsidRDefault="00D0086A" w:rsidP="00A00CB5">
      <w:pPr>
        <w:shd w:val="clear" w:color="auto" w:fill="FFFFFF"/>
        <w:jc w:val="center"/>
        <w:rPr>
          <w:b/>
          <w:color w:val="000000"/>
          <w:szCs w:val="28"/>
        </w:rPr>
      </w:pPr>
      <w:r w:rsidRPr="006A2E5C">
        <w:rPr>
          <w:b/>
          <w:color w:val="000000"/>
          <w:szCs w:val="28"/>
          <w:lang w:val="en-US"/>
        </w:rPr>
        <w:lastRenderedPageBreak/>
        <w:t>III</w:t>
      </w:r>
      <w:r w:rsidRPr="006A2E5C">
        <w:rPr>
          <w:b/>
          <w:color w:val="000000"/>
          <w:szCs w:val="28"/>
        </w:rPr>
        <w:t>. Порядок учета, хранения и обращения со съемными носителями персональных данных, твердыми копиями и их утилизации</w:t>
      </w:r>
    </w:p>
    <w:p w:rsidR="00D0086A" w:rsidRPr="00E97303" w:rsidRDefault="00D0086A" w:rsidP="00A00CB5">
      <w:pPr>
        <w:shd w:val="clear" w:color="auto" w:fill="FFFFFF"/>
        <w:jc w:val="center"/>
        <w:rPr>
          <w:color w:val="000000"/>
          <w:szCs w:val="28"/>
        </w:rPr>
      </w:pPr>
    </w:p>
    <w:p w:rsidR="00D0086A" w:rsidRPr="00D4674A" w:rsidRDefault="00D0086A" w:rsidP="00A00CB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Pr="00D4674A">
        <w:rPr>
          <w:color w:val="000000"/>
          <w:szCs w:val="28"/>
        </w:rPr>
        <w:t xml:space="preserve">Съемный носитель – </w:t>
      </w:r>
      <w:hyperlink r:id="rId32" w:tooltip="Носитель информации" w:history="1">
        <w:r w:rsidRPr="00D4674A">
          <w:rPr>
            <w:szCs w:val="28"/>
          </w:rPr>
          <w:t>носитель информации</w:t>
        </w:r>
      </w:hyperlink>
      <w:r w:rsidRPr="00D4674A">
        <w:rPr>
          <w:color w:val="000000"/>
          <w:szCs w:val="28"/>
        </w:rPr>
        <w:t xml:space="preserve">, предназначенный для ее автономного хранения и независимого от места записи использования (съемные </w:t>
      </w:r>
      <w:hyperlink r:id="rId33" w:tooltip="Винчестер" w:history="1">
        <w:r w:rsidRPr="00D4674A">
          <w:rPr>
            <w:szCs w:val="28"/>
          </w:rPr>
          <w:t>винчестеры</w:t>
        </w:r>
      </w:hyperlink>
      <w:r w:rsidRPr="00D4674A">
        <w:rPr>
          <w:color w:val="000000"/>
          <w:szCs w:val="28"/>
        </w:rPr>
        <w:t xml:space="preserve">, </w:t>
      </w:r>
      <w:hyperlink r:id="rId34" w:tooltip="Флэш-память" w:history="1">
        <w:r w:rsidRPr="00D4674A">
          <w:rPr>
            <w:szCs w:val="28"/>
          </w:rPr>
          <w:t>флэш-память</w:t>
        </w:r>
      </w:hyperlink>
      <w:r w:rsidRPr="00D4674A">
        <w:rPr>
          <w:color w:val="000000"/>
          <w:szCs w:val="28"/>
        </w:rPr>
        <w:t xml:space="preserve">, оптические лазерные диски, </w:t>
      </w:r>
      <w:hyperlink r:id="rId35" w:tooltip="Дискета" w:history="1">
        <w:r w:rsidRPr="00D4674A">
          <w:rPr>
            <w:szCs w:val="28"/>
          </w:rPr>
          <w:t>дискеты</w:t>
        </w:r>
      </w:hyperlink>
      <w:r w:rsidRPr="00D4674A">
        <w:rPr>
          <w:color w:val="000000"/>
          <w:szCs w:val="28"/>
        </w:rPr>
        <w:t>).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</w:t>
      </w:r>
      <w:r w:rsidRPr="00D4674A">
        <w:rPr>
          <w:color w:val="000000"/>
          <w:szCs w:val="28"/>
        </w:rPr>
        <w:t>Все находящиеся на хранении и в обращении съемные носители с персональными данными подлежат учёту.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3.3.</w:t>
      </w:r>
      <w:r>
        <w:rPr>
          <w:color w:val="000000"/>
          <w:szCs w:val="28"/>
        </w:rPr>
        <w:t xml:space="preserve"> </w:t>
      </w:r>
      <w:r w:rsidRPr="00D4674A">
        <w:rPr>
          <w:color w:val="000000"/>
          <w:szCs w:val="28"/>
        </w:rPr>
        <w:t>Каждый съемный носитель с записанными на нем персональными данными должен иметь маркировку, на которой указывается его уникальный учетный номер.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</w:t>
      </w:r>
      <w:r w:rsidRPr="00D4674A">
        <w:rPr>
          <w:color w:val="000000"/>
          <w:szCs w:val="28"/>
        </w:rPr>
        <w:t>Учет и выдачу съемных носителей персональных данных осуществля</w:t>
      </w:r>
      <w:r>
        <w:rPr>
          <w:color w:val="000000"/>
          <w:szCs w:val="28"/>
        </w:rPr>
        <w:t>е</w:t>
      </w:r>
      <w:r w:rsidRPr="00D4674A">
        <w:rPr>
          <w:color w:val="000000"/>
          <w:szCs w:val="28"/>
        </w:rPr>
        <w:t xml:space="preserve">т </w:t>
      </w:r>
      <w:r w:rsidR="008471ED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дминистратор безопасности. </w:t>
      </w:r>
      <w:r w:rsidRPr="00D4674A">
        <w:rPr>
          <w:color w:val="000000"/>
          <w:szCs w:val="28"/>
        </w:rPr>
        <w:t>Факт выдачи съемного носителя фиксируется в журнале учета съемных носителей персональных данных.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 </w:t>
      </w:r>
      <w:r w:rsidRPr="00D4674A">
        <w:rPr>
          <w:color w:val="000000"/>
          <w:szCs w:val="28"/>
        </w:rPr>
        <w:t xml:space="preserve">Сотрудники получают учтенный съемный носитель от </w:t>
      </w:r>
      <w:r w:rsidR="008471ED">
        <w:rPr>
          <w:color w:val="000000"/>
          <w:szCs w:val="28"/>
        </w:rPr>
        <w:t>А</w:t>
      </w:r>
      <w:r>
        <w:rPr>
          <w:color w:val="000000"/>
          <w:szCs w:val="28"/>
        </w:rPr>
        <w:t>дминистратора безопасности</w:t>
      </w:r>
      <w:r w:rsidRPr="00D4674A">
        <w:rPr>
          <w:color w:val="000000"/>
          <w:szCs w:val="28"/>
        </w:rPr>
        <w:t xml:space="preserve"> для выполнения работ на конкретный срок. При получении делаются соответствующие записи в журнале учета. По окончании работ пользователь сдает съемный носитель для хранения </w:t>
      </w:r>
      <w:r w:rsidR="008471ED">
        <w:rPr>
          <w:color w:val="000000"/>
          <w:szCs w:val="28"/>
        </w:rPr>
        <w:t>А</w:t>
      </w:r>
      <w:r>
        <w:rPr>
          <w:color w:val="000000"/>
          <w:szCs w:val="28"/>
        </w:rPr>
        <w:t>дминистратору безопасности</w:t>
      </w:r>
      <w:r w:rsidRPr="00D4674A">
        <w:rPr>
          <w:color w:val="000000"/>
          <w:szCs w:val="28"/>
        </w:rPr>
        <w:t>, о чем делается соответствующая запись в журнале учета.</w:t>
      </w:r>
    </w:p>
    <w:p w:rsidR="00D0086A" w:rsidRPr="00D4674A" w:rsidRDefault="00D0086A" w:rsidP="00A00CB5">
      <w:pPr>
        <w:shd w:val="clear" w:color="auto" w:fill="FFFFFF"/>
        <w:ind w:right="-1"/>
        <w:jc w:val="both"/>
        <w:rPr>
          <w:color w:val="000000"/>
          <w:szCs w:val="28"/>
        </w:rPr>
      </w:pPr>
    </w:p>
    <w:p w:rsidR="00D0086A" w:rsidRPr="006A2E5C" w:rsidRDefault="00D0086A" w:rsidP="00A00CB5">
      <w:pPr>
        <w:shd w:val="clear" w:color="auto" w:fill="FFFFFF"/>
        <w:ind w:left="284" w:hanging="284"/>
        <w:jc w:val="center"/>
        <w:rPr>
          <w:b/>
          <w:color w:val="000000"/>
          <w:szCs w:val="28"/>
        </w:rPr>
      </w:pPr>
      <w:r w:rsidRPr="006A2E5C">
        <w:rPr>
          <w:b/>
          <w:color w:val="000000"/>
          <w:szCs w:val="28"/>
          <w:lang w:val="en-US"/>
        </w:rPr>
        <w:t>IV</w:t>
      </w:r>
      <w:r w:rsidRPr="006A2E5C">
        <w:rPr>
          <w:b/>
          <w:color w:val="000000"/>
          <w:szCs w:val="28"/>
        </w:rPr>
        <w:t>. Обязанности сотрудников при использовании съемных носителей</w:t>
      </w:r>
    </w:p>
    <w:p w:rsidR="00D0086A" w:rsidRPr="00D4674A" w:rsidRDefault="00D0086A" w:rsidP="00A00CB5">
      <w:pPr>
        <w:shd w:val="clear" w:color="auto" w:fill="FFFFFF"/>
        <w:ind w:left="284" w:hanging="284"/>
        <w:jc w:val="center"/>
        <w:rPr>
          <w:color w:val="000000"/>
          <w:szCs w:val="28"/>
        </w:rPr>
      </w:pP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4.1. При использовании сотрудниками носителей персональных данных необходимо: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- соблюдать требования настоящей Инструкции;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- использовать носители информации исключительно для выполнения своих служебных обязанностей;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- ставить в известность </w:t>
      </w:r>
      <w:r w:rsidR="00947410">
        <w:rPr>
          <w:color w:val="000000"/>
          <w:szCs w:val="28"/>
        </w:rPr>
        <w:t>А</w:t>
      </w:r>
      <w:r>
        <w:rPr>
          <w:color w:val="000000"/>
          <w:szCs w:val="28"/>
        </w:rPr>
        <w:t>дминистратора безопасности</w:t>
      </w:r>
      <w:r w:rsidRPr="00D4674A">
        <w:rPr>
          <w:color w:val="000000"/>
          <w:szCs w:val="28"/>
        </w:rPr>
        <w:t xml:space="preserve"> о фактах нарушения требований настоящей Инструкции;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- бережно относиться к носителям персональных данных;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- обеспечивать физическую сохранность носителей персональных данных;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- извещать </w:t>
      </w:r>
      <w:r w:rsidR="00947410">
        <w:rPr>
          <w:color w:val="000000"/>
          <w:szCs w:val="28"/>
        </w:rPr>
        <w:t>А</w:t>
      </w:r>
      <w:r>
        <w:rPr>
          <w:color w:val="000000"/>
          <w:szCs w:val="28"/>
        </w:rPr>
        <w:t>дминистратора безопасности</w:t>
      </w:r>
      <w:r w:rsidRPr="00D4674A">
        <w:rPr>
          <w:color w:val="000000"/>
          <w:szCs w:val="28"/>
        </w:rPr>
        <w:t xml:space="preserve"> о фактах утраты (кражи) носителей персональных данных;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- перед началом использования съемного носителя на автоматизированном рабочем месте проверять носитель на наличие вредоносного программного кода с помощью антивирусного программного обеспечения.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4.2. При использовании носителей персональных данных </w:t>
      </w:r>
      <w:r w:rsidRPr="00D4674A">
        <w:rPr>
          <w:bCs/>
          <w:color w:val="000000"/>
          <w:szCs w:val="28"/>
        </w:rPr>
        <w:t>запрещено</w:t>
      </w:r>
      <w:r w:rsidRPr="00D4674A">
        <w:rPr>
          <w:color w:val="000000"/>
          <w:szCs w:val="28"/>
        </w:rPr>
        <w:t>: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- использовать носители персональных данных в личных целях;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- передавать носители персональных данных другим лицам (за исключением </w:t>
      </w:r>
      <w:r w:rsidR="000F6A29">
        <w:rPr>
          <w:color w:val="000000"/>
          <w:szCs w:val="28"/>
        </w:rPr>
        <w:t>А</w:t>
      </w:r>
      <w:r>
        <w:rPr>
          <w:color w:val="000000"/>
          <w:szCs w:val="28"/>
        </w:rPr>
        <w:t>дминистратора безопасности</w:t>
      </w:r>
      <w:r w:rsidRPr="00D4674A">
        <w:rPr>
          <w:color w:val="000000"/>
          <w:szCs w:val="28"/>
        </w:rPr>
        <w:t>;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- хранить съемные носители с персональными данными вместе с носителями открытой информации, на рабочих столах, либо оставлять их без присмотра или передавать на хранение другим лицам;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lastRenderedPageBreak/>
        <w:t xml:space="preserve">- выносить съемные носители персональных данных из служебных помещений для работы с ними на </w:t>
      </w:r>
      <w:r w:rsidRPr="006A2E5C">
        <w:rPr>
          <w:color w:val="000000"/>
          <w:szCs w:val="28"/>
        </w:rPr>
        <w:t>дому.</w:t>
      </w:r>
    </w:p>
    <w:p w:rsidR="00D0086A" w:rsidRPr="00D4674A" w:rsidRDefault="00D0086A" w:rsidP="00A00CB5">
      <w:pPr>
        <w:shd w:val="clear" w:color="auto" w:fill="FFFFFF"/>
        <w:ind w:right="-1"/>
        <w:jc w:val="both"/>
        <w:rPr>
          <w:color w:val="000000"/>
          <w:szCs w:val="28"/>
        </w:rPr>
      </w:pPr>
    </w:p>
    <w:p w:rsidR="00D0086A" w:rsidRPr="006A2E5C" w:rsidRDefault="00D0086A" w:rsidP="00A00CB5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 w:rsidRPr="006A2E5C">
        <w:rPr>
          <w:b/>
          <w:color w:val="000000"/>
          <w:szCs w:val="28"/>
        </w:rPr>
        <w:t>. Порядок действий при выявлении фактов несанкционированных действий сотрудников при использовании, а также при утрате и уничтожении съемных носителей персональных данных</w:t>
      </w:r>
    </w:p>
    <w:p w:rsidR="00D0086A" w:rsidRPr="006A2E5C" w:rsidRDefault="00D0086A" w:rsidP="00A00CB5">
      <w:pPr>
        <w:shd w:val="clear" w:color="auto" w:fill="FFFFFF"/>
        <w:jc w:val="center"/>
        <w:rPr>
          <w:b/>
          <w:color w:val="000000"/>
          <w:szCs w:val="28"/>
        </w:rPr>
      </w:pP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5.1. Обработка информации с использованием неучтенных носителей информации рассматривается как </w:t>
      </w:r>
      <w:r w:rsidRPr="00D4674A">
        <w:rPr>
          <w:bCs/>
          <w:color w:val="000000"/>
          <w:szCs w:val="28"/>
        </w:rPr>
        <w:t>несанкционированная обработка</w:t>
      </w:r>
      <w:r w:rsidRPr="00D4674A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Администратор безопасности</w:t>
      </w:r>
      <w:r w:rsidRPr="00D4674A">
        <w:rPr>
          <w:color w:val="000000"/>
          <w:szCs w:val="28"/>
        </w:rPr>
        <w:t xml:space="preserve"> оставляет за собой право блокировать или ограничивать использование носителей информации.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5.2. В случае выявления фактов несанкционированного и/или нецелевого использования носителей персональных данных инициируется служебная проверка, проводимая комиссией</w:t>
      </w:r>
      <w:r>
        <w:rPr>
          <w:color w:val="000000"/>
          <w:szCs w:val="28"/>
        </w:rPr>
        <w:t xml:space="preserve">. 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5.3. По факту выясненных обстоятельств составляется Акт расследования инцидента и передается </w:t>
      </w:r>
      <w:r>
        <w:rPr>
          <w:color w:val="000000"/>
          <w:szCs w:val="28"/>
        </w:rPr>
        <w:t>на рассмотрение в комиссию</w:t>
      </w:r>
      <w:r w:rsidRPr="00D4674A">
        <w:rPr>
          <w:color w:val="000000"/>
          <w:szCs w:val="28"/>
        </w:rPr>
        <w:t xml:space="preserve"> для принятия мер согласно (локальным) нормативным актам </w:t>
      </w:r>
      <w:r w:rsidR="005101EF">
        <w:rPr>
          <w:color w:val="000000"/>
          <w:szCs w:val="28"/>
        </w:rPr>
        <w:t>А</w:t>
      </w:r>
      <w:r w:rsidRPr="00D4674A">
        <w:rPr>
          <w:color w:val="000000"/>
          <w:szCs w:val="28"/>
        </w:rPr>
        <w:t>дминистрации и действующему законодательству.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5.4. В случае утраты или уничтожения съемных носителей персональных данных либо разглашении содержащихся в них сведений немедленно ставится в известность </w:t>
      </w:r>
      <w:r w:rsidR="00947410">
        <w:rPr>
          <w:color w:val="000000"/>
          <w:szCs w:val="28"/>
        </w:rPr>
        <w:t>А</w:t>
      </w:r>
      <w:r>
        <w:rPr>
          <w:color w:val="000000"/>
          <w:szCs w:val="28"/>
        </w:rPr>
        <w:t>дминистратора безопасности</w:t>
      </w:r>
      <w:r w:rsidRPr="00D4674A">
        <w:rPr>
          <w:color w:val="000000"/>
          <w:szCs w:val="28"/>
        </w:rPr>
        <w:t>. На утраченные носители составляется акт. Соответствующие отметки вносятся в журналы учета съемных носителей персональных данных.</w:t>
      </w: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>5.5. Съемные носители персональных данных, пришедшие в негодность, подлежат уничтожению. Уничтожение съемных носителей персональных данных осуществляется комиссией, в состав которой вход</w:t>
      </w:r>
      <w:r>
        <w:rPr>
          <w:color w:val="000000"/>
          <w:szCs w:val="28"/>
        </w:rPr>
        <w:t>и</w:t>
      </w:r>
      <w:r w:rsidRPr="00D4674A">
        <w:rPr>
          <w:color w:val="000000"/>
          <w:szCs w:val="28"/>
        </w:rPr>
        <w:t xml:space="preserve">т </w:t>
      </w:r>
      <w:r w:rsidR="00947410">
        <w:rPr>
          <w:color w:val="000000"/>
          <w:szCs w:val="28"/>
        </w:rPr>
        <w:t>А</w:t>
      </w:r>
      <w:r>
        <w:rPr>
          <w:color w:val="000000"/>
          <w:szCs w:val="28"/>
        </w:rPr>
        <w:t>дминистратор безопасности</w:t>
      </w:r>
      <w:r w:rsidRPr="00D4674A">
        <w:rPr>
          <w:color w:val="000000"/>
          <w:szCs w:val="28"/>
        </w:rPr>
        <w:t>. По результатам уничтожения носителей составляется акт. Типовая форма акта уничтожения приведена в Приложении</w:t>
      </w:r>
      <w:r w:rsidR="00947410">
        <w:rPr>
          <w:color w:val="000000"/>
          <w:szCs w:val="28"/>
        </w:rPr>
        <w:t xml:space="preserve"> 1</w:t>
      </w:r>
      <w:r w:rsidRPr="00D4674A">
        <w:rPr>
          <w:color w:val="000000"/>
          <w:szCs w:val="28"/>
        </w:rPr>
        <w:t xml:space="preserve"> к настоящей Инструкции.</w:t>
      </w:r>
    </w:p>
    <w:p w:rsidR="00D0086A" w:rsidRPr="00D4674A" w:rsidRDefault="00D0086A" w:rsidP="00A00CB5">
      <w:pPr>
        <w:shd w:val="clear" w:color="auto" w:fill="FFFFFF"/>
        <w:ind w:right="-1"/>
        <w:jc w:val="both"/>
        <w:rPr>
          <w:color w:val="000000"/>
          <w:szCs w:val="28"/>
        </w:rPr>
      </w:pPr>
    </w:p>
    <w:p w:rsidR="00D0086A" w:rsidRPr="006A2E5C" w:rsidRDefault="00D0086A" w:rsidP="00A00CB5">
      <w:pPr>
        <w:shd w:val="clear" w:color="auto" w:fill="FFFFFF"/>
        <w:ind w:left="284" w:hanging="284"/>
        <w:jc w:val="center"/>
        <w:rPr>
          <w:b/>
          <w:color w:val="000000"/>
          <w:szCs w:val="28"/>
        </w:rPr>
      </w:pPr>
      <w:bookmarkStart w:id="18" w:name="4._.D0.9E.D1.82.D0.B2.D0.B5.D1.82.D1.81."/>
      <w:bookmarkEnd w:id="18"/>
      <w:r w:rsidRPr="006A2E5C">
        <w:rPr>
          <w:b/>
          <w:color w:val="000000"/>
          <w:szCs w:val="28"/>
          <w:lang w:val="en-US"/>
        </w:rPr>
        <w:t>VI</w:t>
      </w:r>
      <w:r w:rsidRPr="006A2E5C">
        <w:rPr>
          <w:b/>
          <w:color w:val="000000"/>
          <w:szCs w:val="28"/>
        </w:rPr>
        <w:t>. Ответственность</w:t>
      </w:r>
    </w:p>
    <w:p w:rsidR="00D0086A" w:rsidRPr="00D4674A" w:rsidRDefault="00D0086A" w:rsidP="00A00CB5">
      <w:pPr>
        <w:shd w:val="clear" w:color="auto" w:fill="FFFFFF"/>
        <w:ind w:left="284" w:hanging="284"/>
        <w:jc w:val="center"/>
        <w:rPr>
          <w:color w:val="000000"/>
          <w:szCs w:val="28"/>
        </w:rPr>
      </w:pPr>
    </w:p>
    <w:p w:rsidR="00D0086A" w:rsidRPr="00D4674A" w:rsidRDefault="00D0086A" w:rsidP="00A00CB5">
      <w:pPr>
        <w:shd w:val="clear" w:color="auto" w:fill="FFFFFF"/>
        <w:ind w:right="-1"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6.1. Сотрудники, нарушившие требования настоящей Инструкции, несут ответственность в соответствии с действующим законодательством и нормативными актами </w:t>
      </w:r>
      <w:r w:rsidR="009C5383">
        <w:rPr>
          <w:color w:val="000000"/>
          <w:szCs w:val="28"/>
        </w:rPr>
        <w:t>А</w:t>
      </w:r>
      <w:r w:rsidRPr="00D4674A">
        <w:rPr>
          <w:color w:val="000000"/>
          <w:szCs w:val="28"/>
        </w:rPr>
        <w:t>дминистрации.</w:t>
      </w:r>
    </w:p>
    <w:p w:rsidR="00D0086A" w:rsidRDefault="00D0086A" w:rsidP="00A00CB5">
      <w:pPr>
        <w:shd w:val="clear" w:color="auto" w:fill="FFFFFF"/>
        <w:ind w:left="5812"/>
        <w:jc w:val="both"/>
        <w:rPr>
          <w:color w:val="000000"/>
          <w:szCs w:val="28"/>
          <w:shd w:val="clear" w:color="auto" w:fill="FFFF00"/>
        </w:rPr>
        <w:sectPr w:rsidR="00D0086A" w:rsidSect="00C56F10">
          <w:pgSz w:w="11906" w:h="16838"/>
          <w:pgMar w:top="1134" w:right="566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D0086A" w:rsidRPr="00D4674A" w:rsidRDefault="00D0086A" w:rsidP="00695F45">
      <w:pPr>
        <w:shd w:val="clear" w:color="auto" w:fill="FFFFFF"/>
        <w:ind w:left="5812"/>
        <w:jc w:val="right"/>
        <w:rPr>
          <w:color w:val="000000"/>
          <w:szCs w:val="28"/>
        </w:rPr>
      </w:pPr>
      <w:bookmarkStart w:id="19" w:name="5._.D0.92.D0.BD.D0.B5.D1.81.D0.B5.D0.BD."/>
      <w:bookmarkEnd w:id="19"/>
      <w:r w:rsidRPr="00D4674A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1</w:t>
      </w:r>
    </w:p>
    <w:p w:rsidR="00D0086A" w:rsidRPr="00D4674A" w:rsidRDefault="00D0086A" w:rsidP="00695F45">
      <w:pPr>
        <w:shd w:val="clear" w:color="auto" w:fill="FFFFFF"/>
        <w:ind w:left="5812"/>
        <w:jc w:val="right"/>
        <w:rPr>
          <w:color w:val="000000"/>
          <w:szCs w:val="28"/>
        </w:rPr>
      </w:pPr>
      <w:r w:rsidRPr="00D4674A">
        <w:rPr>
          <w:color w:val="000000"/>
          <w:szCs w:val="28"/>
        </w:rPr>
        <w:t>к Инструкции</w:t>
      </w:r>
      <w:r>
        <w:rPr>
          <w:color w:val="000000"/>
          <w:szCs w:val="28"/>
        </w:rPr>
        <w:t xml:space="preserve"> </w:t>
      </w:r>
      <w:r w:rsidRPr="00D4674A">
        <w:rPr>
          <w:color w:val="000000"/>
          <w:szCs w:val="28"/>
        </w:rPr>
        <w:t xml:space="preserve">по порядку учёта, хранения и уничтожения съемных носителей персональных данных в администрации </w:t>
      </w:r>
      <w:r>
        <w:rPr>
          <w:color w:val="000000"/>
          <w:szCs w:val="28"/>
        </w:rPr>
        <w:t>Моховского сельского поселения</w:t>
      </w:r>
    </w:p>
    <w:p w:rsidR="00D0086A" w:rsidRPr="00D4674A" w:rsidRDefault="00D0086A" w:rsidP="00A00CB5">
      <w:pPr>
        <w:shd w:val="clear" w:color="auto" w:fill="FFFFFF"/>
        <w:jc w:val="right"/>
        <w:rPr>
          <w:color w:val="000000"/>
          <w:szCs w:val="28"/>
        </w:rPr>
      </w:pPr>
      <w:r w:rsidRPr="00D4674A">
        <w:rPr>
          <w:color w:val="000000"/>
          <w:szCs w:val="28"/>
        </w:rPr>
        <w:t> </w:t>
      </w:r>
    </w:p>
    <w:p w:rsidR="00D0086A" w:rsidRPr="00E97303" w:rsidRDefault="00D0086A" w:rsidP="00A00CB5">
      <w:pPr>
        <w:shd w:val="clear" w:color="auto" w:fill="FFFFFF"/>
        <w:jc w:val="center"/>
        <w:rPr>
          <w:bCs/>
          <w:color w:val="000000"/>
          <w:szCs w:val="28"/>
        </w:rPr>
      </w:pPr>
    </w:p>
    <w:p w:rsidR="00D0086A" w:rsidRPr="00D4674A" w:rsidRDefault="00D0086A" w:rsidP="00A00CB5">
      <w:pPr>
        <w:shd w:val="clear" w:color="auto" w:fill="FFFFFF"/>
        <w:jc w:val="center"/>
        <w:rPr>
          <w:color w:val="000000"/>
          <w:szCs w:val="28"/>
        </w:rPr>
      </w:pPr>
      <w:r w:rsidRPr="00D4674A">
        <w:rPr>
          <w:bCs/>
          <w:color w:val="000000"/>
          <w:szCs w:val="28"/>
        </w:rPr>
        <w:t>АКТ</w:t>
      </w:r>
    </w:p>
    <w:p w:rsidR="00D0086A" w:rsidRPr="00E97303" w:rsidRDefault="00D0086A" w:rsidP="00A00CB5">
      <w:pPr>
        <w:shd w:val="clear" w:color="auto" w:fill="FFFFFF"/>
        <w:jc w:val="center"/>
        <w:rPr>
          <w:bCs/>
          <w:color w:val="000000"/>
          <w:szCs w:val="28"/>
        </w:rPr>
      </w:pPr>
      <w:r w:rsidRPr="00D4674A">
        <w:rPr>
          <w:bCs/>
          <w:color w:val="000000"/>
          <w:szCs w:val="28"/>
        </w:rPr>
        <w:t>уничтожения съемных носителей персональных данных</w:t>
      </w:r>
    </w:p>
    <w:p w:rsidR="00D0086A" w:rsidRPr="00E97303" w:rsidRDefault="00D0086A" w:rsidP="00A00CB5">
      <w:pPr>
        <w:shd w:val="clear" w:color="auto" w:fill="FFFFFF"/>
        <w:jc w:val="center"/>
        <w:rPr>
          <w:color w:val="000000"/>
          <w:szCs w:val="28"/>
        </w:rPr>
      </w:pP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Комиссия, назначенная распоряжением от ____________ № _______________ в составе: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____________________________________________________________________________________________________________________________________</w:t>
      </w:r>
    </w:p>
    <w:p w:rsidR="00D0086A" w:rsidRPr="00D4674A" w:rsidRDefault="00D0086A" w:rsidP="00A00CB5">
      <w:pPr>
        <w:shd w:val="clear" w:color="auto" w:fill="FFFFFF"/>
        <w:ind w:right="-1"/>
        <w:jc w:val="center"/>
        <w:rPr>
          <w:color w:val="000000"/>
          <w:szCs w:val="28"/>
          <w:vertAlign w:val="superscript"/>
        </w:rPr>
      </w:pPr>
      <w:r w:rsidRPr="00D4674A">
        <w:rPr>
          <w:color w:val="000000"/>
          <w:szCs w:val="28"/>
          <w:vertAlign w:val="superscript"/>
        </w:rPr>
        <w:t>(должности, ФИО)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провела отбор съемных носителей персональных данных, не подлежащих дальнейшему использованию:</w:t>
      </w:r>
    </w:p>
    <w:p w:rsidR="00D0086A" w:rsidRPr="00D4674A" w:rsidRDefault="00D0086A" w:rsidP="00A00CB5">
      <w:pPr>
        <w:shd w:val="clear" w:color="auto" w:fill="FFFFFF"/>
        <w:ind w:left="-180" w:right="-1"/>
        <w:rPr>
          <w:color w:val="000000"/>
          <w:szCs w:val="28"/>
        </w:rPr>
      </w:pPr>
      <w:r w:rsidRPr="00D4674A">
        <w:rPr>
          <w:bCs/>
          <w:color w:val="000000"/>
          <w:szCs w:val="28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"/>
        <w:gridCol w:w="4242"/>
        <w:gridCol w:w="4525"/>
      </w:tblGrid>
      <w:tr w:rsidR="00D0086A" w:rsidRPr="00D4674A" w:rsidTr="00C56F1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№</w:t>
            </w:r>
          </w:p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Учетный номер съемного носителя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Примечание</w:t>
            </w:r>
          </w:p>
        </w:tc>
      </w:tr>
      <w:tr w:rsidR="00D0086A" w:rsidRPr="00D4674A" w:rsidTr="00C56F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 </w:t>
            </w:r>
          </w:p>
        </w:tc>
      </w:tr>
      <w:tr w:rsidR="00D0086A" w:rsidRPr="00D4674A" w:rsidTr="00C56F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86A" w:rsidRPr="00D4674A" w:rsidRDefault="00D0086A" w:rsidP="00C56F10">
            <w:pPr>
              <w:ind w:right="-1"/>
              <w:rPr>
                <w:color w:val="000000"/>
                <w:szCs w:val="28"/>
              </w:rPr>
            </w:pPr>
            <w:r w:rsidRPr="00D4674A">
              <w:rPr>
                <w:bCs/>
                <w:color w:val="000000"/>
                <w:szCs w:val="28"/>
              </w:rPr>
              <w:t> </w:t>
            </w:r>
          </w:p>
        </w:tc>
      </w:tr>
    </w:tbl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 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Всего съемных носителей________________________(цифрами и прописью)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На съемных носителях уничтожены персональные данные путем стирания ее на устройстве гарантированного уничтожения информации (механического разрушения, сжигания и т.п.).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Перечисленные съемные носители уничтожены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__________________________________________________________________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путем (разрезания, демонтажа, механического разрушения и т.п.).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__________________________________________________________________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Председатель комиссии               </w:t>
      </w:r>
    </w:p>
    <w:p w:rsidR="00D0086A" w:rsidRPr="00D4674A" w:rsidRDefault="00D0086A" w:rsidP="00A00CB5">
      <w:pPr>
        <w:shd w:val="clear" w:color="auto" w:fill="FFFFFF"/>
        <w:ind w:right="-1"/>
        <w:rPr>
          <w:color w:val="000000"/>
          <w:szCs w:val="28"/>
        </w:rPr>
      </w:pPr>
      <w:r w:rsidRPr="00D4674A">
        <w:rPr>
          <w:color w:val="000000"/>
          <w:szCs w:val="28"/>
        </w:rPr>
        <w:t>Члены комиссии</w:t>
      </w:r>
    </w:p>
    <w:p w:rsidR="00D0086A" w:rsidRPr="00D4674A" w:rsidRDefault="00D0086A" w:rsidP="00A00CB5">
      <w:pPr>
        <w:shd w:val="clear" w:color="auto" w:fill="FFFFFF"/>
        <w:ind w:left="-180" w:right="-1"/>
        <w:rPr>
          <w:color w:val="000000"/>
          <w:szCs w:val="28"/>
        </w:rPr>
      </w:pPr>
      <w:r w:rsidRPr="00D4674A">
        <w:rPr>
          <w:color w:val="000000"/>
          <w:szCs w:val="28"/>
        </w:rPr>
        <w:t>(ФИО)</w:t>
      </w:r>
    </w:p>
    <w:p w:rsidR="00D0086A" w:rsidRPr="00D4674A" w:rsidRDefault="00D0086A" w:rsidP="00A00CB5">
      <w:pPr>
        <w:shd w:val="clear" w:color="auto" w:fill="FFFFFF"/>
        <w:ind w:left="-180" w:right="-1"/>
        <w:rPr>
          <w:color w:val="000000"/>
          <w:szCs w:val="28"/>
        </w:rPr>
      </w:pPr>
      <w:r w:rsidRPr="00D4674A">
        <w:rPr>
          <w:color w:val="000000"/>
          <w:szCs w:val="28"/>
        </w:rPr>
        <w:t>Подпись Дата</w:t>
      </w:r>
    </w:p>
    <w:p w:rsidR="00D0086A" w:rsidRPr="00D4674A" w:rsidRDefault="00D0086A" w:rsidP="00A00CB5">
      <w:pPr>
        <w:rPr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D0086A" w:rsidSect="00C56F10">
          <w:pgSz w:w="11906" w:h="16838"/>
          <w:pgMar w:top="1134" w:right="566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D0086A" w:rsidRPr="00D4674A" w:rsidRDefault="00D0086A" w:rsidP="00695F45">
      <w:pPr>
        <w:autoSpaceDE w:val="0"/>
        <w:autoSpaceDN w:val="0"/>
        <w:adjustRightInd w:val="0"/>
        <w:ind w:left="5954"/>
        <w:jc w:val="right"/>
        <w:outlineLvl w:val="0"/>
        <w:rPr>
          <w:szCs w:val="28"/>
        </w:rPr>
      </w:pPr>
      <w:r w:rsidRPr="00D4674A">
        <w:rPr>
          <w:szCs w:val="28"/>
        </w:rPr>
        <w:lastRenderedPageBreak/>
        <w:t>УТВЕРЖДЕНО</w:t>
      </w:r>
    </w:p>
    <w:p w:rsidR="00D0086A" w:rsidRDefault="00D0086A" w:rsidP="00695F45">
      <w:pPr>
        <w:autoSpaceDE w:val="0"/>
        <w:autoSpaceDN w:val="0"/>
        <w:adjustRightInd w:val="0"/>
        <w:ind w:left="5954"/>
        <w:jc w:val="right"/>
        <w:rPr>
          <w:szCs w:val="28"/>
        </w:rPr>
      </w:pPr>
      <w:r>
        <w:rPr>
          <w:szCs w:val="28"/>
        </w:rPr>
        <w:t>п</w:t>
      </w:r>
      <w:r w:rsidRPr="00D4674A">
        <w:rPr>
          <w:szCs w:val="28"/>
        </w:rPr>
        <w:t xml:space="preserve">остановлением </w:t>
      </w:r>
    </w:p>
    <w:p w:rsidR="00D0086A" w:rsidRPr="00D4674A" w:rsidRDefault="00D0086A" w:rsidP="00695F45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D4674A">
        <w:rPr>
          <w:szCs w:val="28"/>
        </w:rPr>
        <w:t xml:space="preserve">администрации </w:t>
      </w:r>
      <w:r>
        <w:rPr>
          <w:szCs w:val="28"/>
        </w:rPr>
        <w:t>Моховского сельского поселения</w:t>
      </w:r>
    </w:p>
    <w:p w:rsidR="00D0086A" w:rsidRPr="00D4674A" w:rsidRDefault="00D0086A" w:rsidP="00695F45">
      <w:pPr>
        <w:autoSpaceDE w:val="0"/>
        <w:autoSpaceDN w:val="0"/>
        <w:adjustRightInd w:val="0"/>
        <w:ind w:left="5954"/>
        <w:jc w:val="right"/>
        <w:rPr>
          <w:szCs w:val="28"/>
        </w:rPr>
      </w:pPr>
      <w:r>
        <w:rPr>
          <w:szCs w:val="28"/>
        </w:rPr>
        <w:t>о</w:t>
      </w:r>
      <w:r w:rsidRPr="00D4674A">
        <w:rPr>
          <w:szCs w:val="28"/>
        </w:rPr>
        <w:t>т</w:t>
      </w:r>
      <w:r w:rsidR="00D97B21">
        <w:rPr>
          <w:szCs w:val="28"/>
        </w:rPr>
        <w:t xml:space="preserve"> 09.12.2014 </w:t>
      </w:r>
      <w:r w:rsidRPr="00D4674A">
        <w:rPr>
          <w:szCs w:val="28"/>
        </w:rPr>
        <w:t xml:space="preserve">№ </w:t>
      </w:r>
      <w:r w:rsidR="00D97B21">
        <w:rPr>
          <w:szCs w:val="28"/>
        </w:rPr>
        <w:t>299</w:t>
      </w:r>
    </w:p>
    <w:p w:rsidR="00D0086A" w:rsidRPr="00D4674A" w:rsidRDefault="00D0086A" w:rsidP="00A00CB5">
      <w:pPr>
        <w:ind w:left="5954"/>
        <w:rPr>
          <w:szCs w:val="28"/>
        </w:rPr>
      </w:pPr>
    </w:p>
    <w:p w:rsidR="00D0086A" w:rsidRPr="00D4674A" w:rsidRDefault="00D0086A" w:rsidP="00A00CB5">
      <w:pPr>
        <w:ind w:left="5954"/>
        <w:rPr>
          <w:szCs w:val="28"/>
        </w:rPr>
      </w:pPr>
    </w:p>
    <w:p w:rsidR="00D0086A" w:rsidRPr="008565CD" w:rsidRDefault="00D0086A" w:rsidP="00A00CB5">
      <w:pPr>
        <w:jc w:val="center"/>
        <w:rPr>
          <w:b/>
          <w:iCs/>
          <w:szCs w:val="28"/>
        </w:rPr>
      </w:pPr>
      <w:r w:rsidRPr="008565CD">
        <w:rPr>
          <w:b/>
          <w:iCs/>
          <w:szCs w:val="28"/>
        </w:rPr>
        <w:t>ПОЛОЖЕНИЕ</w:t>
      </w:r>
    </w:p>
    <w:p w:rsidR="00D0086A" w:rsidRPr="008565CD" w:rsidRDefault="00D0086A" w:rsidP="00A00CB5">
      <w:pPr>
        <w:jc w:val="center"/>
        <w:rPr>
          <w:b/>
          <w:szCs w:val="28"/>
        </w:rPr>
      </w:pPr>
      <w:r w:rsidRPr="008565CD">
        <w:rPr>
          <w:b/>
          <w:szCs w:val="28"/>
        </w:rPr>
        <w:t xml:space="preserve">О разграничении прав доступа к обрабатываемым персональным данным в информационных системах персональных данных в администрации </w:t>
      </w:r>
      <w:r w:rsidRPr="00CB71FC">
        <w:rPr>
          <w:b/>
          <w:color w:val="000000"/>
          <w:szCs w:val="28"/>
        </w:rPr>
        <w:t>Моховского сельского поселения</w:t>
      </w:r>
    </w:p>
    <w:p w:rsidR="00D0086A" w:rsidRPr="00D4674A" w:rsidRDefault="00D0086A" w:rsidP="00A00CB5">
      <w:pPr>
        <w:pStyle w:val="10"/>
        <w:spacing w:line="240" w:lineRule="auto"/>
        <w:rPr>
          <w:szCs w:val="28"/>
        </w:rPr>
      </w:pPr>
    </w:p>
    <w:p w:rsidR="00D0086A" w:rsidRPr="00D4674A" w:rsidRDefault="00D0086A" w:rsidP="00A00CB5">
      <w:pPr>
        <w:pStyle w:val="10"/>
        <w:spacing w:line="240" w:lineRule="auto"/>
        <w:rPr>
          <w:szCs w:val="28"/>
        </w:rPr>
      </w:pPr>
      <w:r w:rsidRPr="00D4674A">
        <w:rPr>
          <w:szCs w:val="28"/>
        </w:rPr>
        <w:t xml:space="preserve">1. Настоящим Положением устанавливается уровень разграничения прав доступа к обрабатываемым персональным данным (далее – </w:t>
      </w:r>
      <w:proofErr w:type="spellStart"/>
      <w:r w:rsidRPr="00D4674A">
        <w:rPr>
          <w:szCs w:val="28"/>
        </w:rPr>
        <w:t>ПДн</w:t>
      </w:r>
      <w:proofErr w:type="spellEnd"/>
      <w:r w:rsidRPr="00D4674A">
        <w:rPr>
          <w:szCs w:val="28"/>
        </w:rPr>
        <w:t xml:space="preserve">) в информационных системах персональных данных (далее –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).</w:t>
      </w:r>
    </w:p>
    <w:p w:rsidR="00D0086A" w:rsidRPr="00D4674A" w:rsidRDefault="00D0086A" w:rsidP="00A00CB5">
      <w:pPr>
        <w:pStyle w:val="10"/>
        <w:spacing w:line="240" w:lineRule="auto"/>
        <w:rPr>
          <w:szCs w:val="28"/>
        </w:rPr>
      </w:pPr>
      <w:r w:rsidRPr="00D4674A">
        <w:rPr>
          <w:szCs w:val="28"/>
        </w:rPr>
        <w:t xml:space="preserve">2. Разграничение прав осуществляется на основании Отчета по результатам проведения внутренней проверки, а так же исходя из характера и режима обработки персональных данных в конкретной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.</w:t>
      </w:r>
    </w:p>
    <w:p w:rsidR="00D0086A" w:rsidRPr="00D4674A" w:rsidRDefault="00D0086A" w:rsidP="00A00CB5">
      <w:pPr>
        <w:pStyle w:val="10"/>
        <w:spacing w:line="240" w:lineRule="auto"/>
        <w:rPr>
          <w:szCs w:val="28"/>
        </w:rPr>
      </w:pPr>
      <w:r w:rsidRPr="00D4674A">
        <w:rPr>
          <w:szCs w:val="28"/>
        </w:rPr>
        <w:t xml:space="preserve">3. В данном Положении утверждается список лиц ответственных за обработку </w:t>
      </w:r>
      <w:proofErr w:type="spellStart"/>
      <w:r w:rsidRPr="00D4674A">
        <w:rPr>
          <w:szCs w:val="28"/>
        </w:rPr>
        <w:t>ПДн</w:t>
      </w:r>
      <w:proofErr w:type="spellEnd"/>
      <w:r w:rsidRPr="00D4674A">
        <w:rPr>
          <w:szCs w:val="28"/>
        </w:rPr>
        <w:t xml:space="preserve"> в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, а так же их уровень прав доступа к обрабатываемым персональным данным.</w:t>
      </w:r>
    </w:p>
    <w:p w:rsidR="00D0086A" w:rsidRPr="00D4674A" w:rsidRDefault="00D0086A" w:rsidP="00A00CB5">
      <w:pPr>
        <w:pStyle w:val="10"/>
        <w:spacing w:line="240" w:lineRule="auto"/>
        <w:rPr>
          <w:szCs w:val="28"/>
        </w:rPr>
      </w:pPr>
      <w:r w:rsidRPr="00D4674A">
        <w:rPr>
          <w:szCs w:val="28"/>
        </w:rPr>
        <w:t>4. Настоящее Положение является обязательным для исполнения всеми сотрудниками, имеющими доступ к персональным данным.</w:t>
      </w:r>
    </w:p>
    <w:p w:rsidR="00D0086A" w:rsidRPr="00D4674A" w:rsidRDefault="00D0086A" w:rsidP="00A00CB5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D0086A" w:rsidRPr="00D4674A" w:rsidSect="00C56F10">
          <w:pgSz w:w="11906" w:h="16838"/>
          <w:pgMar w:top="1134" w:right="566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D0086A" w:rsidRPr="00D4674A" w:rsidRDefault="00D0086A" w:rsidP="00695F45">
      <w:pPr>
        <w:autoSpaceDE w:val="0"/>
        <w:autoSpaceDN w:val="0"/>
        <w:adjustRightInd w:val="0"/>
        <w:ind w:left="5812"/>
        <w:jc w:val="right"/>
        <w:outlineLvl w:val="0"/>
        <w:rPr>
          <w:szCs w:val="28"/>
        </w:rPr>
      </w:pPr>
      <w:r w:rsidRPr="00D4674A">
        <w:rPr>
          <w:szCs w:val="28"/>
        </w:rPr>
        <w:lastRenderedPageBreak/>
        <w:t>УТВЕРЖДЕНА</w:t>
      </w:r>
    </w:p>
    <w:p w:rsidR="00D0086A" w:rsidRDefault="00D0086A" w:rsidP="00695F45">
      <w:pPr>
        <w:autoSpaceDE w:val="0"/>
        <w:autoSpaceDN w:val="0"/>
        <w:adjustRightInd w:val="0"/>
        <w:ind w:left="5812"/>
        <w:jc w:val="right"/>
        <w:rPr>
          <w:szCs w:val="28"/>
        </w:rPr>
      </w:pPr>
      <w:r>
        <w:rPr>
          <w:szCs w:val="28"/>
        </w:rPr>
        <w:t>п</w:t>
      </w:r>
      <w:r w:rsidRPr="00D4674A">
        <w:rPr>
          <w:szCs w:val="28"/>
        </w:rPr>
        <w:t xml:space="preserve">остановлением </w:t>
      </w:r>
    </w:p>
    <w:p w:rsidR="00D0086A" w:rsidRDefault="00D0086A" w:rsidP="00695F45">
      <w:pPr>
        <w:autoSpaceDE w:val="0"/>
        <w:autoSpaceDN w:val="0"/>
        <w:adjustRightInd w:val="0"/>
        <w:ind w:left="5812"/>
        <w:jc w:val="right"/>
        <w:rPr>
          <w:szCs w:val="28"/>
        </w:rPr>
      </w:pPr>
      <w:r w:rsidRPr="00D4674A">
        <w:rPr>
          <w:szCs w:val="28"/>
        </w:rPr>
        <w:t>администрации</w:t>
      </w:r>
      <w:r>
        <w:rPr>
          <w:szCs w:val="28"/>
        </w:rPr>
        <w:t xml:space="preserve"> </w:t>
      </w:r>
      <w:r>
        <w:rPr>
          <w:color w:val="000000"/>
          <w:szCs w:val="28"/>
        </w:rPr>
        <w:t>Моховского сельского поселения</w:t>
      </w:r>
      <w:r>
        <w:rPr>
          <w:szCs w:val="28"/>
        </w:rPr>
        <w:t xml:space="preserve"> </w:t>
      </w:r>
    </w:p>
    <w:p w:rsidR="00D0086A" w:rsidRPr="00D4674A" w:rsidRDefault="00D0086A" w:rsidP="00695F45">
      <w:pPr>
        <w:autoSpaceDE w:val="0"/>
        <w:autoSpaceDN w:val="0"/>
        <w:adjustRightInd w:val="0"/>
        <w:ind w:left="5812"/>
        <w:jc w:val="right"/>
        <w:rPr>
          <w:szCs w:val="28"/>
        </w:rPr>
      </w:pPr>
      <w:r>
        <w:rPr>
          <w:szCs w:val="28"/>
        </w:rPr>
        <w:t>о</w:t>
      </w:r>
      <w:r w:rsidRPr="00D4674A">
        <w:rPr>
          <w:szCs w:val="28"/>
        </w:rPr>
        <w:t>т</w:t>
      </w:r>
      <w:r w:rsidR="00F24693">
        <w:rPr>
          <w:szCs w:val="28"/>
        </w:rPr>
        <w:t xml:space="preserve"> 09.12.2014 </w:t>
      </w:r>
      <w:r w:rsidRPr="00D4674A">
        <w:rPr>
          <w:szCs w:val="28"/>
        </w:rPr>
        <w:t xml:space="preserve">№ </w:t>
      </w:r>
      <w:r w:rsidR="00F24693">
        <w:rPr>
          <w:szCs w:val="28"/>
        </w:rPr>
        <w:t>299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086A" w:rsidRDefault="00D0086A" w:rsidP="00A00CB5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46C39">
        <w:rPr>
          <w:rFonts w:ascii="Times New Roman" w:hAnsi="Times New Roman" w:cs="Times New Roman"/>
          <w:sz w:val="28"/>
          <w:szCs w:val="28"/>
        </w:rPr>
        <w:t>Форма</w:t>
      </w:r>
    </w:p>
    <w:p w:rsidR="00D0086A" w:rsidRPr="00D4674A" w:rsidRDefault="00D0086A" w:rsidP="00A00CB5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086A" w:rsidRPr="006A2E5C" w:rsidRDefault="00D0086A" w:rsidP="00A00CB5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6A2E5C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</w:p>
    <w:p w:rsidR="00D0086A" w:rsidRPr="00D4674A" w:rsidRDefault="00D0086A" w:rsidP="00A00CB5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0086A" w:rsidRPr="006A2E5C" w:rsidRDefault="00D0086A" w:rsidP="00A00CB5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6A2E5C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D0086A" w:rsidRPr="00D4674A" w:rsidRDefault="00D0086A" w:rsidP="00A00CB5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086A" w:rsidRPr="006A2E5C" w:rsidRDefault="00D0086A" w:rsidP="00A00CB5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6A2E5C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D0086A" w:rsidRPr="00D4674A" w:rsidRDefault="00D0086A" w:rsidP="00A00CB5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086A" w:rsidRPr="006A2E5C" w:rsidRDefault="00D0086A" w:rsidP="00A00CB5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6A2E5C">
        <w:rPr>
          <w:rFonts w:ascii="Times New Roman" w:hAnsi="Times New Roman" w:cs="Times New Roman"/>
          <w:sz w:val="24"/>
          <w:szCs w:val="24"/>
        </w:rPr>
        <w:t>(должность муниципального служащего)</w:t>
      </w:r>
    </w:p>
    <w:p w:rsidR="00D0086A" w:rsidRPr="00D4674A" w:rsidRDefault="00D0086A" w:rsidP="00A00CB5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086A" w:rsidRPr="006A2E5C" w:rsidRDefault="00D0086A" w:rsidP="00A00CB5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6A2E5C">
        <w:rPr>
          <w:rFonts w:ascii="Times New Roman" w:hAnsi="Times New Roman" w:cs="Times New Roman"/>
          <w:sz w:val="24"/>
          <w:szCs w:val="24"/>
        </w:rPr>
        <w:t>(ФИО муниципального служащего)</w:t>
      </w: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szCs w:val="28"/>
        </w:rPr>
      </w:pPr>
      <w:r w:rsidRPr="00D4674A">
        <w:rPr>
          <w:szCs w:val="28"/>
        </w:rPr>
        <w:t>Согласи</w:t>
      </w:r>
      <w:r>
        <w:rPr>
          <w:szCs w:val="28"/>
        </w:rPr>
        <w:t xml:space="preserve">е </w:t>
      </w: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szCs w:val="28"/>
        </w:rPr>
      </w:pPr>
      <w:r w:rsidRPr="00D4674A">
        <w:rPr>
          <w:szCs w:val="28"/>
        </w:rPr>
        <w:t>на обработку персональных данных</w:t>
      </w: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szCs w:val="28"/>
        </w:rPr>
      </w:pP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_______________________________________________________________,</w:t>
      </w:r>
    </w:p>
    <w:p w:rsidR="00D0086A" w:rsidRPr="00046C39" w:rsidRDefault="00D0086A" w:rsidP="00A00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C3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________________________________________</w:t>
      </w: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 ___________________________</w:t>
      </w: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0086A" w:rsidRPr="00046C39" w:rsidRDefault="00D0086A" w:rsidP="00A00C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     </w:t>
      </w:r>
      <w:r w:rsidRPr="00046C39">
        <w:rPr>
          <w:rFonts w:ascii="Times New Roman" w:hAnsi="Times New Roman" w:cs="Times New Roman"/>
          <w:sz w:val="24"/>
          <w:szCs w:val="24"/>
        </w:rPr>
        <w:t>(наименование документа, удостоверяющего личность, серия и номер,</w:t>
      </w:r>
    </w:p>
    <w:p w:rsidR="00D0086A" w:rsidRPr="00046C39" w:rsidRDefault="00D0086A" w:rsidP="00A00C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6C39">
        <w:rPr>
          <w:rFonts w:ascii="Times New Roman" w:hAnsi="Times New Roman" w:cs="Times New Roman"/>
          <w:sz w:val="24"/>
          <w:szCs w:val="24"/>
        </w:rPr>
        <w:t xml:space="preserve">          сведения о дате выдачи документа и выдавшем его органе)</w:t>
      </w: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даю согласие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4674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0086A" w:rsidRPr="00046C39" w:rsidRDefault="00D0086A" w:rsidP="00A00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C39">
        <w:rPr>
          <w:rFonts w:ascii="Times New Roman" w:hAnsi="Times New Roman" w:cs="Times New Roman"/>
          <w:sz w:val="24"/>
          <w:szCs w:val="24"/>
        </w:rPr>
        <w:t>(наименование муниципального органа)</w:t>
      </w: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0086A" w:rsidRPr="00046C39" w:rsidRDefault="00D0086A" w:rsidP="00A00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C39">
        <w:rPr>
          <w:rFonts w:ascii="Times New Roman" w:hAnsi="Times New Roman" w:cs="Times New Roman"/>
          <w:sz w:val="24"/>
          <w:szCs w:val="24"/>
        </w:rPr>
        <w:t>(адрес муниципального органа)</w:t>
      </w:r>
    </w:p>
    <w:p w:rsidR="00D0086A" w:rsidRDefault="00D0086A" w:rsidP="00A00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A00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следующих моих персональных данных, а именно – совершение действий, предусмотренных </w:t>
      </w:r>
      <w:hyperlink r:id="rId36" w:history="1">
        <w:r w:rsidRPr="00D4674A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D4674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№ 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D4674A">
        <w:rPr>
          <w:rFonts w:ascii="Times New Roman" w:hAnsi="Times New Roman" w:cs="Times New Roman"/>
          <w:sz w:val="28"/>
          <w:szCs w:val="28"/>
        </w:rPr>
        <w:t>, содержащихся в настоящем заявлении, в целях обеспечения соблюдения законодательства о муниципальной службе, трудового законодательства и иных нормативных правовых актов, содействия в трудоустройстве, формирования кадрового резерва на муниципальную службу Пермского края, а именно: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674A">
        <w:rPr>
          <w:szCs w:val="28"/>
        </w:rPr>
        <w:t xml:space="preserve">фамилия, имя, отчество (в том числе предыдущие фамилии, имена и(или) отчества в случае их изменения); число, месяц, год рождения; место рождения; </w:t>
      </w:r>
      <w:r w:rsidRPr="00D4674A">
        <w:rPr>
          <w:szCs w:val="28"/>
        </w:rPr>
        <w:lastRenderedPageBreak/>
        <w:t xml:space="preserve">информация о гражданстве (в том числе предыдущие гражданства, иные гражданства); 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 номер контактного телефона или сведения о других способах связи; реквизиты страхового свидетельства государственного пенсионного страхования;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государственной регистрации актов гражданского состояния; информация о семейном положении, составе семьи, близких родственниках (в том числе бывших); сведения о трудовой деятельности; сведения о воинском учете и реквизиты документов воинского учета;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сведения об ученой степени; 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 фотография; сведения о прохождении государственной гражданской службы; информация, содержащаяся в служебном контракте, дополнительных соглашениях к служебному контракту; сведения о пребывании за границей; информация о классном чине муниципальной службы; информация о наличии или отсутствии судимости; информация об оформленных допусках к государственной тайне; информация о государственных наградах, иных наградах и знаках отличия; сведения о профессиональной переподготовке и (или) повышении квалификации; сведения о доходах, об имуществе и обязательствах имущественного характера, сведения о расходах; иные персональные данные, необходимые для достижения целей, предусмотренных </w:t>
      </w:r>
      <w:hyperlink r:id="rId37" w:history="1">
        <w:r w:rsidRPr="00D4674A">
          <w:rPr>
            <w:szCs w:val="28"/>
          </w:rPr>
          <w:t>пунктом 4.2</w:t>
        </w:r>
      </w:hyperlink>
      <w:r w:rsidRPr="00D4674A">
        <w:rPr>
          <w:szCs w:val="28"/>
        </w:rPr>
        <w:t xml:space="preserve"> </w:t>
      </w:r>
      <w:hyperlink w:anchor="Par31" w:history="1">
        <w:r w:rsidRPr="00D4674A">
          <w:rPr>
            <w:szCs w:val="28"/>
          </w:rPr>
          <w:t>Положения</w:t>
        </w:r>
      </w:hyperlink>
      <w:r w:rsidRPr="00D4674A">
        <w:rPr>
          <w:szCs w:val="28"/>
        </w:rPr>
        <w:t xml:space="preserve"> об обработке и защите персональных данных.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674A">
        <w:rPr>
          <w:szCs w:val="28"/>
        </w:rPr>
        <w:t>Настоящее согласие действует со дня его подписания до дня отзыва в письменной форме в случаях, предусмотренных действующим законодательством.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674A">
        <w:rPr>
          <w:szCs w:val="28"/>
        </w:rPr>
        <w:t>Об ответственности за достоверность представленных сведений предупрежден(а).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74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74A">
        <w:rPr>
          <w:rFonts w:ascii="Times New Roman" w:hAnsi="Times New Roman" w:cs="Times New Roman"/>
          <w:sz w:val="28"/>
          <w:szCs w:val="28"/>
        </w:rPr>
        <w:t xml:space="preserve"> ____________ 20___ г.        ___________    _____________________</w:t>
      </w:r>
    </w:p>
    <w:p w:rsidR="00D0086A" w:rsidRPr="00046C39" w:rsidRDefault="00D0086A" w:rsidP="00A00C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6C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6C39">
        <w:rPr>
          <w:rFonts w:ascii="Times New Roman" w:hAnsi="Times New Roman" w:cs="Times New Roman"/>
          <w:sz w:val="24"/>
          <w:szCs w:val="24"/>
        </w:rPr>
        <w:t xml:space="preserve"> 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6C39">
        <w:rPr>
          <w:rFonts w:ascii="Times New Roman" w:hAnsi="Times New Roman" w:cs="Times New Roman"/>
          <w:sz w:val="24"/>
          <w:szCs w:val="24"/>
        </w:rPr>
        <w:t xml:space="preserve">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C3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0086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0086A" w:rsidRPr="00D4674A" w:rsidSect="00C56F10">
          <w:pgSz w:w="11906" w:h="16838"/>
          <w:pgMar w:top="1134" w:right="566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D0086A" w:rsidRPr="00D4674A" w:rsidRDefault="00D0086A" w:rsidP="00695F45">
      <w:pPr>
        <w:autoSpaceDE w:val="0"/>
        <w:autoSpaceDN w:val="0"/>
        <w:adjustRightInd w:val="0"/>
        <w:ind w:left="5954"/>
        <w:jc w:val="right"/>
        <w:outlineLvl w:val="0"/>
        <w:rPr>
          <w:szCs w:val="28"/>
        </w:rPr>
      </w:pPr>
      <w:r w:rsidRPr="00D4674A">
        <w:rPr>
          <w:szCs w:val="28"/>
        </w:rPr>
        <w:lastRenderedPageBreak/>
        <w:t>УТВЕРЖДЕНО</w:t>
      </w:r>
    </w:p>
    <w:p w:rsidR="00D0086A" w:rsidRDefault="00D0086A" w:rsidP="00695F45">
      <w:pPr>
        <w:autoSpaceDE w:val="0"/>
        <w:autoSpaceDN w:val="0"/>
        <w:adjustRightInd w:val="0"/>
        <w:ind w:left="5954"/>
        <w:jc w:val="right"/>
        <w:rPr>
          <w:szCs w:val="28"/>
        </w:rPr>
      </w:pPr>
      <w:r>
        <w:rPr>
          <w:szCs w:val="28"/>
        </w:rPr>
        <w:t>п</w:t>
      </w:r>
      <w:r w:rsidRPr="00D4674A">
        <w:rPr>
          <w:szCs w:val="28"/>
        </w:rPr>
        <w:t xml:space="preserve">остановлением </w:t>
      </w:r>
    </w:p>
    <w:p w:rsidR="00D0086A" w:rsidRPr="00D4674A" w:rsidRDefault="00D0086A" w:rsidP="00695F45">
      <w:pPr>
        <w:autoSpaceDE w:val="0"/>
        <w:autoSpaceDN w:val="0"/>
        <w:adjustRightInd w:val="0"/>
        <w:ind w:left="5954"/>
        <w:jc w:val="right"/>
        <w:rPr>
          <w:szCs w:val="28"/>
        </w:rPr>
      </w:pPr>
      <w:r>
        <w:rPr>
          <w:szCs w:val="28"/>
        </w:rPr>
        <w:t>а</w:t>
      </w:r>
      <w:r w:rsidRPr="00D4674A">
        <w:rPr>
          <w:szCs w:val="28"/>
        </w:rPr>
        <w:t>дминистрации</w:t>
      </w:r>
      <w:r>
        <w:rPr>
          <w:szCs w:val="28"/>
        </w:rPr>
        <w:t xml:space="preserve"> </w:t>
      </w:r>
      <w:r>
        <w:rPr>
          <w:color w:val="000000"/>
          <w:szCs w:val="28"/>
        </w:rPr>
        <w:t>Моховского сельского поселения</w:t>
      </w:r>
      <w:r w:rsidRPr="00D4674A">
        <w:rPr>
          <w:szCs w:val="28"/>
        </w:rPr>
        <w:t xml:space="preserve"> от </w:t>
      </w:r>
      <w:r w:rsidR="00A24794">
        <w:rPr>
          <w:szCs w:val="28"/>
        </w:rPr>
        <w:t xml:space="preserve">09.12.2014 </w:t>
      </w:r>
      <w:r w:rsidRPr="00D4674A">
        <w:rPr>
          <w:szCs w:val="28"/>
        </w:rPr>
        <w:t xml:space="preserve">№ </w:t>
      </w:r>
      <w:r w:rsidR="00A24794">
        <w:rPr>
          <w:szCs w:val="28"/>
        </w:rPr>
        <w:t>299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086A" w:rsidRPr="00D4674A" w:rsidRDefault="00D0086A" w:rsidP="00A00CB5">
      <w:pPr>
        <w:autoSpaceDE w:val="0"/>
        <w:autoSpaceDN w:val="0"/>
        <w:adjustRightInd w:val="0"/>
        <w:jc w:val="right"/>
        <w:rPr>
          <w:szCs w:val="28"/>
        </w:rPr>
      </w:pPr>
      <w:r w:rsidRPr="00D4674A">
        <w:rPr>
          <w:szCs w:val="28"/>
        </w:rPr>
        <w:t>ФОРМА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szCs w:val="28"/>
        </w:rPr>
      </w:pPr>
      <w:r w:rsidRPr="00D4674A">
        <w:rPr>
          <w:szCs w:val="28"/>
        </w:rPr>
        <w:t>ОБЯЗАТЕЛЬСТВО</w:t>
      </w: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szCs w:val="28"/>
        </w:rPr>
      </w:pPr>
      <w:r w:rsidRPr="00D4674A">
        <w:rPr>
          <w:szCs w:val="28"/>
        </w:rPr>
        <w:t xml:space="preserve">муниципального служащего администрации </w:t>
      </w: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Моховского сельского поселения</w:t>
      </w:r>
      <w:r w:rsidR="00DB4B9B">
        <w:rPr>
          <w:color w:val="000000"/>
          <w:szCs w:val="28"/>
        </w:rPr>
        <w:t xml:space="preserve">, </w:t>
      </w:r>
      <w:r w:rsidRPr="00D4674A">
        <w:rPr>
          <w:szCs w:val="28"/>
        </w:rPr>
        <w:t xml:space="preserve">в случае расторжения с ним трудового </w:t>
      </w:r>
      <w:r w:rsidR="00DB4B9B">
        <w:rPr>
          <w:szCs w:val="28"/>
        </w:rPr>
        <w:t>договора</w:t>
      </w:r>
      <w:r w:rsidR="004B2BB4">
        <w:rPr>
          <w:szCs w:val="28"/>
        </w:rPr>
        <w:t>,</w:t>
      </w:r>
      <w:r w:rsidR="00DB4B9B">
        <w:rPr>
          <w:szCs w:val="28"/>
        </w:rPr>
        <w:t xml:space="preserve"> </w:t>
      </w:r>
      <w:r w:rsidRPr="00D4674A">
        <w:rPr>
          <w:szCs w:val="28"/>
        </w:rPr>
        <w:t>прекратить обработку персональных данных, ставших известными ему</w:t>
      </w:r>
      <w:r w:rsidR="00DB4B9B">
        <w:rPr>
          <w:szCs w:val="28"/>
        </w:rPr>
        <w:t xml:space="preserve"> </w:t>
      </w:r>
      <w:r w:rsidRPr="00D4674A">
        <w:rPr>
          <w:szCs w:val="28"/>
        </w:rPr>
        <w:t>в связи с исполнением должностных обязанностей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D0086A" w:rsidRPr="00046C39" w:rsidRDefault="00D0086A" w:rsidP="00A00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C3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086A" w:rsidRPr="00046C39" w:rsidRDefault="00D0086A" w:rsidP="00A00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C39">
        <w:rPr>
          <w:rFonts w:ascii="Times New Roman" w:hAnsi="Times New Roman" w:cs="Times New Roman"/>
          <w:sz w:val="24"/>
          <w:szCs w:val="24"/>
        </w:rPr>
        <w:t>(должность)</w:t>
      </w: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0086A" w:rsidRPr="00D4674A" w:rsidRDefault="00D0086A" w:rsidP="00A00C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контракта, освобождения меня от замещаемой должности и увольнения с муниципальной службы.</w:t>
      </w:r>
    </w:p>
    <w:p w:rsidR="00D0086A" w:rsidRPr="00D4674A" w:rsidRDefault="00D0086A" w:rsidP="00A00C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 xml:space="preserve">В соответствии со </w:t>
      </w:r>
      <w:hyperlink r:id="rId38" w:history="1">
        <w:r w:rsidRPr="00D4674A">
          <w:rPr>
            <w:szCs w:val="28"/>
          </w:rPr>
          <w:t>статьей 7</w:t>
        </w:r>
      </w:hyperlink>
      <w:r w:rsidRPr="00D4674A">
        <w:rPr>
          <w:szCs w:val="28"/>
        </w:rPr>
        <w:t xml:space="preserve"> Федерального закона от 27 июля 2006 г. </w:t>
      </w:r>
      <w:r>
        <w:rPr>
          <w:szCs w:val="28"/>
        </w:rPr>
        <w:t xml:space="preserve">      №</w:t>
      </w:r>
      <w:r w:rsidRPr="00D4674A">
        <w:rPr>
          <w:szCs w:val="28"/>
        </w:rPr>
        <w:t xml:space="preserve"> 152-ФЗ </w:t>
      </w:r>
      <w:r>
        <w:rPr>
          <w:szCs w:val="28"/>
        </w:rPr>
        <w:t>«</w:t>
      </w:r>
      <w:r w:rsidRPr="00D4674A">
        <w:rPr>
          <w:szCs w:val="28"/>
        </w:rPr>
        <w:t>О персональных данных</w:t>
      </w:r>
      <w:r>
        <w:rPr>
          <w:szCs w:val="28"/>
        </w:rPr>
        <w:t>»</w:t>
      </w:r>
      <w:r w:rsidRPr="00D4674A">
        <w:rPr>
          <w:szCs w:val="28"/>
        </w:rPr>
        <w:t xml:space="preserve">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D0086A" w:rsidRPr="00D4674A" w:rsidRDefault="00D0086A" w:rsidP="00A00C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674A">
        <w:rPr>
          <w:szCs w:val="28"/>
        </w:rPr>
        <w:t xml:space="preserve">Ответственность, предусмотренная Федеральным </w:t>
      </w:r>
      <w:hyperlink r:id="rId39" w:history="1">
        <w:r w:rsidRPr="00D4674A">
          <w:rPr>
            <w:szCs w:val="28"/>
          </w:rPr>
          <w:t>законом</w:t>
        </w:r>
      </w:hyperlink>
      <w:r w:rsidRPr="00D4674A">
        <w:rPr>
          <w:szCs w:val="28"/>
        </w:rPr>
        <w:t xml:space="preserve"> от 27 июля 2006</w:t>
      </w:r>
      <w:r>
        <w:rPr>
          <w:szCs w:val="28"/>
        </w:rPr>
        <w:t xml:space="preserve"> </w:t>
      </w:r>
      <w:r w:rsidRPr="00D4674A">
        <w:rPr>
          <w:szCs w:val="28"/>
        </w:rPr>
        <w:t xml:space="preserve">г. </w:t>
      </w:r>
      <w:r>
        <w:rPr>
          <w:szCs w:val="28"/>
        </w:rPr>
        <w:t>№</w:t>
      </w:r>
      <w:r w:rsidRPr="00D4674A">
        <w:rPr>
          <w:szCs w:val="28"/>
        </w:rPr>
        <w:t xml:space="preserve"> 152-ФЗ </w:t>
      </w:r>
      <w:r>
        <w:rPr>
          <w:szCs w:val="28"/>
        </w:rPr>
        <w:t>«</w:t>
      </w:r>
      <w:r w:rsidRPr="00D4674A">
        <w:rPr>
          <w:szCs w:val="28"/>
        </w:rPr>
        <w:t>О персональных данных</w:t>
      </w:r>
      <w:r>
        <w:rPr>
          <w:szCs w:val="28"/>
        </w:rPr>
        <w:t>»</w:t>
      </w:r>
      <w:r w:rsidRPr="00D4674A">
        <w:rPr>
          <w:szCs w:val="28"/>
        </w:rPr>
        <w:t xml:space="preserve"> и другими федеральными законами, мне разъяснена.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086A" w:rsidRPr="00D4674A" w:rsidRDefault="00D0086A" w:rsidP="00A00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 xml:space="preserve">    "___" ____________ 20___ г.        ___________    _____________________</w:t>
      </w:r>
    </w:p>
    <w:p w:rsidR="00D0086A" w:rsidRPr="00046C39" w:rsidRDefault="00D0086A" w:rsidP="00A00C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6C3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6C39">
        <w:rPr>
          <w:rFonts w:ascii="Times New Roman" w:hAnsi="Times New Roman" w:cs="Times New Roman"/>
          <w:sz w:val="24"/>
          <w:szCs w:val="24"/>
        </w:rPr>
        <w:t xml:space="preserve">    (дата)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6C39">
        <w:rPr>
          <w:rFonts w:ascii="Times New Roman" w:hAnsi="Times New Roman" w:cs="Times New Roman"/>
          <w:sz w:val="24"/>
          <w:szCs w:val="24"/>
        </w:rPr>
        <w:t xml:space="preserve">  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6C39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0086A" w:rsidRPr="00D4674A" w:rsidSect="00C56F10">
          <w:pgSz w:w="11905" w:h="16838"/>
          <w:pgMar w:top="1134" w:right="565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D0086A" w:rsidRPr="00D4674A" w:rsidRDefault="00D0086A" w:rsidP="00695F45">
      <w:pPr>
        <w:autoSpaceDE w:val="0"/>
        <w:autoSpaceDN w:val="0"/>
        <w:adjustRightInd w:val="0"/>
        <w:ind w:left="5812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D0086A" w:rsidRDefault="00D0086A" w:rsidP="00695F45">
      <w:pPr>
        <w:autoSpaceDE w:val="0"/>
        <w:autoSpaceDN w:val="0"/>
        <w:adjustRightInd w:val="0"/>
        <w:ind w:left="5812"/>
        <w:jc w:val="right"/>
        <w:rPr>
          <w:bCs/>
          <w:szCs w:val="28"/>
        </w:rPr>
      </w:pPr>
      <w:r w:rsidRPr="00D4674A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D4674A">
        <w:rPr>
          <w:bCs/>
          <w:szCs w:val="28"/>
        </w:rPr>
        <w:t xml:space="preserve"> </w:t>
      </w:r>
    </w:p>
    <w:p w:rsidR="00D0086A" w:rsidRPr="00D4674A" w:rsidRDefault="00D0086A" w:rsidP="00695F45">
      <w:pPr>
        <w:autoSpaceDE w:val="0"/>
        <w:autoSpaceDN w:val="0"/>
        <w:adjustRightInd w:val="0"/>
        <w:ind w:left="5812"/>
        <w:jc w:val="right"/>
        <w:rPr>
          <w:bCs/>
          <w:szCs w:val="28"/>
        </w:rPr>
      </w:pPr>
      <w:r w:rsidRPr="00D4674A">
        <w:rPr>
          <w:bCs/>
          <w:szCs w:val="28"/>
        </w:rPr>
        <w:t>администрации</w:t>
      </w:r>
      <w:r>
        <w:rPr>
          <w:bCs/>
          <w:szCs w:val="28"/>
        </w:rPr>
        <w:t xml:space="preserve"> </w:t>
      </w:r>
      <w:r>
        <w:rPr>
          <w:color w:val="000000"/>
          <w:szCs w:val="28"/>
        </w:rPr>
        <w:t>Моховского сельского поселения</w:t>
      </w:r>
      <w:r w:rsidR="00216322">
        <w:rPr>
          <w:bCs/>
          <w:szCs w:val="28"/>
        </w:rPr>
        <w:t xml:space="preserve"> от 09.12.2014 </w:t>
      </w:r>
      <w:r w:rsidRPr="00D4674A">
        <w:rPr>
          <w:bCs/>
          <w:szCs w:val="28"/>
        </w:rPr>
        <w:t xml:space="preserve">№ </w:t>
      </w:r>
      <w:r w:rsidR="00216322">
        <w:rPr>
          <w:bCs/>
          <w:szCs w:val="28"/>
        </w:rPr>
        <w:t>299</w:t>
      </w:r>
    </w:p>
    <w:p w:rsidR="00D0086A" w:rsidRPr="00D4674A" w:rsidRDefault="00D0086A" w:rsidP="00A00C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20" w:name="Par29"/>
      <w:bookmarkEnd w:id="20"/>
    </w:p>
    <w:p w:rsidR="00D0086A" w:rsidRPr="00046C39" w:rsidRDefault="0053622B" w:rsidP="00A00C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hyperlink w:anchor="Par29" w:history="1">
        <w:r w:rsidR="00D0086A" w:rsidRPr="00046C39">
          <w:rPr>
            <w:b/>
            <w:bCs/>
            <w:szCs w:val="28"/>
          </w:rPr>
          <w:t>Перечень</w:t>
        </w:r>
      </w:hyperlink>
      <w:r w:rsidR="00D0086A" w:rsidRPr="00046C39">
        <w:rPr>
          <w:b/>
          <w:bCs/>
          <w:szCs w:val="28"/>
        </w:rPr>
        <w:t xml:space="preserve"> должностей муниципальной службы администрации </w:t>
      </w:r>
      <w:r w:rsidR="00D0086A" w:rsidRPr="006F55E3">
        <w:rPr>
          <w:b/>
          <w:color w:val="000000"/>
          <w:szCs w:val="28"/>
        </w:rPr>
        <w:t>Моховского сельского поселения</w:t>
      </w:r>
      <w:r w:rsidR="00D0086A" w:rsidRPr="00046C39">
        <w:rPr>
          <w:b/>
          <w:bCs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Pr="006F55E3" w:rsidRDefault="00D0086A" w:rsidP="009E14BA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F55E3">
        <w:rPr>
          <w:rFonts w:ascii="Times New Roman" w:hAnsi="Times New Roman"/>
          <w:sz w:val="28"/>
          <w:szCs w:val="28"/>
        </w:rPr>
        <w:t xml:space="preserve"> </w:t>
      </w:r>
    </w:p>
    <w:p w:rsidR="00D0086A" w:rsidRPr="00EF7BF1" w:rsidRDefault="00D0086A" w:rsidP="00A00CB5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аппарата администрации</w:t>
      </w:r>
    </w:p>
    <w:p w:rsidR="00EF7BF1" w:rsidRPr="0054254E" w:rsidRDefault="00EF7BF1" w:rsidP="00A00CB5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документационному обеспечению</w:t>
      </w:r>
    </w:p>
    <w:p w:rsidR="00D0086A" w:rsidRPr="00ED66DE" w:rsidRDefault="00D0086A" w:rsidP="00A00CB5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по бухгалтерскому учету и отчетности</w:t>
      </w:r>
    </w:p>
    <w:p w:rsidR="00D0086A" w:rsidRPr="00ED66DE" w:rsidRDefault="00D0086A" w:rsidP="00A00CB5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 по бухгалтерскому учету и отчетности</w:t>
      </w:r>
      <w:r w:rsidRPr="00D4674A">
        <w:rPr>
          <w:rFonts w:ascii="Times New Roman" w:hAnsi="Times New Roman"/>
          <w:sz w:val="28"/>
          <w:szCs w:val="28"/>
        </w:rPr>
        <w:t xml:space="preserve"> </w:t>
      </w:r>
    </w:p>
    <w:p w:rsidR="00D0086A" w:rsidRDefault="00D0086A" w:rsidP="00135AF8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</w:t>
      </w:r>
      <w:r w:rsidR="009450F4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специалист по экономике и финансам</w:t>
      </w:r>
    </w:p>
    <w:p w:rsidR="002578E9" w:rsidRDefault="002578E9" w:rsidP="00135AF8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 по правовому обеспечению</w:t>
      </w:r>
    </w:p>
    <w:p w:rsidR="00AA714F" w:rsidRDefault="007879CF" w:rsidP="00135AF8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</w:t>
      </w:r>
      <w:r w:rsidR="00AA714F">
        <w:rPr>
          <w:rFonts w:ascii="Times New Roman" w:hAnsi="Times New Roman"/>
          <w:bCs/>
          <w:sz w:val="28"/>
          <w:szCs w:val="28"/>
        </w:rPr>
        <w:t xml:space="preserve">пециалист по имуществу, землеустройству и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AA714F">
        <w:rPr>
          <w:rFonts w:ascii="Times New Roman" w:hAnsi="Times New Roman"/>
          <w:bCs/>
          <w:sz w:val="28"/>
          <w:szCs w:val="28"/>
        </w:rPr>
        <w:t>градостроительству</w:t>
      </w:r>
    </w:p>
    <w:p w:rsidR="009E4EB2" w:rsidRPr="00ED66DE" w:rsidRDefault="009E4EB2" w:rsidP="00135AF8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Ведущий специалист по 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4E10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коммунальному хозяйству</w:t>
      </w: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Pr="00D4674A" w:rsidRDefault="00D0086A" w:rsidP="00695F45">
      <w:pPr>
        <w:autoSpaceDE w:val="0"/>
        <w:autoSpaceDN w:val="0"/>
        <w:adjustRightInd w:val="0"/>
        <w:ind w:left="6096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D0086A" w:rsidRDefault="00D0086A" w:rsidP="00695F45">
      <w:pPr>
        <w:autoSpaceDE w:val="0"/>
        <w:autoSpaceDN w:val="0"/>
        <w:adjustRightInd w:val="0"/>
        <w:ind w:left="6096"/>
        <w:jc w:val="right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D4674A">
        <w:rPr>
          <w:bCs/>
          <w:szCs w:val="28"/>
        </w:rPr>
        <w:t xml:space="preserve"> </w:t>
      </w:r>
    </w:p>
    <w:p w:rsidR="00D0086A" w:rsidRPr="00D4674A" w:rsidRDefault="00D0086A" w:rsidP="00695F45">
      <w:pPr>
        <w:autoSpaceDE w:val="0"/>
        <w:autoSpaceDN w:val="0"/>
        <w:adjustRightInd w:val="0"/>
        <w:ind w:left="6096"/>
        <w:jc w:val="right"/>
        <w:rPr>
          <w:bCs/>
          <w:szCs w:val="28"/>
        </w:rPr>
      </w:pPr>
      <w:r w:rsidRPr="00D4674A">
        <w:rPr>
          <w:bCs/>
          <w:szCs w:val="28"/>
        </w:rPr>
        <w:t>администрации</w:t>
      </w:r>
      <w:r>
        <w:rPr>
          <w:bCs/>
          <w:szCs w:val="28"/>
        </w:rPr>
        <w:t xml:space="preserve"> Моховского сельского поселения</w:t>
      </w:r>
    </w:p>
    <w:p w:rsidR="00D0086A" w:rsidRPr="00D4674A" w:rsidRDefault="00D0086A" w:rsidP="00695F45">
      <w:pPr>
        <w:autoSpaceDE w:val="0"/>
        <w:autoSpaceDN w:val="0"/>
        <w:adjustRightInd w:val="0"/>
        <w:ind w:left="6096"/>
        <w:jc w:val="right"/>
        <w:rPr>
          <w:bCs/>
          <w:szCs w:val="28"/>
        </w:rPr>
      </w:pPr>
      <w:r w:rsidRPr="00D4674A">
        <w:rPr>
          <w:bCs/>
          <w:szCs w:val="28"/>
        </w:rPr>
        <w:t>от</w:t>
      </w:r>
      <w:r w:rsidR="00810C10">
        <w:rPr>
          <w:bCs/>
          <w:szCs w:val="28"/>
        </w:rPr>
        <w:t xml:space="preserve"> 09.12.2014 </w:t>
      </w:r>
      <w:r w:rsidRPr="00D4674A">
        <w:rPr>
          <w:bCs/>
          <w:szCs w:val="28"/>
        </w:rPr>
        <w:t>№</w:t>
      </w:r>
      <w:r w:rsidR="00810C10">
        <w:rPr>
          <w:bCs/>
          <w:szCs w:val="28"/>
        </w:rPr>
        <w:t xml:space="preserve"> 299</w:t>
      </w:r>
    </w:p>
    <w:p w:rsidR="00D0086A" w:rsidRPr="00D4674A" w:rsidRDefault="00D0086A" w:rsidP="002B486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0086A" w:rsidRDefault="00D0086A" w:rsidP="002B48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1" w:name="Par133"/>
      <w:bookmarkEnd w:id="21"/>
    </w:p>
    <w:p w:rsidR="00D0086A" w:rsidRDefault="00D0086A" w:rsidP="002B486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086A" w:rsidRPr="00046C39" w:rsidRDefault="0053622B" w:rsidP="002B48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hyperlink w:anchor="Par133" w:history="1">
        <w:r w:rsidR="00D0086A" w:rsidRPr="00046C39">
          <w:rPr>
            <w:b/>
            <w:bCs/>
            <w:szCs w:val="28"/>
          </w:rPr>
          <w:t>Перечень</w:t>
        </w:r>
      </w:hyperlink>
      <w:r w:rsidR="00D0086A" w:rsidRPr="00046C39">
        <w:rPr>
          <w:b/>
          <w:bCs/>
          <w:szCs w:val="28"/>
        </w:rPr>
        <w:t xml:space="preserve"> должностей муниципальной службы администрации </w:t>
      </w:r>
      <w:r w:rsidR="00D0086A">
        <w:rPr>
          <w:b/>
          <w:bCs/>
          <w:szCs w:val="28"/>
        </w:rPr>
        <w:t>Моховского сельского поселения</w:t>
      </w:r>
      <w:r w:rsidR="00D0086A" w:rsidRPr="00046C39">
        <w:rPr>
          <w:b/>
          <w:bCs/>
          <w:szCs w:val="28"/>
        </w:rPr>
        <w:t>, ответственных за проведение мероприятий по обезличиванию обрабатываемых персональных данных</w:t>
      </w:r>
    </w:p>
    <w:p w:rsidR="00D0086A" w:rsidRPr="00D4674A" w:rsidRDefault="00D0086A" w:rsidP="002B486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22ADB" w:rsidRPr="006F55E3" w:rsidRDefault="00022ADB" w:rsidP="00DD26A2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</w:rPr>
      </w:pPr>
    </w:p>
    <w:p w:rsidR="00022ADB" w:rsidRPr="00EF7BF1" w:rsidRDefault="00022ADB" w:rsidP="00022ADB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аппарата администрации</w:t>
      </w:r>
    </w:p>
    <w:p w:rsidR="00022ADB" w:rsidRPr="0054254E" w:rsidRDefault="00022ADB" w:rsidP="00022ADB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документационному обеспечению</w:t>
      </w:r>
    </w:p>
    <w:p w:rsidR="00022ADB" w:rsidRPr="00ED66DE" w:rsidRDefault="00022ADB" w:rsidP="00022ADB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по бухгалтерскому учету и отчетности</w:t>
      </w:r>
    </w:p>
    <w:p w:rsidR="00022ADB" w:rsidRDefault="00022ADB" w:rsidP="00022ADB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</w:t>
      </w:r>
      <w:r w:rsidR="009450F4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специалист по экономике и финансам</w:t>
      </w:r>
    </w:p>
    <w:p w:rsidR="00022ADB" w:rsidRDefault="00C71CB3" w:rsidP="00022ADB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</w:t>
      </w:r>
      <w:r w:rsidR="00022ADB">
        <w:rPr>
          <w:rFonts w:ascii="Times New Roman" w:hAnsi="Times New Roman"/>
          <w:bCs/>
          <w:sz w:val="28"/>
          <w:szCs w:val="28"/>
        </w:rPr>
        <w:t>пециалист по имуществу, землеустройству и градостроительству</w:t>
      </w:r>
    </w:p>
    <w:p w:rsidR="004E1058" w:rsidRPr="00ED66DE" w:rsidRDefault="004E1058" w:rsidP="00DD26A2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</w:rPr>
      </w:pPr>
    </w:p>
    <w:p w:rsidR="004E1058" w:rsidRPr="00ED66DE" w:rsidRDefault="004E1058" w:rsidP="004E1058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0086A" w:rsidRPr="00D4674A" w:rsidRDefault="00D0086A" w:rsidP="00A00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0086A" w:rsidRPr="00706CFA" w:rsidRDefault="00D0086A" w:rsidP="00706CFA">
      <w:pPr>
        <w:pStyle w:val="af1"/>
        <w:widowControl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0086A" w:rsidRPr="00706CFA" w:rsidRDefault="00D0086A" w:rsidP="00706CFA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1A2FF3" w:rsidRDefault="001A2FF3" w:rsidP="00695F45">
      <w:pPr>
        <w:autoSpaceDE w:val="0"/>
        <w:autoSpaceDN w:val="0"/>
        <w:adjustRightInd w:val="0"/>
        <w:ind w:left="6096"/>
        <w:jc w:val="right"/>
        <w:outlineLvl w:val="0"/>
        <w:rPr>
          <w:bCs/>
          <w:szCs w:val="28"/>
        </w:rPr>
      </w:pPr>
    </w:p>
    <w:p w:rsidR="002C425B" w:rsidRDefault="002C425B" w:rsidP="00695F45">
      <w:pPr>
        <w:autoSpaceDE w:val="0"/>
        <w:autoSpaceDN w:val="0"/>
        <w:adjustRightInd w:val="0"/>
        <w:ind w:left="6096"/>
        <w:jc w:val="right"/>
        <w:outlineLvl w:val="0"/>
        <w:rPr>
          <w:bCs/>
          <w:szCs w:val="28"/>
        </w:rPr>
      </w:pPr>
    </w:p>
    <w:p w:rsidR="002C425B" w:rsidRDefault="002C425B" w:rsidP="00695F45">
      <w:pPr>
        <w:autoSpaceDE w:val="0"/>
        <w:autoSpaceDN w:val="0"/>
        <w:adjustRightInd w:val="0"/>
        <w:ind w:left="6096"/>
        <w:jc w:val="right"/>
        <w:outlineLvl w:val="0"/>
        <w:rPr>
          <w:bCs/>
          <w:szCs w:val="28"/>
        </w:rPr>
      </w:pPr>
    </w:p>
    <w:p w:rsidR="00D0086A" w:rsidRPr="00D4674A" w:rsidRDefault="00D0086A" w:rsidP="00695F45">
      <w:pPr>
        <w:autoSpaceDE w:val="0"/>
        <w:autoSpaceDN w:val="0"/>
        <w:adjustRightInd w:val="0"/>
        <w:ind w:left="6096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D0086A" w:rsidRDefault="00D0086A" w:rsidP="00695F45">
      <w:pPr>
        <w:autoSpaceDE w:val="0"/>
        <w:autoSpaceDN w:val="0"/>
        <w:adjustRightInd w:val="0"/>
        <w:ind w:left="6096"/>
        <w:jc w:val="right"/>
        <w:rPr>
          <w:bCs/>
          <w:szCs w:val="28"/>
        </w:rPr>
      </w:pPr>
      <w:r w:rsidRPr="00D4674A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D4674A">
        <w:rPr>
          <w:bCs/>
          <w:szCs w:val="28"/>
        </w:rPr>
        <w:t xml:space="preserve"> </w:t>
      </w:r>
    </w:p>
    <w:p w:rsidR="00D0086A" w:rsidRPr="00D4674A" w:rsidRDefault="00D0086A" w:rsidP="00695F45">
      <w:pPr>
        <w:autoSpaceDE w:val="0"/>
        <w:autoSpaceDN w:val="0"/>
        <w:adjustRightInd w:val="0"/>
        <w:ind w:left="6096"/>
        <w:jc w:val="right"/>
        <w:rPr>
          <w:bCs/>
          <w:szCs w:val="28"/>
        </w:rPr>
      </w:pPr>
      <w:r w:rsidRPr="00D4674A">
        <w:rPr>
          <w:bCs/>
          <w:szCs w:val="28"/>
        </w:rPr>
        <w:t>администрации</w:t>
      </w:r>
      <w:r>
        <w:rPr>
          <w:bCs/>
          <w:szCs w:val="28"/>
        </w:rPr>
        <w:t xml:space="preserve"> Моховского  сельского поселения</w:t>
      </w:r>
    </w:p>
    <w:p w:rsidR="00D0086A" w:rsidRPr="006D72B1" w:rsidRDefault="00D0086A" w:rsidP="00695F45">
      <w:pPr>
        <w:pStyle w:val="3"/>
        <w:ind w:left="6096" w:right="45"/>
        <w:jc w:val="right"/>
        <w:rPr>
          <w:bCs/>
          <w:sz w:val="28"/>
          <w:szCs w:val="28"/>
        </w:rPr>
      </w:pPr>
      <w:r w:rsidRPr="006D72B1">
        <w:rPr>
          <w:bCs/>
          <w:sz w:val="28"/>
          <w:szCs w:val="28"/>
        </w:rPr>
        <w:t xml:space="preserve">от </w:t>
      </w:r>
      <w:r w:rsidR="00815B3C">
        <w:rPr>
          <w:bCs/>
          <w:sz w:val="28"/>
          <w:szCs w:val="28"/>
        </w:rPr>
        <w:t xml:space="preserve">09.12.2014 </w:t>
      </w:r>
      <w:r w:rsidRPr="006D72B1">
        <w:rPr>
          <w:bCs/>
          <w:sz w:val="28"/>
          <w:szCs w:val="28"/>
        </w:rPr>
        <w:t xml:space="preserve">№ </w:t>
      </w:r>
      <w:r w:rsidR="00815B3C">
        <w:rPr>
          <w:bCs/>
          <w:sz w:val="28"/>
          <w:szCs w:val="28"/>
        </w:rPr>
        <w:t>299</w:t>
      </w:r>
    </w:p>
    <w:p w:rsidR="00D0086A" w:rsidRPr="00046C39" w:rsidRDefault="00D0086A" w:rsidP="004E153D">
      <w:pPr>
        <w:pStyle w:val="3"/>
        <w:spacing w:after="0"/>
        <w:jc w:val="center"/>
        <w:rPr>
          <w:b/>
          <w:bCs/>
          <w:sz w:val="28"/>
          <w:szCs w:val="28"/>
        </w:rPr>
      </w:pPr>
      <w:r w:rsidRPr="00046C39">
        <w:rPr>
          <w:b/>
          <w:bCs/>
          <w:sz w:val="28"/>
          <w:szCs w:val="28"/>
        </w:rPr>
        <w:t xml:space="preserve">Список помещений, </w:t>
      </w:r>
    </w:p>
    <w:p w:rsidR="00D0086A" w:rsidRPr="00046C39" w:rsidRDefault="00D0086A" w:rsidP="004E153D">
      <w:pPr>
        <w:pStyle w:val="3"/>
        <w:spacing w:after="0"/>
        <w:jc w:val="center"/>
        <w:rPr>
          <w:b/>
          <w:bCs/>
          <w:sz w:val="28"/>
          <w:szCs w:val="28"/>
        </w:rPr>
      </w:pPr>
      <w:r w:rsidRPr="00046C39">
        <w:rPr>
          <w:b/>
          <w:bCs/>
          <w:sz w:val="28"/>
          <w:szCs w:val="28"/>
        </w:rPr>
        <w:t>предназначенных для обработки персональных данных</w:t>
      </w:r>
    </w:p>
    <w:p w:rsidR="00D0086A" w:rsidRPr="00195FA1" w:rsidRDefault="00D0086A" w:rsidP="004E153D">
      <w:pPr>
        <w:pStyle w:val="3"/>
        <w:ind w:right="45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341"/>
        <w:gridCol w:w="3571"/>
      </w:tblGrid>
      <w:tr w:rsidR="00D0086A" w:rsidRPr="00195FA1" w:rsidTr="00C56F10">
        <w:tc>
          <w:tcPr>
            <w:tcW w:w="828" w:type="dxa"/>
          </w:tcPr>
          <w:p w:rsidR="00D0086A" w:rsidRPr="00195FA1" w:rsidRDefault="00D0086A" w:rsidP="00C56F10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95FA1">
              <w:rPr>
                <w:sz w:val="28"/>
                <w:szCs w:val="28"/>
              </w:rPr>
              <w:t>№</w:t>
            </w:r>
          </w:p>
          <w:p w:rsidR="00D0086A" w:rsidRPr="00195FA1" w:rsidRDefault="00D0086A" w:rsidP="00C56F10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95FA1">
              <w:rPr>
                <w:sz w:val="28"/>
                <w:szCs w:val="28"/>
              </w:rPr>
              <w:t>п/п</w:t>
            </w:r>
          </w:p>
        </w:tc>
        <w:tc>
          <w:tcPr>
            <w:tcW w:w="3341" w:type="dxa"/>
          </w:tcPr>
          <w:p w:rsidR="00D0086A" w:rsidRPr="00195FA1" w:rsidRDefault="00D0086A" w:rsidP="00C56F10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95FA1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571" w:type="dxa"/>
          </w:tcPr>
          <w:p w:rsidR="00D0086A" w:rsidRPr="00195FA1" w:rsidRDefault="00D0086A" w:rsidP="00C56F10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95FA1">
              <w:rPr>
                <w:sz w:val="28"/>
                <w:szCs w:val="28"/>
              </w:rPr>
              <w:t>Адрес и место расположения</w:t>
            </w:r>
          </w:p>
        </w:tc>
      </w:tr>
      <w:tr w:rsidR="009450F4" w:rsidRPr="00195FA1" w:rsidTr="00C56F10">
        <w:tc>
          <w:tcPr>
            <w:tcW w:w="828" w:type="dxa"/>
            <w:vAlign w:val="center"/>
          </w:tcPr>
          <w:p w:rsidR="009450F4" w:rsidRPr="00195FA1" w:rsidRDefault="00415725" w:rsidP="00C56F1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1" w:type="dxa"/>
            <w:vAlign w:val="center"/>
          </w:tcPr>
          <w:p w:rsidR="009450F4" w:rsidRPr="00EF7BF1" w:rsidRDefault="009450F4" w:rsidP="009450F4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ведущего специалиста аппарата администрации</w:t>
            </w:r>
          </w:p>
          <w:p w:rsidR="009450F4" w:rsidRPr="00195FA1" w:rsidRDefault="009450F4" w:rsidP="004E153D">
            <w:pPr>
              <w:pStyle w:val="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Кунгурский район, </w:t>
            </w:r>
          </w:p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5FA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Моховое, 7</w:t>
            </w:r>
          </w:p>
        </w:tc>
      </w:tr>
      <w:tr w:rsidR="009450F4" w:rsidRPr="00195FA1" w:rsidTr="00C56F10">
        <w:tc>
          <w:tcPr>
            <w:tcW w:w="828" w:type="dxa"/>
            <w:vAlign w:val="center"/>
          </w:tcPr>
          <w:p w:rsidR="009450F4" w:rsidRDefault="00415725" w:rsidP="00C56F1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41" w:type="dxa"/>
            <w:vAlign w:val="center"/>
          </w:tcPr>
          <w:p w:rsidR="009450F4" w:rsidRPr="0054254E" w:rsidRDefault="00304371" w:rsidP="00304371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в</w:t>
            </w:r>
            <w:r w:rsidR="009450F4">
              <w:rPr>
                <w:rFonts w:ascii="Times New Roman" w:hAnsi="Times New Roman"/>
                <w:sz w:val="28"/>
                <w:szCs w:val="28"/>
              </w:rPr>
              <w:t>едущ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9450F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450F4">
              <w:rPr>
                <w:rFonts w:ascii="Times New Roman" w:hAnsi="Times New Roman"/>
                <w:sz w:val="28"/>
                <w:szCs w:val="28"/>
              </w:rPr>
              <w:t xml:space="preserve"> по документационному обеспечению</w:t>
            </w:r>
          </w:p>
          <w:p w:rsidR="009450F4" w:rsidRDefault="009450F4" w:rsidP="009450F4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Кунгурский район, </w:t>
            </w:r>
          </w:p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5FA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Моховое, 7</w:t>
            </w:r>
          </w:p>
        </w:tc>
      </w:tr>
      <w:tr w:rsidR="009450F4" w:rsidRPr="00195FA1" w:rsidTr="00C56F10">
        <w:tc>
          <w:tcPr>
            <w:tcW w:w="828" w:type="dxa"/>
            <w:vAlign w:val="center"/>
          </w:tcPr>
          <w:p w:rsidR="009450F4" w:rsidRDefault="00415725" w:rsidP="00C56F1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41" w:type="dxa"/>
            <w:vAlign w:val="center"/>
          </w:tcPr>
          <w:p w:rsidR="009450F4" w:rsidRPr="00ED66DE" w:rsidRDefault="00304371" w:rsidP="00304371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Кабинет г</w:t>
            </w:r>
            <w:r w:rsidR="009450F4">
              <w:rPr>
                <w:rFonts w:ascii="Times New Roman" w:hAnsi="Times New Roman"/>
                <w:bCs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="009450F4"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450F4">
              <w:rPr>
                <w:rFonts w:ascii="Times New Roman" w:hAnsi="Times New Roman"/>
                <w:bCs/>
                <w:sz w:val="28"/>
                <w:szCs w:val="28"/>
              </w:rPr>
              <w:t xml:space="preserve"> по бухгалтерскому учету и отчетности</w:t>
            </w:r>
          </w:p>
          <w:p w:rsidR="009450F4" w:rsidRDefault="009450F4" w:rsidP="009450F4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Кунгурский район, </w:t>
            </w:r>
          </w:p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5FA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Моховое, 7</w:t>
            </w:r>
          </w:p>
        </w:tc>
      </w:tr>
      <w:tr w:rsidR="009450F4" w:rsidRPr="00195FA1" w:rsidTr="00C56F10">
        <w:tc>
          <w:tcPr>
            <w:tcW w:w="828" w:type="dxa"/>
            <w:vAlign w:val="center"/>
          </w:tcPr>
          <w:p w:rsidR="009450F4" w:rsidRDefault="00415725" w:rsidP="00C56F1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41" w:type="dxa"/>
            <w:vAlign w:val="center"/>
          </w:tcPr>
          <w:p w:rsidR="009450F4" w:rsidRPr="00ED66DE" w:rsidRDefault="00304371" w:rsidP="00304371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Кабинет в</w:t>
            </w:r>
            <w:r w:rsidR="009450F4">
              <w:rPr>
                <w:rFonts w:ascii="Times New Roman" w:hAnsi="Times New Roman"/>
                <w:bCs/>
                <w:sz w:val="28"/>
                <w:szCs w:val="28"/>
              </w:rPr>
              <w:t>едущ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="009450F4"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450F4">
              <w:rPr>
                <w:rFonts w:ascii="Times New Roman" w:hAnsi="Times New Roman"/>
                <w:bCs/>
                <w:sz w:val="28"/>
                <w:szCs w:val="28"/>
              </w:rPr>
              <w:t xml:space="preserve"> по бухгалтерскому учету и отчетности</w:t>
            </w:r>
            <w:r w:rsidR="009450F4" w:rsidRPr="00D46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50F4" w:rsidRDefault="009450F4" w:rsidP="009450F4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Кунгурский район, </w:t>
            </w:r>
          </w:p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5FA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Моховое, 7</w:t>
            </w:r>
          </w:p>
        </w:tc>
      </w:tr>
      <w:tr w:rsidR="009450F4" w:rsidRPr="00195FA1" w:rsidTr="00C56F10">
        <w:tc>
          <w:tcPr>
            <w:tcW w:w="828" w:type="dxa"/>
            <w:vAlign w:val="center"/>
          </w:tcPr>
          <w:p w:rsidR="009450F4" w:rsidRDefault="00415725" w:rsidP="00C56F1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41" w:type="dxa"/>
            <w:vAlign w:val="center"/>
          </w:tcPr>
          <w:p w:rsidR="00304371" w:rsidRDefault="00304371" w:rsidP="00304371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Кабинет ведущего специалиста по экономике и финансам</w:t>
            </w:r>
          </w:p>
          <w:p w:rsidR="009450F4" w:rsidRDefault="009450F4" w:rsidP="009450F4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Кунгурский район, </w:t>
            </w:r>
          </w:p>
          <w:p w:rsidR="009450F4" w:rsidRDefault="009450F4" w:rsidP="009450F4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5FA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Моховое, 7</w:t>
            </w:r>
          </w:p>
        </w:tc>
      </w:tr>
      <w:tr w:rsidR="001F0C52" w:rsidRPr="00195FA1" w:rsidTr="00C56F10">
        <w:tc>
          <w:tcPr>
            <w:tcW w:w="828" w:type="dxa"/>
            <w:vAlign w:val="center"/>
          </w:tcPr>
          <w:p w:rsidR="001F0C52" w:rsidRDefault="00415725" w:rsidP="001F0C52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41" w:type="dxa"/>
            <w:vAlign w:val="center"/>
          </w:tcPr>
          <w:p w:rsidR="001F0C52" w:rsidRDefault="001F0C52" w:rsidP="001F0C52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Кабинет ведущего специалиста по правовому обеспечению</w:t>
            </w:r>
          </w:p>
        </w:tc>
        <w:tc>
          <w:tcPr>
            <w:tcW w:w="3571" w:type="dxa"/>
            <w:vAlign w:val="center"/>
          </w:tcPr>
          <w:p w:rsidR="001F0C52" w:rsidRDefault="001F0C52" w:rsidP="001F0C52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Кунгурский район, </w:t>
            </w:r>
          </w:p>
          <w:p w:rsidR="001F0C52" w:rsidRDefault="001F0C52" w:rsidP="001F0C52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5FA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Моховое, 7</w:t>
            </w:r>
          </w:p>
        </w:tc>
      </w:tr>
      <w:tr w:rsidR="001F0C52" w:rsidRPr="00195FA1" w:rsidTr="00C56F10">
        <w:tc>
          <w:tcPr>
            <w:tcW w:w="828" w:type="dxa"/>
            <w:vAlign w:val="center"/>
          </w:tcPr>
          <w:p w:rsidR="001F0C52" w:rsidRDefault="00415725" w:rsidP="001F0C52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41" w:type="dxa"/>
            <w:vAlign w:val="center"/>
          </w:tcPr>
          <w:p w:rsidR="001F0C52" w:rsidRPr="00ED66DE" w:rsidRDefault="001F0C52" w:rsidP="001F0C52">
            <w:pPr>
              <w:pStyle w:val="af1"/>
              <w:tabs>
                <w:tab w:val="left" w:pos="-1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Кабинет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ведущий специалиста по имуществу, землеустройству и градостроительству</w:t>
            </w:r>
          </w:p>
          <w:p w:rsidR="001F0C52" w:rsidRDefault="001F0C52" w:rsidP="001F0C52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1F0C52" w:rsidRDefault="001F0C52" w:rsidP="001F0C52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Кунгурский район, </w:t>
            </w:r>
          </w:p>
          <w:p w:rsidR="001F0C52" w:rsidRDefault="001F0C52" w:rsidP="001F0C52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5FA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Моховое, 7</w:t>
            </w:r>
          </w:p>
        </w:tc>
      </w:tr>
      <w:tr w:rsidR="001F0C52" w:rsidRPr="00195FA1" w:rsidTr="00C56F10">
        <w:tc>
          <w:tcPr>
            <w:tcW w:w="828" w:type="dxa"/>
            <w:vAlign w:val="center"/>
          </w:tcPr>
          <w:p w:rsidR="001F0C52" w:rsidRDefault="00415725" w:rsidP="001F0C52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41" w:type="dxa"/>
            <w:vAlign w:val="center"/>
          </w:tcPr>
          <w:p w:rsidR="001F0C52" w:rsidRPr="00ED66DE" w:rsidRDefault="001F0C52" w:rsidP="001F0C52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0" w:firstLine="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жилищно-коммунальному хозяйству</w:t>
            </w:r>
          </w:p>
          <w:p w:rsidR="001F0C52" w:rsidRDefault="001F0C52" w:rsidP="001F0C52">
            <w:pPr>
              <w:pStyle w:val="af1"/>
              <w:tabs>
                <w:tab w:val="left" w:pos="7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1F0C52" w:rsidRDefault="001F0C52" w:rsidP="001F0C52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Кунгурский район, </w:t>
            </w:r>
          </w:p>
          <w:p w:rsidR="001F0C52" w:rsidRDefault="001F0C52" w:rsidP="001F0C52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</w:t>
            </w:r>
            <w:r w:rsidRPr="00195FA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Моховое, 7</w:t>
            </w:r>
          </w:p>
        </w:tc>
      </w:tr>
    </w:tbl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9450F4" w:rsidRDefault="009450F4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04371" w:rsidRDefault="00304371" w:rsidP="0069510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0086A" w:rsidRPr="00D4674A" w:rsidRDefault="00D0086A" w:rsidP="00695F4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0086A" w:rsidRDefault="00D0086A" w:rsidP="00695F4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674A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D0086A" w:rsidRPr="00D4674A" w:rsidRDefault="00D0086A" w:rsidP="00695F4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Моховского сельского поселения</w:t>
      </w:r>
    </w:p>
    <w:p w:rsidR="00D0086A" w:rsidRDefault="00D0086A" w:rsidP="00695F45">
      <w:pPr>
        <w:pStyle w:val="ConsPlusNormal"/>
        <w:ind w:left="5529"/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674A">
        <w:rPr>
          <w:rFonts w:ascii="Times New Roman" w:hAnsi="Times New Roman" w:cs="Times New Roman"/>
          <w:sz w:val="28"/>
          <w:szCs w:val="28"/>
        </w:rPr>
        <w:t xml:space="preserve">т </w:t>
      </w:r>
      <w:r w:rsidR="00DE1F55">
        <w:rPr>
          <w:rFonts w:ascii="Times New Roman" w:hAnsi="Times New Roman" w:cs="Times New Roman"/>
          <w:sz w:val="28"/>
          <w:szCs w:val="28"/>
        </w:rPr>
        <w:t xml:space="preserve">09.12.2014 </w:t>
      </w:r>
      <w:r w:rsidRPr="00D4674A">
        <w:rPr>
          <w:rFonts w:ascii="Times New Roman" w:hAnsi="Times New Roman" w:cs="Times New Roman"/>
          <w:sz w:val="28"/>
          <w:szCs w:val="28"/>
        </w:rPr>
        <w:t xml:space="preserve">№ </w:t>
      </w:r>
      <w:r w:rsidR="00DE1F55">
        <w:rPr>
          <w:rFonts w:ascii="Times New Roman" w:hAnsi="Times New Roman" w:cs="Times New Roman"/>
          <w:sz w:val="28"/>
          <w:szCs w:val="28"/>
        </w:rPr>
        <w:t>299</w:t>
      </w:r>
    </w:p>
    <w:p w:rsidR="00D0086A" w:rsidRDefault="00D0086A" w:rsidP="0069510C">
      <w:pPr>
        <w:jc w:val="center"/>
        <w:rPr>
          <w:szCs w:val="28"/>
        </w:rPr>
      </w:pPr>
    </w:p>
    <w:p w:rsidR="00D0086A" w:rsidRDefault="00D0086A" w:rsidP="0069510C">
      <w:pPr>
        <w:jc w:val="center"/>
        <w:rPr>
          <w:szCs w:val="28"/>
        </w:rPr>
      </w:pPr>
    </w:p>
    <w:p w:rsidR="00D0086A" w:rsidRDefault="00D0086A" w:rsidP="0069510C">
      <w:pPr>
        <w:jc w:val="center"/>
        <w:rPr>
          <w:b/>
          <w:szCs w:val="28"/>
        </w:rPr>
      </w:pPr>
    </w:p>
    <w:p w:rsidR="00D0086A" w:rsidRDefault="00D0086A" w:rsidP="0069510C">
      <w:pPr>
        <w:jc w:val="center"/>
        <w:rPr>
          <w:b/>
          <w:szCs w:val="28"/>
        </w:rPr>
      </w:pPr>
      <w:r w:rsidRPr="00247035">
        <w:rPr>
          <w:b/>
          <w:szCs w:val="28"/>
        </w:rPr>
        <w:t xml:space="preserve">Руководство пользователя по обеспечению безопасности </w:t>
      </w:r>
      <w:proofErr w:type="spellStart"/>
      <w:r w:rsidRPr="00247035">
        <w:rPr>
          <w:b/>
          <w:szCs w:val="28"/>
        </w:rPr>
        <w:t>ИСПДн</w:t>
      </w:r>
      <w:proofErr w:type="spellEnd"/>
      <w:r w:rsidRPr="00247035">
        <w:rPr>
          <w:b/>
          <w:szCs w:val="28"/>
        </w:rPr>
        <w:t xml:space="preserve"> в администрации </w:t>
      </w:r>
      <w:r>
        <w:rPr>
          <w:b/>
          <w:szCs w:val="28"/>
        </w:rPr>
        <w:t>Моховского сельского поселения</w:t>
      </w:r>
      <w:r w:rsidRPr="00247035">
        <w:rPr>
          <w:b/>
          <w:szCs w:val="28"/>
        </w:rPr>
        <w:t xml:space="preserve"> </w:t>
      </w:r>
    </w:p>
    <w:p w:rsidR="00D0086A" w:rsidRDefault="00D0086A" w:rsidP="0069510C">
      <w:pPr>
        <w:jc w:val="center"/>
        <w:rPr>
          <w:szCs w:val="28"/>
        </w:rPr>
      </w:pPr>
    </w:p>
    <w:p w:rsidR="00D0086A" w:rsidRPr="002D0BE4" w:rsidRDefault="00D0086A" w:rsidP="0069510C">
      <w:pPr>
        <w:jc w:val="center"/>
        <w:rPr>
          <w:b/>
          <w:szCs w:val="28"/>
        </w:rPr>
      </w:pPr>
      <w:r w:rsidRPr="002D0BE4">
        <w:rPr>
          <w:b/>
          <w:szCs w:val="28"/>
          <w:lang w:val="en-US"/>
        </w:rPr>
        <w:t>I</w:t>
      </w:r>
      <w:r w:rsidRPr="002D0BE4">
        <w:rPr>
          <w:b/>
          <w:szCs w:val="28"/>
        </w:rPr>
        <w:t>. Общие положения</w:t>
      </w:r>
    </w:p>
    <w:p w:rsidR="00D0086A" w:rsidRPr="00D4674A" w:rsidRDefault="00D0086A" w:rsidP="0069510C">
      <w:pPr>
        <w:jc w:val="center"/>
        <w:rPr>
          <w:szCs w:val="28"/>
        </w:rPr>
      </w:pP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 w:rsidRPr="00D4674A">
        <w:rPr>
          <w:szCs w:val="28"/>
        </w:rPr>
        <w:t xml:space="preserve">1.1. Пользователь информационной системы персональных данных (далее – Пользователь) осуществляет обработку персональных данных (далее – </w:t>
      </w:r>
      <w:proofErr w:type="spellStart"/>
      <w:r w:rsidRPr="00D4674A">
        <w:rPr>
          <w:szCs w:val="28"/>
        </w:rPr>
        <w:t>ПДн</w:t>
      </w:r>
      <w:proofErr w:type="spellEnd"/>
      <w:r w:rsidRPr="00D4674A">
        <w:rPr>
          <w:szCs w:val="28"/>
        </w:rPr>
        <w:t xml:space="preserve">) в информационной системе персональных данных (далее –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).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 w:rsidRPr="00D4674A">
        <w:rPr>
          <w:szCs w:val="28"/>
        </w:rPr>
        <w:t xml:space="preserve">1.2. Пользователем является каждый </w:t>
      </w:r>
      <w:r w:rsidR="007D1927">
        <w:rPr>
          <w:szCs w:val="28"/>
        </w:rPr>
        <w:t xml:space="preserve">специалист </w:t>
      </w:r>
      <w:r w:rsidRPr="00D4674A">
        <w:rPr>
          <w:szCs w:val="28"/>
        </w:rPr>
        <w:t xml:space="preserve">администрации </w:t>
      </w:r>
      <w:r>
        <w:rPr>
          <w:szCs w:val="28"/>
        </w:rPr>
        <w:t>Моховского сельского поселения</w:t>
      </w:r>
      <w:r w:rsidRPr="00D4674A">
        <w:rPr>
          <w:szCs w:val="28"/>
        </w:rPr>
        <w:t>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 w:rsidRPr="00D4674A">
        <w:rPr>
          <w:szCs w:val="28"/>
        </w:rPr>
        <w:t>1.3. Пользователь несет персональную ответственность за свои действия.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 w:rsidRPr="00D4674A">
        <w:rPr>
          <w:szCs w:val="28"/>
        </w:rPr>
        <w:t xml:space="preserve">1.4. Пользователь в своей работе руководствуется настоящей </w:t>
      </w:r>
      <w:r w:rsidRPr="00D4674A">
        <w:rPr>
          <w:color w:val="000000"/>
          <w:szCs w:val="28"/>
        </w:rPr>
        <w:t>инструкцией, Политикой информационной безопасности</w:t>
      </w:r>
      <w:r>
        <w:rPr>
          <w:color w:val="000000"/>
          <w:szCs w:val="28"/>
        </w:rPr>
        <w:t xml:space="preserve"> </w:t>
      </w:r>
      <w:r w:rsidRPr="00D4674A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Моховского сельского поселения</w:t>
      </w:r>
      <w:r w:rsidRPr="00D4674A">
        <w:rPr>
          <w:color w:val="000000"/>
          <w:szCs w:val="28"/>
        </w:rPr>
        <w:t>,</w:t>
      </w:r>
      <w:r w:rsidRPr="00D4674A">
        <w:rPr>
          <w:szCs w:val="28"/>
        </w:rPr>
        <w:t xml:space="preserve"> руководящими и нормативными документами ФСТЭК России и (соответствующими) регламентирующими документами администрации </w:t>
      </w:r>
      <w:r>
        <w:rPr>
          <w:color w:val="000000"/>
          <w:szCs w:val="28"/>
        </w:rPr>
        <w:t>Моховского сельского поселения</w:t>
      </w:r>
      <w:r w:rsidRPr="00D4674A">
        <w:rPr>
          <w:szCs w:val="28"/>
        </w:rPr>
        <w:t xml:space="preserve"> (если нужно, то тут указать наименования документов).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 w:rsidRPr="00D4674A">
        <w:rPr>
          <w:szCs w:val="28"/>
        </w:rPr>
        <w:t>1.5. Методическое руководство работой пользователя осуществляется ответственным за обеспечение защиты персональных данных.</w:t>
      </w:r>
      <w:bookmarkStart w:id="22" w:name="_Toc247461598"/>
    </w:p>
    <w:p w:rsidR="00D0086A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Pr="00E97303" w:rsidRDefault="00D0086A" w:rsidP="0069510C">
      <w:pPr>
        <w:pStyle w:val="110"/>
        <w:spacing w:line="240" w:lineRule="auto"/>
        <w:ind w:right="-54"/>
        <w:jc w:val="center"/>
        <w:rPr>
          <w:b/>
          <w:szCs w:val="28"/>
        </w:rPr>
      </w:pPr>
      <w:r w:rsidRPr="002D0BE4">
        <w:rPr>
          <w:b/>
          <w:szCs w:val="28"/>
          <w:lang w:val="en-US"/>
        </w:rPr>
        <w:t>II</w:t>
      </w:r>
      <w:r w:rsidRPr="002D0BE4">
        <w:rPr>
          <w:b/>
          <w:szCs w:val="28"/>
        </w:rPr>
        <w:t>. Должностные обязанности</w:t>
      </w:r>
      <w:bookmarkEnd w:id="22"/>
    </w:p>
    <w:p w:rsidR="00D0086A" w:rsidRPr="00E97303" w:rsidRDefault="00D0086A" w:rsidP="0069510C">
      <w:pPr>
        <w:pStyle w:val="110"/>
        <w:spacing w:line="240" w:lineRule="auto"/>
        <w:ind w:right="-54"/>
        <w:jc w:val="center"/>
        <w:rPr>
          <w:b/>
          <w:szCs w:val="28"/>
        </w:rPr>
      </w:pP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Пользователь обязан: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napToGrid w:val="0"/>
          <w:color w:val="000000"/>
          <w:szCs w:val="28"/>
        </w:rPr>
      </w:pPr>
      <w:r w:rsidRPr="00D4674A">
        <w:rPr>
          <w:snapToGrid w:val="0"/>
          <w:color w:val="000000"/>
          <w:szCs w:val="28"/>
        </w:rPr>
        <w:t>2.1. 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2.2. Выполнять на автоматизированном рабочем месте (далее – АРМ) только те процедуры, которые определены для него в Положении о разграничении прав доступа к обрабатываемым персональным данным.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2.3. Знать и соблюдать установленные требования по режиму обработки персональных данных, учету, хранению и пересылке носителей информации, </w:t>
      </w:r>
      <w:r w:rsidRPr="00D4674A">
        <w:rPr>
          <w:color w:val="000000"/>
          <w:szCs w:val="28"/>
        </w:rPr>
        <w:lastRenderedPageBreak/>
        <w:t xml:space="preserve">обеспечению безопасности </w:t>
      </w:r>
      <w:proofErr w:type="spellStart"/>
      <w:r w:rsidRPr="00D4674A">
        <w:rPr>
          <w:color w:val="000000"/>
          <w:szCs w:val="28"/>
        </w:rPr>
        <w:t>ПДн</w:t>
      </w:r>
      <w:proofErr w:type="spellEnd"/>
      <w:r w:rsidRPr="00D4674A">
        <w:rPr>
          <w:color w:val="000000"/>
          <w:szCs w:val="28"/>
        </w:rPr>
        <w:t>, а также руководящих и организационно-распорядительных документов.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2.4. Соблюдать требования парольной политики (раздел 3).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2.5. Соблюдать правила при работе в сетях общего доступа и (или) международного обмена – Интернет и других (раздел 4).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2.6. Экран монитора в помещении располагать во </w:t>
      </w:r>
      <w:bookmarkStart w:id="23" w:name="OCRUncertain759"/>
      <w:r w:rsidRPr="00D4674A">
        <w:rPr>
          <w:color w:val="000000"/>
          <w:szCs w:val="28"/>
        </w:rPr>
        <w:t>в</w:t>
      </w:r>
      <w:bookmarkEnd w:id="23"/>
      <w:r w:rsidRPr="00D4674A">
        <w:rPr>
          <w:color w:val="000000"/>
          <w:szCs w:val="28"/>
        </w:rPr>
        <w:t>рем</w:t>
      </w:r>
      <w:bookmarkStart w:id="24" w:name="OCRUncertain760"/>
      <w:r w:rsidRPr="00D4674A">
        <w:rPr>
          <w:color w:val="000000"/>
          <w:szCs w:val="28"/>
        </w:rPr>
        <w:t>я</w:t>
      </w:r>
      <w:bookmarkEnd w:id="24"/>
      <w:r w:rsidRPr="00D4674A">
        <w:rPr>
          <w:color w:val="000000"/>
          <w:szCs w:val="28"/>
        </w:rPr>
        <w:t xml:space="preserve"> работы так, чтобы исключала</w:t>
      </w:r>
      <w:bookmarkStart w:id="25" w:name="OCRUncertain761"/>
      <w:r w:rsidRPr="00D4674A">
        <w:rPr>
          <w:color w:val="000000"/>
          <w:szCs w:val="28"/>
        </w:rPr>
        <w:t>с</w:t>
      </w:r>
      <w:bookmarkEnd w:id="25"/>
      <w:r w:rsidRPr="00D4674A">
        <w:rPr>
          <w:color w:val="000000"/>
          <w:szCs w:val="28"/>
        </w:rPr>
        <w:t>ь возмо</w:t>
      </w:r>
      <w:bookmarkStart w:id="26" w:name="OCRUncertain762"/>
      <w:r w:rsidRPr="00D4674A">
        <w:rPr>
          <w:color w:val="000000"/>
          <w:szCs w:val="28"/>
        </w:rPr>
        <w:t>ж</w:t>
      </w:r>
      <w:bookmarkEnd w:id="26"/>
      <w:r w:rsidRPr="00D4674A">
        <w:rPr>
          <w:color w:val="000000"/>
          <w:szCs w:val="28"/>
        </w:rPr>
        <w:t>ность несанкционированного ознакомления с отображаемой на них информацией посторонними лицами, (шторы на оконных проемах должны быть завешаны (жалюзи закрыты)).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2.7. Обо всех выявленных нарушениях, связанных с информационной безопасностью администрации </w:t>
      </w:r>
      <w:r>
        <w:rPr>
          <w:color w:val="000000"/>
          <w:szCs w:val="28"/>
        </w:rPr>
        <w:t>Моховского сельского поселения</w:t>
      </w:r>
      <w:r w:rsidRPr="00D4674A">
        <w:rPr>
          <w:color w:val="000000"/>
          <w:szCs w:val="28"/>
        </w:rPr>
        <w:t xml:space="preserve">, а так же для получений консультаций по вопросам информационной безопасности, необходимо обратиться </w:t>
      </w:r>
      <w:r>
        <w:rPr>
          <w:color w:val="000000"/>
          <w:szCs w:val="28"/>
        </w:rPr>
        <w:t>к ведущему специалисту аппарата администрации.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2.8. Для получения консультаций по вопросам работы и настройке элементов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 xml:space="preserve"> необходимо обращаться к Администратору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>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2.9. Пользователям запрещается:</w:t>
      </w:r>
    </w:p>
    <w:p w:rsidR="00D0086A" w:rsidRPr="00D4674A" w:rsidRDefault="00D0086A" w:rsidP="0069510C">
      <w:pPr>
        <w:pStyle w:val="af4"/>
        <w:ind w:firstLine="709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Разглашать </w:t>
      </w:r>
      <w:hyperlink r:id="rId40" w:history="1">
        <w:r w:rsidRPr="00D4674A">
          <w:rPr>
            <w:rStyle w:val="af3"/>
            <w:color w:val="000000"/>
            <w:szCs w:val="28"/>
          </w:rPr>
          <w:t>защищаемую информацию</w:t>
        </w:r>
      </w:hyperlink>
      <w:r w:rsidRPr="00D4674A">
        <w:rPr>
          <w:color w:val="000000"/>
          <w:szCs w:val="28"/>
        </w:rPr>
        <w:t xml:space="preserve"> третьим лицам.</w:t>
      </w:r>
    </w:p>
    <w:p w:rsidR="00D0086A" w:rsidRPr="00D4674A" w:rsidRDefault="00D0086A" w:rsidP="0069510C">
      <w:pPr>
        <w:pStyle w:val="af4"/>
        <w:ind w:firstLine="709"/>
        <w:jc w:val="both"/>
      </w:pPr>
      <w:r w:rsidRPr="00D4674A">
        <w:t>Копировать защищаемую информацию на внешние носители без разрешения своего руководителя.</w:t>
      </w:r>
    </w:p>
    <w:p w:rsidR="00D0086A" w:rsidRPr="00D4674A" w:rsidRDefault="00D0086A" w:rsidP="0069510C">
      <w:pPr>
        <w:pStyle w:val="af4"/>
        <w:ind w:firstLine="709"/>
        <w:jc w:val="both"/>
      </w:pPr>
      <w:r w:rsidRPr="00D4674A">
        <w:t>Самостоятельно устанавливать, тиражировать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средств.</w:t>
      </w:r>
    </w:p>
    <w:p w:rsidR="00D0086A" w:rsidRPr="00D4674A" w:rsidRDefault="00D0086A" w:rsidP="0069510C">
      <w:pPr>
        <w:pStyle w:val="af4"/>
        <w:ind w:firstLine="709"/>
        <w:jc w:val="both"/>
      </w:pPr>
      <w:proofErr w:type="spellStart"/>
      <w:r w:rsidRPr="00D4674A">
        <w:t>Несанкционированно</w:t>
      </w:r>
      <w:proofErr w:type="spellEnd"/>
      <w:r w:rsidRPr="00D4674A">
        <w:t xml:space="preserve"> открывать общий доступ к папкам на своей рабочей станции.</w:t>
      </w:r>
    </w:p>
    <w:p w:rsidR="00D0086A" w:rsidRPr="00D4674A" w:rsidRDefault="00D0086A" w:rsidP="0069510C">
      <w:pPr>
        <w:pStyle w:val="af4"/>
        <w:ind w:firstLine="709"/>
        <w:jc w:val="both"/>
      </w:pPr>
      <w:r w:rsidRPr="00D4674A">
        <w:t>Запрещено подключать к рабочей станции и корпоративной информационной сети личные внешние носители и мобильные устройства.</w:t>
      </w:r>
    </w:p>
    <w:p w:rsidR="00D0086A" w:rsidRPr="00D4674A" w:rsidRDefault="00D0086A" w:rsidP="0069510C">
      <w:pPr>
        <w:pStyle w:val="af4"/>
        <w:ind w:firstLine="709"/>
        <w:jc w:val="both"/>
      </w:pPr>
      <w:r w:rsidRPr="00D4674A">
        <w:t>Отключать (блокировать) средства защиты информации.</w:t>
      </w:r>
    </w:p>
    <w:p w:rsidR="00D0086A" w:rsidRPr="00D4674A" w:rsidRDefault="00D0086A" w:rsidP="0069510C">
      <w:pPr>
        <w:pStyle w:val="af4"/>
        <w:ind w:firstLine="709"/>
        <w:jc w:val="both"/>
      </w:pPr>
      <w:r w:rsidRPr="00D4674A">
        <w:t xml:space="preserve">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D4674A">
        <w:t>ИСПДн</w:t>
      </w:r>
      <w:proofErr w:type="spellEnd"/>
      <w:r w:rsidRPr="00D4674A">
        <w:t>.</w:t>
      </w:r>
    </w:p>
    <w:p w:rsidR="00D0086A" w:rsidRPr="00D4674A" w:rsidRDefault="00D0086A" w:rsidP="0069510C">
      <w:pPr>
        <w:pStyle w:val="af4"/>
        <w:ind w:firstLine="709"/>
        <w:jc w:val="both"/>
      </w:pPr>
      <w:r w:rsidRPr="00D4674A">
        <w:t xml:space="preserve">Сообщать (или передавать) посторонним </w:t>
      </w:r>
      <w:bookmarkStart w:id="27" w:name="OCRUncertain831"/>
      <w:r w:rsidRPr="00D4674A">
        <w:t xml:space="preserve">лицам </w:t>
      </w:r>
      <w:bookmarkEnd w:id="27"/>
      <w:r w:rsidRPr="00D4674A">
        <w:t xml:space="preserve">личные ключи и атрибуты доступа к ресурсам </w:t>
      </w:r>
      <w:proofErr w:type="spellStart"/>
      <w:r w:rsidRPr="00D4674A">
        <w:t>ИСПДн</w:t>
      </w:r>
      <w:proofErr w:type="spellEnd"/>
      <w:r w:rsidRPr="00D4674A">
        <w:t>.</w:t>
      </w:r>
    </w:p>
    <w:p w:rsidR="00D0086A" w:rsidRPr="00D4674A" w:rsidRDefault="00D0086A" w:rsidP="0069510C">
      <w:pPr>
        <w:pStyle w:val="af4"/>
        <w:ind w:firstLine="709"/>
        <w:jc w:val="both"/>
      </w:pPr>
      <w:r w:rsidRPr="00D4674A">
        <w:t>Привлекать посторонних лиц для ремонта или настройки АРМ без согласования с ответственным за обеспечение защиты персональных данных.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2.10. При отсутствии визуального контроля за рабочей станцией: доступ к компьютеру должен быть немедленно заблокирован. Для этого необходимо нажать одновременно комбинацию клавиш &lt;</w:t>
      </w:r>
      <w:proofErr w:type="spellStart"/>
      <w:r w:rsidRPr="00D4674A">
        <w:rPr>
          <w:color w:val="000000"/>
          <w:szCs w:val="28"/>
        </w:rPr>
        <w:t>Ctrl</w:t>
      </w:r>
      <w:proofErr w:type="spellEnd"/>
      <w:r w:rsidRPr="00D4674A">
        <w:rPr>
          <w:color w:val="000000"/>
          <w:szCs w:val="28"/>
        </w:rPr>
        <w:t>&gt;&lt;</w:t>
      </w:r>
      <w:proofErr w:type="spellStart"/>
      <w:r w:rsidRPr="00D4674A">
        <w:rPr>
          <w:color w:val="000000"/>
          <w:szCs w:val="28"/>
        </w:rPr>
        <w:t>Alt</w:t>
      </w:r>
      <w:proofErr w:type="spellEnd"/>
      <w:r w:rsidRPr="00D4674A">
        <w:rPr>
          <w:color w:val="000000"/>
          <w:szCs w:val="28"/>
        </w:rPr>
        <w:t>&gt;&lt;</w:t>
      </w:r>
      <w:proofErr w:type="spellStart"/>
      <w:r w:rsidRPr="00D4674A">
        <w:rPr>
          <w:color w:val="000000"/>
          <w:szCs w:val="28"/>
        </w:rPr>
        <w:t>Del</w:t>
      </w:r>
      <w:proofErr w:type="spellEnd"/>
      <w:r w:rsidRPr="00D4674A">
        <w:rPr>
          <w:color w:val="000000"/>
          <w:szCs w:val="28"/>
        </w:rPr>
        <w:t>&gt; и выбрать опцию &lt;Блокировка&gt;.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2.11. Принимать меры по реагированию, в случае возникновения </w:t>
      </w:r>
      <w:hyperlink r:id="rId41" w:history="1">
        <w:r w:rsidRPr="00D4674A">
          <w:rPr>
            <w:rStyle w:val="af3"/>
            <w:color w:val="000000"/>
            <w:szCs w:val="28"/>
          </w:rPr>
          <w:t>внештатных или аварийных ситуаций</w:t>
        </w:r>
      </w:hyperlink>
      <w:r w:rsidRPr="00D4674A">
        <w:rPr>
          <w:color w:val="000000"/>
          <w:szCs w:val="28"/>
        </w:rPr>
        <w:t>, с целью ликвидации их последствий в пределах возложенных на него функций.</w:t>
      </w:r>
      <w:bookmarkStart w:id="28" w:name="_Toc247461599"/>
    </w:p>
    <w:p w:rsidR="00D0086A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B6689F" w:rsidRDefault="00B6689F" w:rsidP="0069510C">
      <w:pPr>
        <w:pStyle w:val="110"/>
        <w:spacing w:line="240" w:lineRule="auto"/>
        <w:ind w:right="-54"/>
        <w:jc w:val="center"/>
        <w:rPr>
          <w:b/>
          <w:szCs w:val="28"/>
        </w:rPr>
      </w:pPr>
    </w:p>
    <w:p w:rsidR="00B6689F" w:rsidRDefault="00B6689F" w:rsidP="0069510C">
      <w:pPr>
        <w:pStyle w:val="110"/>
        <w:spacing w:line="240" w:lineRule="auto"/>
        <w:ind w:right="-54"/>
        <w:jc w:val="center"/>
        <w:rPr>
          <w:b/>
          <w:szCs w:val="28"/>
        </w:rPr>
      </w:pPr>
    </w:p>
    <w:p w:rsidR="00D0086A" w:rsidRPr="00E97303" w:rsidRDefault="00D0086A" w:rsidP="0069510C">
      <w:pPr>
        <w:pStyle w:val="110"/>
        <w:spacing w:line="240" w:lineRule="auto"/>
        <w:ind w:right="-54"/>
        <w:jc w:val="center"/>
        <w:rPr>
          <w:b/>
          <w:szCs w:val="28"/>
        </w:rPr>
      </w:pPr>
      <w:r w:rsidRPr="002D0BE4">
        <w:rPr>
          <w:b/>
          <w:szCs w:val="28"/>
          <w:lang w:val="en-US"/>
        </w:rPr>
        <w:lastRenderedPageBreak/>
        <w:t>III</w:t>
      </w:r>
      <w:r w:rsidRPr="002D0BE4">
        <w:rPr>
          <w:b/>
          <w:szCs w:val="28"/>
        </w:rPr>
        <w:t>. Организация парольной защиты</w:t>
      </w:r>
      <w:bookmarkEnd w:id="28"/>
    </w:p>
    <w:p w:rsidR="00D0086A" w:rsidRPr="00E97303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3.1. Личные пароли доступа к элементам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 xml:space="preserve"> выдаются пользователям Администратором информационной безопасности или Администратором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>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3.2. Полная плановая смена паролей в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 xml:space="preserve"> проводится не реже одного раза в 6 месяцев. 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3.3. Правила формирования пароля:</w:t>
      </w:r>
    </w:p>
    <w:p w:rsidR="00D0086A" w:rsidRPr="00D4674A" w:rsidRDefault="00D0086A" w:rsidP="0069510C">
      <w:pPr>
        <w:pStyle w:val="af4"/>
        <w:jc w:val="both"/>
      </w:pPr>
      <w:r w:rsidRPr="00D4674A">
        <w:t>Пароль не может содержать имя учетной записи пользователя или какую-либо его часть.</w:t>
      </w:r>
    </w:p>
    <w:p w:rsidR="00D0086A" w:rsidRPr="00D4674A" w:rsidRDefault="00D0086A" w:rsidP="0069510C">
      <w:pPr>
        <w:pStyle w:val="af4"/>
        <w:jc w:val="both"/>
      </w:pPr>
      <w:r w:rsidRPr="00D4674A">
        <w:t>Пароль должен состоять не менее чем из 6 символов.</w:t>
      </w:r>
    </w:p>
    <w:p w:rsidR="00D0086A" w:rsidRPr="00D4674A" w:rsidRDefault="00D0086A" w:rsidP="0069510C">
      <w:pPr>
        <w:pStyle w:val="af4"/>
        <w:jc w:val="both"/>
      </w:pPr>
      <w:r w:rsidRPr="00D4674A">
        <w:t>В пароле должны присутствовать символы трех категорий из числа следующих четырех:</w:t>
      </w:r>
    </w:p>
    <w:p w:rsidR="00D0086A" w:rsidRPr="00D4674A" w:rsidRDefault="00D0086A" w:rsidP="0069510C">
      <w:pPr>
        <w:pStyle w:val="2"/>
        <w:spacing w:line="240" w:lineRule="auto"/>
        <w:ind w:left="0" w:right="-54"/>
        <w:rPr>
          <w:color w:val="000000"/>
          <w:szCs w:val="28"/>
        </w:rPr>
      </w:pPr>
      <w:r w:rsidRPr="00D4674A">
        <w:rPr>
          <w:color w:val="000000"/>
          <w:szCs w:val="28"/>
        </w:rPr>
        <w:t>прописные буквы английского алфавита от A до Z;</w:t>
      </w:r>
    </w:p>
    <w:p w:rsidR="00D0086A" w:rsidRPr="00D4674A" w:rsidRDefault="00D0086A" w:rsidP="0069510C">
      <w:pPr>
        <w:pStyle w:val="2"/>
        <w:spacing w:line="240" w:lineRule="auto"/>
        <w:ind w:left="0" w:right="-54"/>
        <w:rPr>
          <w:color w:val="000000"/>
          <w:szCs w:val="28"/>
        </w:rPr>
      </w:pPr>
      <w:r w:rsidRPr="00D4674A">
        <w:rPr>
          <w:color w:val="000000"/>
          <w:szCs w:val="28"/>
        </w:rPr>
        <w:t>строчные буквы английского алфавита от a до z;</w:t>
      </w:r>
    </w:p>
    <w:p w:rsidR="00D0086A" w:rsidRPr="00D4674A" w:rsidRDefault="00D0086A" w:rsidP="0069510C">
      <w:pPr>
        <w:pStyle w:val="2"/>
        <w:spacing w:line="240" w:lineRule="auto"/>
        <w:ind w:left="0" w:right="-54"/>
        <w:rPr>
          <w:color w:val="000000"/>
          <w:szCs w:val="28"/>
        </w:rPr>
      </w:pPr>
      <w:r w:rsidRPr="00D4674A">
        <w:rPr>
          <w:color w:val="000000"/>
          <w:szCs w:val="28"/>
        </w:rPr>
        <w:t>десятичные цифры (от 0 до 9);</w:t>
      </w:r>
    </w:p>
    <w:p w:rsidR="00D0086A" w:rsidRPr="00D4674A" w:rsidRDefault="00D0086A" w:rsidP="0069510C">
      <w:pPr>
        <w:pStyle w:val="2"/>
        <w:spacing w:line="240" w:lineRule="auto"/>
        <w:ind w:left="0" w:right="-54"/>
        <w:rPr>
          <w:color w:val="000000"/>
          <w:szCs w:val="28"/>
        </w:rPr>
      </w:pPr>
      <w:r w:rsidRPr="00D4674A">
        <w:rPr>
          <w:color w:val="000000"/>
          <w:szCs w:val="28"/>
        </w:rPr>
        <w:t>символы, не принадлежащие алфавитно-цифровому набору (например, !, $, #, %).</w:t>
      </w:r>
    </w:p>
    <w:p w:rsidR="00D0086A" w:rsidRPr="00D4674A" w:rsidRDefault="00D0086A" w:rsidP="0069510C">
      <w:pPr>
        <w:pStyle w:val="af4"/>
        <w:jc w:val="both"/>
      </w:pPr>
      <w:r w:rsidRPr="00D4674A">
        <w:t>Запрещается использовать в качестве пароля имя входа в систему, простые пароли типа «123», «111», «</w:t>
      </w:r>
      <w:proofErr w:type="spellStart"/>
      <w:r w:rsidRPr="00D4674A">
        <w:t>qwerty</w:t>
      </w:r>
      <w:proofErr w:type="spellEnd"/>
      <w:r w:rsidRPr="00D4674A">
        <w:t>» и им подобные, а так 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пользователе.</w:t>
      </w:r>
    </w:p>
    <w:p w:rsidR="00D0086A" w:rsidRPr="00D4674A" w:rsidRDefault="00D0086A" w:rsidP="0069510C">
      <w:pPr>
        <w:pStyle w:val="af4"/>
        <w:jc w:val="both"/>
      </w:pPr>
      <w:r w:rsidRPr="00D4674A">
        <w:t>Запрещается использовать в качестве пароля один и тот же повторяющийся символ либо повторяющуюся комбинацию из нескольких символов.</w:t>
      </w:r>
    </w:p>
    <w:p w:rsidR="00D0086A" w:rsidRPr="00D4674A" w:rsidRDefault="00D0086A" w:rsidP="0069510C">
      <w:pPr>
        <w:pStyle w:val="af4"/>
        <w:jc w:val="both"/>
      </w:pPr>
      <w:r w:rsidRPr="00D4674A">
        <w:t>Запрещается использовать в качестве пароля комбинацию символов, набираемых в закономерном порядке на клавиатуре (например, 1234567 и т.п.).</w:t>
      </w:r>
      <w:r w:rsidR="00AC262E">
        <w:t xml:space="preserve"> </w:t>
      </w:r>
      <w:r w:rsidRPr="00D4674A">
        <w:t>Запрещается выбирать пароли, которые уже использовались ранее.</w:t>
      </w:r>
    </w:p>
    <w:p w:rsidR="00D0086A" w:rsidRPr="00D4674A" w:rsidRDefault="00D0086A" w:rsidP="008B1E43">
      <w:pPr>
        <w:pStyle w:val="110"/>
        <w:keepNext/>
        <w:spacing w:line="240" w:lineRule="auto"/>
        <w:ind w:right="-54" w:firstLine="709"/>
        <w:rPr>
          <w:color w:val="000000"/>
          <w:szCs w:val="28"/>
        </w:rPr>
      </w:pPr>
      <w:r w:rsidRPr="00D4674A">
        <w:rPr>
          <w:color w:val="000000"/>
          <w:szCs w:val="28"/>
        </w:rPr>
        <w:t>3.4. Правила ввода пароля:</w:t>
      </w:r>
    </w:p>
    <w:p w:rsidR="00D0086A" w:rsidRPr="00D4674A" w:rsidRDefault="00D0086A" w:rsidP="0069510C">
      <w:pPr>
        <w:pStyle w:val="af4"/>
        <w:jc w:val="both"/>
      </w:pPr>
      <w:r w:rsidRPr="00D4674A">
        <w:t>Ввод пароля должен осуществляться с учётом регистра, в котором пароль был задан.</w:t>
      </w:r>
    </w:p>
    <w:p w:rsidR="00D0086A" w:rsidRPr="00D4674A" w:rsidRDefault="00D0086A" w:rsidP="0069510C">
      <w:pPr>
        <w:pStyle w:val="af4"/>
        <w:jc w:val="both"/>
      </w:pPr>
      <w:r w:rsidRPr="00D4674A"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3.5. Правила хранение пароля:</w:t>
      </w:r>
    </w:p>
    <w:p w:rsidR="00D0086A" w:rsidRPr="00D4674A" w:rsidRDefault="00D0086A" w:rsidP="0069510C">
      <w:pPr>
        <w:pStyle w:val="af4"/>
        <w:jc w:val="both"/>
      </w:pPr>
      <w:r w:rsidRPr="00D4674A">
        <w:t>Запрещается записывать пароли на бумаге, в файле, электронной записной книжке и других носителях информации, в том числе на предметах.</w:t>
      </w:r>
    </w:p>
    <w:p w:rsidR="00D0086A" w:rsidRPr="00D4674A" w:rsidRDefault="00D0086A" w:rsidP="0069510C">
      <w:pPr>
        <w:pStyle w:val="af4"/>
        <w:jc w:val="both"/>
      </w:pPr>
      <w:r w:rsidRPr="00D4674A">
        <w:t>Запрещается сообщать другим пользователям личный пароль и регистрировать их в системе под своим паролем.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3.6. Лица, использующие паролирование, обязаны:</w:t>
      </w:r>
    </w:p>
    <w:p w:rsidR="00D0086A" w:rsidRPr="00D4674A" w:rsidRDefault="00AC262E" w:rsidP="00AC262E">
      <w:pPr>
        <w:pStyle w:val="af4"/>
        <w:ind w:firstLine="708"/>
        <w:jc w:val="both"/>
      </w:pPr>
      <w:r>
        <w:t xml:space="preserve">- </w:t>
      </w:r>
      <w:r w:rsidR="00D0086A" w:rsidRPr="00D4674A">
        <w:t>четко знать и строго выполнять требования настоящей инструкции и других руководя</w:t>
      </w:r>
      <w:r>
        <w:t>щих документов по паролированию;</w:t>
      </w:r>
    </w:p>
    <w:p w:rsidR="00D0086A" w:rsidRPr="00D4674A" w:rsidRDefault="00AC262E" w:rsidP="00AC262E">
      <w:pPr>
        <w:pStyle w:val="af4"/>
        <w:ind w:firstLine="708"/>
        <w:jc w:val="both"/>
      </w:pPr>
      <w:r>
        <w:t xml:space="preserve">- </w:t>
      </w:r>
      <w:r w:rsidR="00D0086A" w:rsidRPr="00D4674A">
        <w:t>своевременно сообщать Администратору информационной безопасности об утере, компрометации, несанкционированном изменении паролей и несанкционированном изменении сроков действия паролей.</w:t>
      </w:r>
      <w:bookmarkStart w:id="29" w:name="_Toc247461600"/>
    </w:p>
    <w:p w:rsidR="00D0086A" w:rsidRPr="002D0BE4" w:rsidRDefault="00D0086A" w:rsidP="0069510C">
      <w:pPr>
        <w:pStyle w:val="af4"/>
        <w:rPr>
          <w:b/>
        </w:rPr>
      </w:pPr>
      <w:r w:rsidRPr="002D0BE4">
        <w:rPr>
          <w:b/>
          <w:lang w:val="en-US"/>
        </w:rPr>
        <w:lastRenderedPageBreak/>
        <w:t>IV</w:t>
      </w:r>
      <w:r w:rsidRPr="002D0BE4">
        <w:rPr>
          <w:b/>
        </w:rPr>
        <w:t>. Правила работы в сетях общего доступа и</w:t>
      </w:r>
    </w:p>
    <w:p w:rsidR="00D0086A" w:rsidRPr="00E97303" w:rsidRDefault="00D0086A" w:rsidP="0069510C">
      <w:pPr>
        <w:pStyle w:val="af4"/>
      </w:pPr>
      <w:r w:rsidRPr="002D0BE4">
        <w:rPr>
          <w:b/>
        </w:rPr>
        <w:t xml:space="preserve"> (или) международного обмена</w:t>
      </w:r>
      <w:bookmarkEnd w:id="29"/>
    </w:p>
    <w:p w:rsidR="00D0086A" w:rsidRPr="00E97303" w:rsidRDefault="00D0086A" w:rsidP="0069510C">
      <w:pPr>
        <w:pStyle w:val="af4"/>
      </w:pP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4.1. Работа в сетях общего доступа и (или) международного обмена (сети Интернет и других) (далее – Сеть) на элементах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>, должна проводиться при служебной необходимости.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4.2. При работе в Сети запрещается:</w:t>
      </w:r>
    </w:p>
    <w:p w:rsidR="00D0086A" w:rsidRPr="00D4674A" w:rsidRDefault="00D0086A" w:rsidP="0069510C">
      <w:pPr>
        <w:pStyle w:val="af4"/>
        <w:jc w:val="both"/>
      </w:pPr>
      <w:r w:rsidRPr="00D4674A">
        <w:t>Осуществлять работу при отключенных средствах защиты (антивирус, брандмауэр).</w:t>
      </w:r>
    </w:p>
    <w:p w:rsidR="00D0086A" w:rsidRPr="00D4674A" w:rsidRDefault="00D0086A" w:rsidP="0069510C">
      <w:pPr>
        <w:pStyle w:val="af4"/>
        <w:jc w:val="both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Передавать по Сети </w:t>
      </w:r>
      <w:hyperlink r:id="rId42" w:history="1">
        <w:r w:rsidRPr="00D4674A">
          <w:rPr>
            <w:rStyle w:val="af3"/>
            <w:color w:val="000000"/>
            <w:szCs w:val="28"/>
          </w:rPr>
          <w:t>защищаемую информацию</w:t>
        </w:r>
      </w:hyperlink>
      <w:r w:rsidRPr="00D4674A">
        <w:rPr>
          <w:color w:val="000000"/>
          <w:szCs w:val="28"/>
        </w:rPr>
        <w:t xml:space="preserve"> без использования средств защиты каналов связи.</w:t>
      </w:r>
    </w:p>
    <w:p w:rsidR="00D0086A" w:rsidRPr="00D4674A" w:rsidRDefault="00D0086A" w:rsidP="0069510C">
      <w:pPr>
        <w:pStyle w:val="af4"/>
        <w:jc w:val="both"/>
      </w:pPr>
      <w:r w:rsidRPr="00D4674A">
        <w:t>Запрещается скачивать из Сети программное обеспечение и другие файлы.</w:t>
      </w:r>
    </w:p>
    <w:p w:rsidR="00D0086A" w:rsidRPr="00D4674A" w:rsidRDefault="00D0086A" w:rsidP="0069510C">
      <w:pPr>
        <w:pStyle w:val="af4"/>
        <w:jc w:val="both"/>
      </w:pPr>
      <w:r w:rsidRPr="00D4674A">
        <w:t>Запрещается посещение сайтов сомнительной репутации (порно сайты, сайты, содержащие нелегально распространяемое ПО и другие).</w:t>
      </w:r>
    </w:p>
    <w:p w:rsidR="00D0086A" w:rsidRPr="00D4674A" w:rsidRDefault="00D0086A" w:rsidP="0069510C">
      <w:pPr>
        <w:pStyle w:val="af4"/>
        <w:jc w:val="both"/>
      </w:pPr>
      <w:r w:rsidRPr="00D4674A">
        <w:t>Запрещается нецелевое использование подключения к сети.</w:t>
      </w:r>
    </w:p>
    <w:p w:rsidR="00D0086A" w:rsidRPr="00D4674A" w:rsidRDefault="00D0086A" w:rsidP="0069510C">
      <w:pPr>
        <w:autoSpaceDE w:val="0"/>
        <w:autoSpaceDN w:val="0"/>
        <w:adjustRightInd w:val="0"/>
        <w:jc w:val="both"/>
        <w:outlineLvl w:val="0"/>
        <w:rPr>
          <w:szCs w:val="28"/>
        </w:rPr>
        <w:sectPr w:rsidR="00D0086A" w:rsidRPr="00D4674A" w:rsidSect="00C56F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0086A" w:rsidRPr="00D4674A" w:rsidRDefault="00D0086A" w:rsidP="00695F4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D0086A" w:rsidRDefault="00D0086A" w:rsidP="00695F4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674A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D0086A" w:rsidRPr="00D4674A" w:rsidRDefault="00D0086A" w:rsidP="00695F4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467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Моховского сельского поселения</w:t>
      </w:r>
    </w:p>
    <w:p w:rsidR="00D0086A" w:rsidRPr="00D4674A" w:rsidRDefault="00D0086A" w:rsidP="00695F4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674A">
        <w:rPr>
          <w:rFonts w:ascii="Times New Roman" w:hAnsi="Times New Roman" w:cs="Times New Roman"/>
          <w:sz w:val="28"/>
          <w:szCs w:val="28"/>
        </w:rPr>
        <w:t xml:space="preserve">т </w:t>
      </w:r>
      <w:r w:rsidR="008B1E43">
        <w:rPr>
          <w:rFonts w:ascii="Times New Roman" w:hAnsi="Times New Roman" w:cs="Times New Roman"/>
          <w:sz w:val="28"/>
          <w:szCs w:val="28"/>
        </w:rPr>
        <w:t xml:space="preserve">09.12.2014 </w:t>
      </w:r>
      <w:r w:rsidRPr="00D4674A">
        <w:rPr>
          <w:rFonts w:ascii="Times New Roman" w:hAnsi="Times New Roman" w:cs="Times New Roman"/>
          <w:sz w:val="28"/>
          <w:szCs w:val="28"/>
        </w:rPr>
        <w:t xml:space="preserve">№ </w:t>
      </w:r>
      <w:r w:rsidR="008B1E43">
        <w:rPr>
          <w:rFonts w:ascii="Times New Roman" w:hAnsi="Times New Roman" w:cs="Times New Roman"/>
          <w:sz w:val="28"/>
          <w:szCs w:val="28"/>
        </w:rPr>
        <w:t>299</w:t>
      </w:r>
    </w:p>
    <w:p w:rsidR="00D0086A" w:rsidRDefault="00D0086A" w:rsidP="0069510C">
      <w:pPr>
        <w:jc w:val="center"/>
        <w:rPr>
          <w:szCs w:val="28"/>
        </w:rPr>
      </w:pPr>
    </w:p>
    <w:p w:rsidR="00D0086A" w:rsidRPr="00247035" w:rsidRDefault="00D0086A" w:rsidP="0069510C">
      <w:pPr>
        <w:jc w:val="center"/>
        <w:rPr>
          <w:b/>
          <w:szCs w:val="28"/>
        </w:rPr>
      </w:pPr>
      <w:r w:rsidRPr="00247035">
        <w:rPr>
          <w:b/>
          <w:szCs w:val="28"/>
        </w:rPr>
        <w:t xml:space="preserve">Руководство администратора по обеспечению безопасности </w:t>
      </w:r>
      <w:proofErr w:type="spellStart"/>
      <w:r w:rsidRPr="00247035">
        <w:rPr>
          <w:b/>
          <w:szCs w:val="28"/>
        </w:rPr>
        <w:t>ИСПДн</w:t>
      </w:r>
      <w:proofErr w:type="spellEnd"/>
      <w:r w:rsidRPr="00247035">
        <w:rPr>
          <w:b/>
          <w:szCs w:val="28"/>
        </w:rPr>
        <w:t xml:space="preserve"> в администрации </w:t>
      </w:r>
      <w:r>
        <w:rPr>
          <w:b/>
          <w:szCs w:val="28"/>
        </w:rPr>
        <w:t>Моховского сельского поселения</w:t>
      </w:r>
      <w:r w:rsidRPr="00247035">
        <w:rPr>
          <w:b/>
          <w:szCs w:val="28"/>
        </w:rPr>
        <w:t xml:space="preserve"> </w:t>
      </w:r>
    </w:p>
    <w:p w:rsidR="00D0086A" w:rsidRDefault="00D0086A" w:rsidP="0069510C">
      <w:pPr>
        <w:jc w:val="center"/>
        <w:rPr>
          <w:szCs w:val="28"/>
        </w:rPr>
      </w:pPr>
    </w:p>
    <w:p w:rsidR="00D0086A" w:rsidRPr="002D0BE4" w:rsidRDefault="00D0086A" w:rsidP="0069510C">
      <w:pPr>
        <w:jc w:val="center"/>
        <w:rPr>
          <w:b/>
          <w:szCs w:val="28"/>
        </w:rPr>
      </w:pPr>
      <w:r w:rsidRPr="002D0BE4">
        <w:rPr>
          <w:b/>
          <w:szCs w:val="28"/>
          <w:lang w:val="en-US"/>
        </w:rPr>
        <w:t>I</w:t>
      </w:r>
      <w:r w:rsidRPr="002D0BE4">
        <w:rPr>
          <w:b/>
          <w:szCs w:val="28"/>
        </w:rPr>
        <w:t>. Общие положения</w:t>
      </w:r>
    </w:p>
    <w:p w:rsidR="00D0086A" w:rsidRDefault="00D0086A" w:rsidP="007F5EAA">
      <w:pPr>
        <w:pStyle w:val="110"/>
        <w:spacing w:line="240" w:lineRule="auto"/>
        <w:ind w:right="-54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1.</w:t>
      </w:r>
      <w:r w:rsidR="00B6689F">
        <w:rPr>
          <w:color w:val="000000"/>
          <w:szCs w:val="28"/>
        </w:rPr>
        <w:t>1</w:t>
      </w:r>
      <w:r w:rsidRPr="00D4674A">
        <w:rPr>
          <w:color w:val="000000"/>
          <w:szCs w:val="28"/>
        </w:rPr>
        <w:t>.</w:t>
      </w:r>
      <w:r w:rsidRPr="00D4674A">
        <w:rPr>
          <w:szCs w:val="28"/>
        </w:rPr>
        <w:t> </w:t>
      </w:r>
      <w:r w:rsidRPr="00D4674A">
        <w:rPr>
          <w:color w:val="000000"/>
          <w:szCs w:val="28"/>
        </w:rPr>
        <w:t>Администратор в своей работе руководствуется настоящей инструкцией, Политикой информационной безопасности</w:t>
      </w:r>
      <w:r>
        <w:rPr>
          <w:color w:val="000000"/>
          <w:szCs w:val="28"/>
        </w:rPr>
        <w:t xml:space="preserve"> </w:t>
      </w:r>
      <w:r w:rsidRPr="00D4674A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Моховского сельского поселения</w:t>
      </w:r>
      <w:r w:rsidRPr="00D4674A">
        <w:rPr>
          <w:color w:val="000000"/>
          <w:szCs w:val="28"/>
        </w:rPr>
        <w:t xml:space="preserve">, руководящими и нормативными документами ФСТЭК России и (соответствующими) регламентирующими документами администрации </w:t>
      </w:r>
      <w:r>
        <w:rPr>
          <w:color w:val="000000"/>
          <w:szCs w:val="28"/>
        </w:rPr>
        <w:t>Моховского сельского поселения</w:t>
      </w:r>
      <w:r w:rsidRPr="00D4674A">
        <w:rPr>
          <w:color w:val="000000"/>
          <w:szCs w:val="28"/>
        </w:rPr>
        <w:t xml:space="preserve"> (если нужно, то указать наименование).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1.</w:t>
      </w:r>
      <w:r w:rsidR="00B6689F">
        <w:rPr>
          <w:color w:val="000000"/>
          <w:szCs w:val="28"/>
        </w:rPr>
        <w:t>2</w:t>
      </w:r>
      <w:r w:rsidRPr="00D4674A">
        <w:rPr>
          <w:color w:val="000000"/>
          <w:szCs w:val="28"/>
        </w:rPr>
        <w:t xml:space="preserve">. Администратор отвечает за обеспечение устойчивой работоспособности элементов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 xml:space="preserve"> и средств защиты, при обработке персональных данных.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1.</w:t>
      </w:r>
      <w:r w:rsidR="00B6689F">
        <w:rPr>
          <w:color w:val="000000"/>
          <w:szCs w:val="28"/>
        </w:rPr>
        <w:t>3</w:t>
      </w:r>
      <w:r w:rsidRPr="00D4674A">
        <w:rPr>
          <w:color w:val="000000"/>
          <w:szCs w:val="28"/>
        </w:rPr>
        <w:t>. Методическое руководство работой Администратора осуществляется ответственным за обеспеч</w:t>
      </w:r>
      <w:r>
        <w:rPr>
          <w:color w:val="000000"/>
          <w:szCs w:val="28"/>
        </w:rPr>
        <w:t>ение защиты персональных данных</w:t>
      </w:r>
      <w:r w:rsidRPr="00D4674A">
        <w:rPr>
          <w:color w:val="000000"/>
          <w:szCs w:val="28"/>
        </w:rPr>
        <w:t>.</w:t>
      </w:r>
      <w:bookmarkStart w:id="30" w:name="_Toc247461333"/>
    </w:p>
    <w:p w:rsidR="00D0086A" w:rsidRPr="00722AF0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Pr="00E97303" w:rsidRDefault="00D0086A" w:rsidP="0069510C">
      <w:pPr>
        <w:pStyle w:val="110"/>
        <w:spacing w:line="240" w:lineRule="auto"/>
        <w:ind w:right="-54" w:firstLine="0"/>
        <w:jc w:val="center"/>
        <w:rPr>
          <w:b/>
          <w:szCs w:val="28"/>
        </w:rPr>
      </w:pPr>
      <w:r w:rsidRPr="002D0BE4">
        <w:rPr>
          <w:b/>
          <w:szCs w:val="28"/>
          <w:lang w:val="en-US"/>
        </w:rPr>
        <w:t>II</w:t>
      </w:r>
      <w:r w:rsidRPr="002D0BE4">
        <w:rPr>
          <w:b/>
          <w:szCs w:val="28"/>
        </w:rPr>
        <w:t>. Должностные обязанности</w:t>
      </w:r>
      <w:bookmarkEnd w:id="30"/>
    </w:p>
    <w:p w:rsidR="00D0086A" w:rsidRPr="00E97303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Администратор обязан: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snapToGrid w:val="0"/>
          <w:color w:val="000000"/>
          <w:szCs w:val="28"/>
        </w:rPr>
        <w:t>2.1. 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2.2. Обеспечивать установку, настройку и своевременное обновление элементов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>:</w:t>
      </w:r>
    </w:p>
    <w:p w:rsidR="00D0086A" w:rsidRPr="00D4674A" w:rsidRDefault="00D0086A" w:rsidP="0069510C">
      <w:pPr>
        <w:pStyle w:val="af4"/>
        <w:jc w:val="both"/>
        <w:rPr>
          <w:snapToGrid w:val="0"/>
        </w:rPr>
      </w:pPr>
      <w:r w:rsidRPr="00D4674A">
        <w:rPr>
          <w:snapToGrid w:val="0"/>
        </w:rPr>
        <w:t>программного обеспечения автоматизированных рабочих мест (далее – АРМ) и серверов (операционные системы, прикладное и специальное программное обеспечение);</w:t>
      </w:r>
    </w:p>
    <w:p w:rsidR="00D0086A" w:rsidRPr="00D4674A" w:rsidRDefault="00D0086A" w:rsidP="0069510C">
      <w:pPr>
        <w:pStyle w:val="af4"/>
        <w:jc w:val="both"/>
        <w:rPr>
          <w:snapToGrid w:val="0"/>
        </w:rPr>
      </w:pPr>
      <w:r w:rsidRPr="00D4674A">
        <w:rPr>
          <w:snapToGrid w:val="0"/>
        </w:rPr>
        <w:t>аппаратных средств;</w:t>
      </w:r>
    </w:p>
    <w:p w:rsidR="00D0086A" w:rsidRPr="00D4674A" w:rsidRDefault="00D0086A" w:rsidP="0069510C">
      <w:pPr>
        <w:pStyle w:val="af4"/>
        <w:jc w:val="both"/>
        <w:rPr>
          <w:snapToGrid w:val="0"/>
        </w:rPr>
      </w:pPr>
      <w:r w:rsidRPr="00D4674A">
        <w:rPr>
          <w:snapToGrid w:val="0"/>
        </w:rPr>
        <w:t>аппаратных и программных средств защиты.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snapToGrid w:val="0"/>
          <w:color w:val="000000"/>
          <w:szCs w:val="28"/>
        </w:rPr>
        <w:t>2.3. </w:t>
      </w:r>
      <w:r w:rsidRPr="00D4674A">
        <w:rPr>
          <w:color w:val="000000"/>
          <w:szCs w:val="28"/>
        </w:rPr>
        <w:t xml:space="preserve">Обеспечивать работоспособность элементов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 xml:space="preserve"> и локальной вычислительной сети.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2.4. Осуществлять контроль за порядком учета, создания, хранения и использования резервных и архивных копий массивов данных, машинных (выходных) документов.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2.5. Обеспечивать функционирование и поддерживать работоспособность средств защиты в рамках возложенных на него функций.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lastRenderedPageBreak/>
        <w:t xml:space="preserve">2.6. В случае отказа работоспособности технических средств и программного обеспечения элементов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>, в том числе средств защиты информации, принимать меры по их своевременному восстановлению и выявлению причин, приведших к отказу работоспособности.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2.7. Проводить периодический контроль принятых мер по защите в пределах возложенных на него функций.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2.8. Хранить, осуществлять прием и выдачу персональных паролей пользователей, осуществлять контроль за правильностью использования персонального пароля Оператором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>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2.9. Обеспечивать постоянный контроль за выполнением пользователями установленного комплекса мероприятий по обеспечению безопасности информации.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2.10. 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>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2.11. 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 xml:space="preserve"> или средств защиты.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2.12. 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ремонт. Техническое обслуживание и ремонт средств вычислительной техники, предназначенных для обработки персональных данных, проводятся организациями, имеющими соответствующие лицензии.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информации. Вышедшие из строя элементы и блоки средств вычислительной техники заменяются на элементы и блоки, прошедшие специальные исследования и специальную проверку.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2.13. Присутствовать при выполнении технического обслуживания элементов </w:t>
      </w:r>
      <w:proofErr w:type="spellStart"/>
      <w:r w:rsidRPr="00D4674A">
        <w:rPr>
          <w:color w:val="000000"/>
          <w:szCs w:val="28"/>
        </w:rPr>
        <w:t>ИСПДн</w:t>
      </w:r>
      <w:proofErr w:type="spellEnd"/>
      <w:r w:rsidRPr="00D4674A">
        <w:rPr>
          <w:color w:val="000000"/>
          <w:szCs w:val="28"/>
        </w:rPr>
        <w:t xml:space="preserve"> сторонними физиче</w:t>
      </w:r>
      <w:r>
        <w:rPr>
          <w:color w:val="000000"/>
          <w:szCs w:val="28"/>
        </w:rPr>
        <w:t>скими людьми и организациями</w:t>
      </w:r>
      <w:r w:rsidRPr="00D4674A">
        <w:rPr>
          <w:color w:val="000000"/>
          <w:szCs w:val="28"/>
        </w:rPr>
        <w:t>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2.14. Принимать меры по реагированию, в случае возникновения </w:t>
      </w:r>
      <w:hyperlink r:id="rId43" w:history="1">
        <w:r w:rsidRPr="00D4674A">
          <w:rPr>
            <w:rStyle w:val="af3"/>
            <w:color w:val="000000"/>
            <w:szCs w:val="28"/>
          </w:rPr>
          <w:t>внештатных ситуаций и аварийных ситуаций</w:t>
        </w:r>
      </w:hyperlink>
      <w:r w:rsidRPr="00D4674A">
        <w:rPr>
          <w:color w:val="000000"/>
          <w:szCs w:val="28"/>
        </w:rPr>
        <w:t>, с целью ликвидации их последствий.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szCs w:val="28"/>
        </w:rPr>
        <w:t>2.15. Не допускать к работе на рабочих станциях и серверах структурного подразделения посторонних лиц.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 xml:space="preserve">2.16. Осуществлять контроль монтажа оборудования </w:t>
      </w:r>
      <w:r w:rsidRPr="00D4674A">
        <w:rPr>
          <w:szCs w:val="28"/>
        </w:rPr>
        <w:t xml:space="preserve">структурного подразделения </w:t>
      </w:r>
      <w:r w:rsidRPr="00D4674A">
        <w:rPr>
          <w:color w:val="000000"/>
          <w:szCs w:val="28"/>
        </w:rPr>
        <w:t>специалистами сторонних организаций.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szCs w:val="28"/>
        </w:rPr>
        <w:t>2.17. Участвовать в приемке для нужд структурного подразделения новых программных средств.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2.18. Обобщать результаты своей деятельности и готовить предложения по ее совершенствованию.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D4674A">
        <w:rPr>
          <w:color w:val="000000"/>
          <w:szCs w:val="28"/>
        </w:rPr>
        <w:t>2.19. При изменении конфигурации автоматизированной системы (далее – АС) вносить соответствующие изменения в паспорт АС, обрабатывающей информацию ограниченного доступа.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</w:p>
    <w:p w:rsidR="00D0086A" w:rsidRPr="00E97303" w:rsidRDefault="00D0086A" w:rsidP="0069510C">
      <w:pPr>
        <w:jc w:val="center"/>
        <w:rPr>
          <w:b/>
          <w:szCs w:val="28"/>
        </w:rPr>
      </w:pPr>
      <w:bookmarkStart w:id="31" w:name="_Toc248299782"/>
      <w:r w:rsidRPr="002D0BE4">
        <w:rPr>
          <w:b/>
          <w:szCs w:val="28"/>
          <w:lang w:val="en-US"/>
        </w:rPr>
        <w:t>III</w:t>
      </w:r>
      <w:r w:rsidRPr="002D0BE4">
        <w:rPr>
          <w:b/>
          <w:szCs w:val="28"/>
        </w:rPr>
        <w:t>. Назначение и область действия</w:t>
      </w:r>
      <w:bookmarkEnd w:id="31"/>
    </w:p>
    <w:p w:rsidR="00D0086A" w:rsidRPr="00E97303" w:rsidRDefault="00D0086A" w:rsidP="0069510C">
      <w:pPr>
        <w:jc w:val="center"/>
        <w:rPr>
          <w:szCs w:val="28"/>
        </w:rPr>
      </w:pP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bookmarkStart w:id="32" w:name="_Toc242285013"/>
      <w:r>
        <w:rPr>
          <w:szCs w:val="28"/>
        </w:rPr>
        <w:t xml:space="preserve">3.1. </w:t>
      </w:r>
      <w:r w:rsidRPr="00D4674A">
        <w:rPr>
          <w:szCs w:val="28"/>
        </w:rPr>
        <w:t xml:space="preserve">Порядок резервирования и восстановления работоспособности технических средств и программного обеспечения, баз данных и средств защиты информации определяет действия (далее – Инструкция), связанные с функционированием информационных систем персональных данных (далее –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)</w:t>
      </w:r>
      <w:r>
        <w:rPr>
          <w:szCs w:val="28"/>
        </w:rPr>
        <w:t xml:space="preserve"> </w:t>
      </w:r>
      <w:r w:rsidRPr="00D4674A">
        <w:rPr>
          <w:szCs w:val="28"/>
        </w:rPr>
        <w:t xml:space="preserve">администрации </w:t>
      </w:r>
      <w:r>
        <w:rPr>
          <w:color w:val="000000"/>
          <w:szCs w:val="28"/>
        </w:rPr>
        <w:t>Моховского сельского поселения</w:t>
      </w:r>
      <w:r w:rsidRPr="00D4674A">
        <w:rPr>
          <w:szCs w:val="28"/>
        </w:rPr>
        <w:t xml:space="preserve"> (далее – </w:t>
      </w:r>
      <w:r w:rsidR="005C16DF">
        <w:rPr>
          <w:szCs w:val="28"/>
        </w:rPr>
        <w:t>А</w:t>
      </w:r>
      <w:r w:rsidRPr="00D4674A">
        <w:rPr>
          <w:szCs w:val="28"/>
        </w:rPr>
        <w:t xml:space="preserve">дминистрация), меры и средства поддержания непрерывности работы и восстановления работоспособности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.</w:t>
      </w:r>
    </w:p>
    <w:p w:rsidR="00D0086A" w:rsidRPr="000A5D0F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3.2. </w:t>
      </w:r>
      <w:r w:rsidRPr="00D4674A">
        <w:rPr>
          <w:szCs w:val="28"/>
        </w:rPr>
        <w:t xml:space="preserve">Целью настоящего документа является превентивная защита элементов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 xml:space="preserve"> от предотвращения </w:t>
      </w:r>
      <w:r w:rsidRPr="000A5D0F">
        <w:rPr>
          <w:szCs w:val="28"/>
        </w:rPr>
        <w:t xml:space="preserve">потери </w:t>
      </w:r>
      <w:hyperlink r:id="rId44" w:history="1">
        <w:r w:rsidRPr="000A5D0F">
          <w:rPr>
            <w:rStyle w:val="af3"/>
            <w:color w:val="000000"/>
            <w:szCs w:val="28"/>
          </w:rPr>
          <w:t>защищаемой информации</w:t>
        </w:r>
      </w:hyperlink>
      <w:r w:rsidRPr="000A5D0F">
        <w:rPr>
          <w:color w:val="000000"/>
          <w:szCs w:val="28"/>
        </w:rPr>
        <w:t>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3.3. </w:t>
      </w:r>
      <w:r w:rsidRPr="00D4674A">
        <w:rPr>
          <w:szCs w:val="28"/>
        </w:rPr>
        <w:t>Задачей данной Инструкции является:</w:t>
      </w:r>
    </w:p>
    <w:p w:rsidR="00D0086A" w:rsidRPr="00D4674A" w:rsidRDefault="00D0086A" w:rsidP="0069510C">
      <w:pPr>
        <w:pStyle w:val="af4"/>
        <w:jc w:val="both"/>
      </w:pPr>
      <w:r w:rsidRPr="00D4674A">
        <w:t>определение мер защиты от потери информации;</w:t>
      </w:r>
    </w:p>
    <w:p w:rsidR="00D0086A" w:rsidRPr="00D4674A" w:rsidRDefault="00D0086A" w:rsidP="0069510C">
      <w:pPr>
        <w:pStyle w:val="af4"/>
        <w:jc w:val="both"/>
      </w:pPr>
      <w:r w:rsidRPr="00D4674A">
        <w:t>определение действий восстановления в случае потери информации.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3.4. </w:t>
      </w:r>
      <w:r w:rsidRPr="00D4674A">
        <w:rPr>
          <w:szCs w:val="28"/>
        </w:rPr>
        <w:t xml:space="preserve">Действие настоящей Инструкции распространяется на всех пользователей </w:t>
      </w:r>
      <w:r w:rsidR="005C16DF">
        <w:rPr>
          <w:szCs w:val="28"/>
        </w:rPr>
        <w:t>А</w:t>
      </w:r>
      <w:r w:rsidRPr="00D4674A">
        <w:rPr>
          <w:szCs w:val="28"/>
        </w:rPr>
        <w:t xml:space="preserve">дминистрации, имеющих доступ к ресурсам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0086A" w:rsidRPr="00D4674A" w:rsidRDefault="00D0086A" w:rsidP="0069510C">
      <w:pPr>
        <w:pStyle w:val="af4"/>
        <w:jc w:val="both"/>
      </w:pPr>
      <w:r>
        <w:t>системы жизнеобеспечения</w:t>
      </w:r>
      <w:r w:rsidRPr="00D4674A">
        <w:t>;</w:t>
      </w:r>
    </w:p>
    <w:p w:rsidR="00D0086A" w:rsidRPr="00D4674A" w:rsidRDefault="00D0086A" w:rsidP="0069510C">
      <w:pPr>
        <w:pStyle w:val="af4"/>
        <w:jc w:val="both"/>
      </w:pPr>
      <w:r w:rsidRPr="00D4674A">
        <w:t>системы обеспечения отказоустойчивости;</w:t>
      </w:r>
    </w:p>
    <w:p w:rsidR="00D0086A" w:rsidRPr="00D4674A" w:rsidRDefault="00D0086A" w:rsidP="0069510C">
      <w:pPr>
        <w:pStyle w:val="af4"/>
        <w:jc w:val="both"/>
      </w:pPr>
      <w:r w:rsidRPr="00D4674A">
        <w:t>системы резервного копирования и хранения данных;</w:t>
      </w:r>
    </w:p>
    <w:p w:rsidR="00D0086A" w:rsidRPr="00D4674A" w:rsidRDefault="00D0086A" w:rsidP="0069510C">
      <w:pPr>
        <w:pStyle w:val="af4"/>
        <w:jc w:val="both"/>
      </w:pPr>
      <w:r w:rsidRPr="00D4674A">
        <w:t>системы контроля физического доступа.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3.5. </w:t>
      </w:r>
      <w:r w:rsidRPr="00D4674A">
        <w:rPr>
          <w:szCs w:val="28"/>
        </w:rPr>
        <w:t>Пересмотр настоящего документа осуществляется по мере необходимости, но не реже одного</w:t>
      </w:r>
      <w:r>
        <w:rPr>
          <w:szCs w:val="28"/>
        </w:rPr>
        <w:t xml:space="preserve"> </w:t>
      </w:r>
      <w:r w:rsidRPr="00D4674A">
        <w:rPr>
          <w:szCs w:val="28"/>
        </w:rPr>
        <w:t>раза в два года.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3.6. </w:t>
      </w:r>
      <w:r w:rsidRPr="00D4674A">
        <w:rPr>
          <w:szCs w:val="28"/>
        </w:rPr>
        <w:t xml:space="preserve">Ответственным сотрудником за реагирование на инциденты безопасности, приводящие к потере защищаемой информации, назначается оператор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3.7. </w:t>
      </w:r>
      <w:r w:rsidRPr="00D4674A">
        <w:rPr>
          <w:szCs w:val="28"/>
        </w:rPr>
        <w:t xml:space="preserve">Ответственным сотрудником за контроль обеспечения мероприятий по предотвращению инцидентов безопасности, приводящих к потере защищаемой информации, назначается администратор безопасности средств защиты персональных данных (далее – </w:t>
      </w:r>
      <w:r w:rsidR="005C16DF">
        <w:rPr>
          <w:szCs w:val="28"/>
        </w:rPr>
        <w:t>А</w:t>
      </w:r>
      <w:r w:rsidRPr="00D4674A">
        <w:rPr>
          <w:szCs w:val="28"/>
        </w:rPr>
        <w:t>дминистратор безопасности).</w:t>
      </w:r>
      <w:bookmarkStart w:id="33" w:name="_Toc233535384"/>
      <w:bookmarkStart w:id="34" w:name="_Toc242782968"/>
      <w:bookmarkStart w:id="35" w:name="_Toc242783039"/>
      <w:bookmarkStart w:id="36" w:name="_Toc242810084"/>
      <w:bookmarkStart w:id="37" w:name="_Toc248299783"/>
    </w:p>
    <w:p w:rsidR="00D0086A" w:rsidRPr="00E97303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Pr="002D0BE4" w:rsidRDefault="00D0086A" w:rsidP="0069510C">
      <w:pPr>
        <w:pStyle w:val="110"/>
        <w:spacing w:line="240" w:lineRule="auto"/>
        <w:ind w:right="-54"/>
        <w:jc w:val="center"/>
        <w:rPr>
          <w:b/>
          <w:szCs w:val="28"/>
        </w:rPr>
      </w:pPr>
      <w:r w:rsidRPr="002D0BE4">
        <w:rPr>
          <w:b/>
          <w:szCs w:val="28"/>
          <w:lang w:val="en-US"/>
        </w:rPr>
        <w:t>IV</w:t>
      </w:r>
      <w:r w:rsidRPr="002D0BE4">
        <w:rPr>
          <w:b/>
          <w:szCs w:val="28"/>
        </w:rPr>
        <w:t xml:space="preserve">. Порядок реагирования на </w:t>
      </w:r>
      <w:bookmarkEnd w:id="33"/>
      <w:bookmarkEnd w:id="34"/>
      <w:bookmarkEnd w:id="35"/>
      <w:bookmarkEnd w:id="36"/>
      <w:r w:rsidRPr="002D0BE4">
        <w:rPr>
          <w:b/>
          <w:szCs w:val="28"/>
        </w:rPr>
        <w:t>инцидент</w:t>
      </w:r>
      <w:bookmarkEnd w:id="37"/>
    </w:p>
    <w:bookmarkEnd w:id="32"/>
    <w:p w:rsidR="00D0086A" w:rsidRDefault="00D0086A" w:rsidP="0069510C">
      <w:pPr>
        <w:pStyle w:val="110"/>
        <w:spacing w:line="240" w:lineRule="auto"/>
        <w:ind w:right="-54"/>
        <w:rPr>
          <w:szCs w:val="28"/>
        </w:rPr>
      </w:pP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4.1. </w:t>
      </w:r>
      <w:r w:rsidRPr="00D4674A">
        <w:rPr>
          <w:szCs w:val="28"/>
        </w:rPr>
        <w:t xml:space="preserve">В настоящем документе под Инцидентом понимается некоторое происшествие, связанное со сбоем в функционировании элементов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 xml:space="preserve">, предоставляемых пользователям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, а так же потерей защищаемой информации.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4.2. </w:t>
      </w:r>
      <w:r w:rsidRPr="00D4674A">
        <w:rPr>
          <w:szCs w:val="28"/>
        </w:rPr>
        <w:t>Происшествие, вызывающее инцидент, может произойти:</w:t>
      </w:r>
    </w:p>
    <w:p w:rsidR="00D0086A" w:rsidRPr="00D4674A" w:rsidRDefault="00D0086A" w:rsidP="0069510C">
      <w:pPr>
        <w:pStyle w:val="af4"/>
        <w:jc w:val="both"/>
      </w:pPr>
      <w:r w:rsidRPr="00D4674A">
        <w:t>В результате непреднамеренных действий пользователей.</w:t>
      </w:r>
    </w:p>
    <w:p w:rsidR="00D0086A" w:rsidRPr="00D4674A" w:rsidRDefault="00D0086A" w:rsidP="0069510C">
      <w:pPr>
        <w:pStyle w:val="af4"/>
        <w:jc w:val="both"/>
      </w:pPr>
      <w:r w:rsidRPr="00D4674A">
        <w:t>В результате преднамеренных действий пользователей и третьих лиц.</w:t>
      </w:r>
    </w:p>
    <w:p w:rsidR="00D0086A" w:rsidRPr="00D4674A" w:rsidRDefault="00D0086A" w:rsidP="0069510C">
      <w:pPr>
        <w:pStyle w:val="af4"/>
        <w:jc w:val="both"/>
      </w:pPr>
      <w:r w:rsidRPr="00D4674A">
        <w:t xml:space="preserve">В результате нарушения правил эксплуатации технических средств </w:t>
      </w:r>
      <w:proofErr w:type="spellStart"/>
      <w:r w:rsidRPr="00D4674A">
        <w:t>ИСПДн</w:t>
      </w:r>
      <w:proofErr w:type="spellEnd"/>
      <w:r w:rsidRPr="00D4674A">
        <w:t>.</w:t>
      </w:r>
    </w:p>
    <w:p w:rsidR="00D0086A" w:rsidRPr="00EC0526" w:rsidRDefault="0053622B" w:rsidP="0069510C">
      <w:pPr>
        <w:pStyle w:val="af4"/>
        <w:jc w:val="both"/>
        <w:rPr>
          <w:color w:val="000000"/>
          <w:szCs w:val="28"/>
        </w:rPr>
      </w:pPr>
      <w:hyperlink r:id="rId45" w:history="1">
        <w:r w:rsidR="00D0086A" w:rsidRPr="00EC0526">
          <w:rPr>
            <w:rStyle w:val="af3"/>
            <w:color w:val="000000"/>
            <w:szCs w:val="28"/>
          </w:rPr>
          <w:t>В результате возникновения внештатных ситуаций и обстоятельств непреодолимой силы</w:t>
        </w:r>
      </w:hyperlink>
      <w:r w:rsidR="00D0086A" w:rsidRPr="00EC0526">
        <w:rPr>
          <w:color w:val="000000"/>
          <w:szCs w:val="28"/>
        </w:rPr>
        <w:t>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EC0526">
        <w:rPr>
          <w:color w:val="000000"/>
          <w:szCs w:val="28"/>
        </w:rPr>
        <w:lastRenderedPageBreak/>
        <w:t>4.3. Все действия в процессе реагирования на Инцидент должны документироваться ответственным за реагирование сотрудником в «</w:t>
      </w:r>
      <w:hyperlink r:id="rId46" w:history="1">
        <w:r w:rsidRPr="00EC0526">
          <w:rPr>
            <w:rStyle w:val="af3"/>
            <w:color w:val="000000"/>
            <w:szCs w:val="28"/>
          </w:rPr>
          <w:t>Журнале по учету мероприятий по контролю</w:t>
        </w:r>
      </w:hyperlink>
      <w:r w:rsidRPr="00D4674A">
        <w:rPr>
          <w:color w:val="000000"/>
          <w:szCs w:val="28"/>
        </w:rPr>
        <w:t>».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>
        <w:rPr>
          <w:color w:val="000000"/>
          <w:szCs w:val="28"/>
        </w:rPr>
        <w:t xml:space="preserve">4.4. </w:t>
      </w:r>
      <w:r w:rsidRPr="00D4674A">
        <w:rPr>
          <w:color w:val="000000"/>
          <w:szCs w:val="28"/>
        </w:rPr>
        <w:t xml:space="preserve">В </w:t>
      </w:r>
      <w:r w:rsidRPr="00EC0526">
        <w:rPr>
          <w:color w:val="000000"/>
          <w:szCs w:val="28"/>
        </w:rPr>
        <w:t xml:space="preserve">кратчайшие сроки, не превышающие одного рабочего дня, </w:t>
      </w:r>
      <w:hyperlink r:id="rId47" w:history="1">
        <w:r w:rsidR="003E33F5">
          <w:rPr>
            <w:rStyle w:val="af3"/>
            <w:color w:val="000000"/>
            <w:szCs w:val="28"/>
          </w:rPr>
          <w:t>А</w:t>
        </w:r>
        <w:r w:rsidRPr="00EC0526">
          <w:rPr>
            <w:rStyle w:val="af3"/>
            <w:color w:val="000000"/>
            <w:szCs w:val="28"/>
          </w:rPr>
          <w:t>дминистратор безопасности</w:t>
        </w:r>
      </w:hyperlink>
      <w:r w:rsidRPr="00EC0526">
        <w:rPr>
          <w:color w:val="000000"/>
          <w:szCs w:val="28"/>
        </w:rPr>
        <w:t xml:space="preserve"> предпринима</w:t>
      </w:r>
      <w:r>
        <w:rPr>
          <w:color w:val="000000"/>
          <w:szCs w:val="28"/>
        </w:rPr>
        <w:t>е</w:t>
      </w:r>
      <w:r w:rsidRPr="00EC0526">
        <w:rPr>
          <w:color w:val="000000"/>
          <w:szCs w:val="28"/>
        </w:rPr>
        <w:t xml:space="preserve">т меры по восстановлению работоспособности. </w:t>
      </w:r>
      <w:bookmarkStart w:id="38" w:name="_Toc233535390"/>
      <w:bookmarkStart w:id="39" w:name="_Toc242782971"/>
      <w:bookmarkStart w:id="40" w:name="_Toc242783042"/>
      <w:bookmarkStart w:id="41" w:name="_Toc242810085"/>
      <w:bookmarkStart w:id="42" w:name="_Toc248299784"/>
    </w:p>
    <w:p w:rsidR="00D0086A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Pr="002D0BE4" w:rsidRDefault="00D0086A" w:rsidP="0069510C">
      <w:pPr>
        <w:pStyle w:val="110"/>
        <w:spacing w:line="240" w:lineRule="auto"/>
        <w:ind w:right="-54" w:firstLine="0"/>
        <w:jc w:val="center"/>
        <w:rPr>
          <w:b/>
          <w:szCs w:val="28"/>
        </w:rPr>
      </w:pPr>
      <w:r w:rsidRPr="002D0BE4">
        <w:rPr>
          <w:b/>
          <w:szCs w:val="28"/>
          <w:lang w:val="en-US"/>
        </w:rPr>
        <w:t>V</w:t>
      </w:r>
      <w:r w:rsidRPr="002D0BE4">
        <w:rPr>
          <w:b/>
          <w:szCs w:val="28"/>
        </w:rPr>
        <w:t xml:space="preserve">. Меры обеспечения непрерывности работы и восстановления ресурсов при возникновении </w:t>
      </w:r>
      <w:bookmarkEnd w:id="38"/>
      <w:bookmarkEnd w:id="39"/>
      <w:bookmarkEnd w:id="40"/>
      <w:bookmarkEnd w:id="41"/>
      <w:r w:rsidRPr="002D0BE4">
        <w:rPr>
          <w:b/>
          <w:szCs w:val="28"/>
        </w:rPr>
        <w:t>инцидентов</w:t>
      </w:r>
      <w:bookmarkEnd w:id="42"/>
    </w:p>
    <w:p w:rsidR="00D0086A" w:rsidRPr="002D0BE4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Pr="00D4674A" w:rsidRDefault="00D0086A" w:rsidP="0069510C">
      <w:pPr>
        <w:ind w:left="709"/>
        <w:jc w:val="both"/>
        <w:rPr>
          <w:szCs w:val="28"/>
        </w:rPr>
      </w:pPr>
      <w:bookmarkStart w:id="43" w:name="_Toc233535391"/>
      <w:bookmarkStart w:id="44" w:name="_Toc242782972"/>
      <w:bookmarkStart w:id="45" w:name="_Toc242783043"/>
      <w:bookmarkStart w:id="46" w:name="_Toc248299785"/>
      <w:r>
        <w:rPr>
          <w:szCs w:val="28"/>
        </w:rPr>
        <w:t xml:space="preserve">5.1. </w:t>
      </w:r>
      <w:r w:rsidRPr="00D4674A">
        <w:rPr>
          <w:szCs w:val="28"/>
        </w:rPr>
        <w:t>Технические меры</w:t>
      </w:r>
      <w:bookmarkEnd w:id="43"/>
      <w:bookmarkEnd w:id="44"/>
      <w:bookmarkEnd w:id="45"/>
      <w:bookmarkEnd w:id="46"/>
      <w:r w:rsidRPr="00D4674A">
        <w:rPr>
          <w:szCs w:val="28"/>
        </w:rPr>
        <w:t>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 w:rsidRPr="00D4674A">
        <w:rPr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Инцидентов, такие как:</w:t>
      </w:r>
    </w:p>
    <w:p w:rsidR="00D0086A" w:rsidRPr="00D4674A" w:rsidRDefault="00D0086A" w:rsidP="0069510C">
      <w:pPr>
        <w:pStyle w:val="af4"/>
        <w:jc w:val="both"/>
      </w:pPr>
      <w:r w:rsidRPr="00D4674A">
        <w:t>системы жизнеобеспечения (!);</w:t>
      </w:r>
    </w:p>
    <w:p w:rsidR="00D0086A" w:rsidRPr="00D4674A" w:rsidRDefault="00D0086A" w:rsidP="0069510C">
      <w:pPr>
        <w:pStyle w:val="af4"/>
        <w:jc w:val="both"/>
      </w:pPr>
      <w:r w:rsidRPr="00D4674A">
        <w:t>системы обеспечения отказоустойчивости;</w:t>
      </w:r>
    </w:p>
    <w:p w:rsidR="00D0086A" w:rsidRPr="00D4674A" w:rsidRDefault="00D0086A" w:rsidP="0069510C">
      <w:pPr>
        <w:pStyle w:val="af4"/>
        <w:jc w:val="both"/>
      </w:pPr>
      <w:r w:rsidRPr="00D4674A">
        <w:t>системы резервного копирования и хранения данных;</w:t>
      </w:r>
    </w:p>
    <w:p w:rsidR="00D0086A" w:rsidRPr="00D4674A" w:rsidRDefault="00D0086A" w:rsidP="0069510C">
      <w:pPr>
        <w:pStyle w:val="af4"/>
        <w:jc w:val="both"/>
      </w:pPr>
      <w:r w:rsidRPr="00D4674A">
        <w:t>системы контроля физического доступа.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5.2. </w:t>
      </w:r>
      <w:r w:rsidRPr="00D4674A">
        <w:rPr>
          <w:szCs w:val="28"/>
        </w:rPr>
        <w:t xml:space="preserve">Системы жизнеобеспечения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 xml:space="preserve"> включают:</w:t>
      </w:r>
    </w:p>
    <w:p w:rsidR="00D0086A" w:rsidRPr="00D4674A" w:rsidRDefault="00D0086A" w:rsidP="0069510C">
      <w:pPr>
        <w:pStyle w:val="af4"/>
        <w:jc w:val="both"/>
      </w:pPr>
      <w:r w:rsidRPr="00D4674A">
        <w:t>пожарные сигнализации и системы пожаротушения;</w:t>
      </w:r>
    </w:p>
    <w:p w:rsidR="00D0086A" w:rsidRPr="00D4674A" w:rsidRDefault="00D0086A" w:rsidP="0069510C">
      <w:pPr>
        <w:pStyle w:val="af4"/>
        <w:jc w:val="both"/>
      </w:pPr>
      <w:r w:rsidRPr="00D4674A">
        <w:t>системы вентиляции и кондиционирования;</w:t>
      </w:r>
    </w:p>
    <w:p w:rsidR="00D0086A" w:rsidRPr="00D4674A" w:rsidRDefault="00D0086A" w:rsidP="0069510C">
      <w:pPr>
        <w:pStyle w:val="af4"/>
        <w:jc w:val="both"/>
      </w:pPr>
      <w:r w:rsidRPr="00D4674A">
        <w:t>системы резервного питания.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5.3. </w:t>
      </w:r>
      <w:r w:rsidRPr="00D4674A">
        <w:rPr>
          <w:szCs w:val="28"/>
        </w:rPr>
        <w:t xml:space="preserve">Все критичные помещения </w:t>
      </w:r>
      <w:r w:rsidR="005C16DF">
        <w:rPr>
          <w:szCs w:val="28"/>
        </w:rPr>
        <w:t>А</w:t>
      </w:r>
      <w:r w:rsidRPr="00D4674A">
        <w:rPr>
          <w:szCs w:val="28"/>
        </w:rPr>
        <w:t xml:space="preserve">дминистрации (помещения, в которых размещаются элементы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 xml:space="preserve"> и средства защиты) должны быть оборудованы средствами пожарной сигнализации и пожаротушения.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5.4. </w:t>
      </w:r>
      <w:r w:rsidRPr="00D4674A">
        <w:rPr>
          <w:szCs w:val="28"/>
        </w:rPr>
        <w:t xml:space="preserve">Для выполнения требований по эксплуатации (температура, относительная влажность воздуха) программно-аппаратных средств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 xml:space="preserve"> в помещениях, где они установлены, должны применяться системы вентиляции и кондиционирования воздуха.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5.5. </w:t>
      </w:r>
      <w:r w:rsidRPr="00D4674A">
        <w:rPr>
          <w:szCs w:val="28"/>
        </w:rPr>
        <w:t xml:space="preserve">Для предотвращения потерь информации при кратковременном отключении электроэнергии все ключевые элементы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>, сетевое и коммуникационное оборудование, а также наиболее критичные рабочие станции должны подключаться к сети электропитания через источники бесперебойного питания. В зависимости от необходимого времени работы ресурсов после потери питания могут применяться следующие методы резервного электропитания:</w:t>
      </w:r>
    </w:p>
    <w:p w:rsidR="00D0086A" w:rsidRPr="00D4674A" w:rsidRDefault="00D0086A" w:rsidP="0069510C">
      <w:pPr>
        <w:pStyle w:val="af4"/>
        <w:jc w:val="both"/>
      </w:pPr>
      <w:r w:rsidRPr="00D4674A">
        <w:t>локальные источники бесперебойного электропитания с различным временем питания для защиты отдельных компьютеров;</w:t>
      </w:r>
    </w:p>
    <w:p w:rsidR="00D0086A" w:rsidRPr="00D4674A" w:rsidRDefault="00D0086A" w:rsidP="0069510C">
      <w:pPr>
        <w:pStyle w:val="af4"/>
        <w:jc w:val="both"/>
      </w:pPr>
      <w:r w:rsidRPr="00D4674A">
        <w:t>источники бесперебойного питания с дополнительной функцией защиты от скачков напряжения;</w:t>
      </w:r>
    </w:p>
    <w:p w:rsidR="00D0086A" w:rsidRPr="00D4674A" w:rsidRDefault="00D0086A" w:rsidP="0069510C">
      <w:pPr>
        <w:pStyle w:val="af4"/>
        <w:jc w:val="both"/>
      </w:pPr>
      <w:r w:rsidRPr="00D4674A">
        <w:t>дублированные системы электропитания в устройствах;</w:t>
      </w:r>
    </w:p>
    <w:p w:rsidR="00D0086A" w:rsidRPr="00D4674A" w:rsidRDefault="00D0086A" w:rsidP="0069510C">
      <w:pPr>
        <w:pStyle w:val="af4"/>
        <w:jc w:val="both"/>
      </w:pPr>
      <w:r w:rsidRPr="00D4674A">
        <w:t>резервные линии электропитания в пределах комплекса зданий (!);</w:t>
      </w:r>
    </w:p>
    <w:p w:rsidR="00D0086A" w:rsidRPr="00D4674A" w:rsidRDefault="00D0086A" w:rsidP="0069510C">
      <w:pPr>
        <w:pStyle w:val="af4"/>
        <w:jc w:val="both"/>
      </w:pPr>
      <w:r w:rsidRPr="00D4674A">
        <w:t>аварийные электрогенераторы (!).</w:t>
      </w:r>
    </w:p>
    <w:p w:rsidR="00D0086A" w:rsidRPr="00D4674A" w:rsidRDefault="00D0086A" w:rsidP="0069510C">
      <w:pPr>
        <w:pStyle w:val="af4"/>
        <w:jc w:val="both"/>
      </w:pPr>
      <w:r w:rsidRPr="00D4674A">
        <w:t>Системы обеспечения отказоустойчивости:</w:t>
      </w:r>
    </w:p>
    <w:p w:rsidR="00D0086A" w:rsidRPr="00D4674A" w:rsidRDefault="00D0086A" w:rsidP="0069510C">
      <w:pPr>
        <w:pStyle w:val="af4"/>
        <w:jc w:val="both"/>
      </w:pPr>
      <w:r w:rsidRPr="00D4674A">
        <w:t>кластеризация;</w:t>
      </w:r>
    </w:p>
    <w:p w:rsidR="00D0086A" w:rsidRPr="00D4674A" w:rsidRDefault="00D0086A" w:rsidP="0069510C">
      <w:pPr>
        <w:pStyle w:val="af4"/>
        <w:jc w:val="both"/>
      </w:pPr>
      <w:r w:rsidRPr="00D4674A">
        <w:lastRenderedPageBreak/>
        <w:t>технология RAID.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5.6. </w:t>
      </w:r>
      <w:r w:rsidRPr="00D4674A">
        <w:rPr>
          <w:szCs w:val="28"/>
        </w:rPr>
        <w:t xml:space="preserve">Для обеспечения отказоустойчивости критичных компонентов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 xml:space="preserve"> при сбое в работе оборудования и их автоматической замены без простоев должны использоваться методы кластеризации. Для наиболее критичных компонентов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 xml:space="preserve"> должны использоваться территориально удаленные системы кластеров.</w:t>
      </w:r>
    </w:p>
    <w:p w:rsidR="00D0086A" w:rsidRPr="00EC0526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5.7. </w:t>
      </w:r>
      <w:r w:rsidRPr="00D4674A">
        <w:rPr>
          <w:szCs w:val="28"/>
        </w:rPr>
        <w:t>Для защиты от отказов отдельных дисков серверов, осуществляющих обработку и хранение защищаемой информации, должны использоваться технологии RAID, применяющие дублирование данных, хранимых на дисках.</w:t>
      </w:r>
    </w:p>
    <w:p w:rsidR="00D0086A" w:rsidRPr="00EC0526" w:rsidRDefault="00D0086A" w:rsidP="0069510C">
      <w:pPr>
        <w:pStyle w:val="110"/>
        <w:spacing w:line="240" w:lineRule="auto"/>
        <w:ind w:right="-54"/>
        <w:rPr>
          <w:color w:val="000000"/>
          <w:szCs w:val="28"/>
        </w:rPr>
      </w:pPr>
      <w:r w:rsidRPr="00EC0526">
        <w:rPr>
          <w:color w:val="000000"/>
          <w:szCs w:val="28"/>
        </w:rPr>
        <w:t xml:space="preserve">5.8. Система резервного копирования и хранения данных, должна обеспечивать хранение </w:t>
      </w:r>
      <w:hyperlink r:id="rId48" w:history="1">
        <w:r w:rsidRPr="00EC0526">
          <w:rPr>
            <w:rStyle w:val="af3"/>
            <w:color w:val="000000"/>
            <w:szCs w:val="28"/>
          </w:rPr>
          <w:t>защищаемой информации</w:t>
        </w:r>
      </w:hyperlink>
      <w:r w:rsidRPr="00EC0526">
        <w:rPr>
          <w:color w:val="000000"/>
          <w:szCs w:val="28"/>
        </w:rPr>
        <w:t xml:space="preserve"> на твердый носитель (ленту, жесткий диск и т.п.).</w:t>
      </w:r>
      <w:bookmarkStart w:id="47" w:name="_Toc233535392"/>
      <w:bookmarkStart w:id="48" w:name="_Toc242782973"/>
      <w:bookmarkStart w:id="49" w:name="_Toc242783044"/>
      <w:bookmarkStart w:id="50" w:name="_Toc248299786"/>
    </w:p>
    <w:p w:rsidR="00D0086A" w:rsidRDefault="00D0086A" w:rsidP="0069510C">
      <w:pPr>
        <w:pStyle w:val="110"/>
        <w:spacing w:line="240" w:lineRule="auto"/>
        <w:ind w:right="-54" w:firstLine="0"/>
        <w:jc w:val="center"/>
        <w:rPr>
          <w:szCs w:val="28"/>
        </w:rPr>
      </w:pPr>
    </w:p>
    <w:p w:rsidR="00D0086A" w:rsidRPr="00E97303" w:rsidRDefault="00D0086A" w:rsidP="0069510C">
      <w:pPr>
        <w:pStyle w:val="110"/>
        <w:spacing w:line="240" w:lineRule="auto"/>
        <w:ind w:right="-54" w:firstLine="0"/>
        <w:jc w:val="center"/>
        <w:rPr>
          <w:b/>
          <w:szCs w:val="28"/>
        </w:rPr>
      </w:pPr>
      <w:r w:rsidRPr="002D0BE4">
        <w:rPr>
          <w:b/>
          <w:szCs w:val="28"/>
          <w:lang w:val="en-US"/>
        </w:rPr>
        <w:t>VI</w:t>
      </w:r>
      <w:r w:rsidRPr="002D0BE4">
        <w:rPr>
          <w:b/>
          <w:szCs w:val="28"/>
        </w:rPr>
        <w:t>. Организационные меры</w:t>
      </w:r>
      <w:bookmarkEnd w:id="47"/>
      <w:bookmarkEnd w:id="48"/>
      <w:bookmarkEnd w:id="49"/>
      <w:bookmarkEnd w:id="50"/>
    </w:p>
    <w:p w:rsidR="00D0086A" w:rsidRPr="00E97303" w:rsidRDefault="00D0086A" w:rsidP="0069510C">
      <w:pPr>
        <w:pStyle w:val="110"/>
        <w:spacing w:line="240" w:lineRule="auto"/>
        <w:ind w:right="-54" w:firstLine="0"/>
        <w:jc w:val="center"/>
        <w:rPr>
          <w:szCs w:val="28"/>
        </w:rPr>
      </w:pP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6.1. </w:t>
      </w:r>
      <w:r w:rsidRPr="00D4674A">
        <w:rPr>
          <w:szCs w:val="28"/>
        </w:rPr>
        <w:t>Резервное копирование и хранение данных должно осуществлять на периодической основе:</w:t>
      </w:r>
    </w:p>
    <w:p w:rsidR="00D0086A" w:rsidRPr="00D4674A" w:rsidRDefault="00D0086A" w:rsidP="0069510C">
      <w:pPr>
        <w:pStyle w:val="af4"/>
        <w:jc w:val="both"/>
      </w:pPr>
      <w:r w:rsidRPr="00D4674A">
        <w:t>для обрабатываемых персональных данных – не реже раза в неделю;</w:t>
      </w:r>
    </w:p>
    <w:p w:rsidR="00D0086A" w:rsidRPr="00D4674A" w:rsidRDefault="00D0086A" w:rsidP="0069510C">
      <w:pPr>
        <w:pStyle w:val="af4"/>
        <w:jc w:val="both"/>
      </w:pPr>
      <w:r w:rsidRPr="00D4674A">
        <w:t>для технологической информации – не реже раза в месяц;</w:t>
      </w:r>
    </w:p>
    <w:p w:rsidR="00D0086A" w:rsidRPr="00D4674A" w:rsidRDefault="00D0086A" w:rsidP="0069510C">
      <w:pPr>
        <w:pStyle w:val="af4"/>
        <w:jc w:val="both"/>
      </w:pPr>
      <w:r w:rsidRPr="00D4674A">
        <w:t xml:space="preserve">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</w:t>
      </w:r>
      <w:proofErr w:type="spellStart"/>
      <w:r w:rsidRPr="00D4674A">
        <w:t>ИСПДн</w:t>
      </w:r>
      <w:proofErr w:type="spellEnd"/>
      <w:r w:rsidRPr="00D4674A">
        <w:t xml:space="preserve"> – не реже раза в месяц, и каждый раз при внесении изменений в эталонные копии (выход новых версий).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6.2. </w:t>
      </w:r>
      <w:r w:rsidRPr="00D4674A">
        <w:rPr>
          <w:szCs w:val="28"/>
        </w:rPr>
        <w:t>Данные о проведение процедуры резервного копирования, должны отражаться в специально созданном журнале учета.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6.3. </w:t>
      </w:r>
      <w:r w:rsidRPr="00D4674A">
        <w:rPr>
          <w:szCs w:val="28"/>
        </w:rPr>
        <w:t>Носители, на которые произведено резервное копирование, должны быть пронумерованы: номером носителя, датой проведения резервного копирования.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 w:rsidRPr="002D0BE4">
        <w:rPr>
          <w:szCs w:val="28"/>
        </w:rPr>
        <w:t>6.4</w:t>
      </w:r>
      <w:r>
        <w:rPr>
          <w:szCs w:val="28"/>
        </w:rPr>
        <w:t xml:space="preserve">. </w:t>
      </w:r>
      <w:r w:rsidRPr="00D4674A">
        <w:rPr>
          <w:szCs w:val="28"/>
        </w:rPr>
        <w:t>Носители должны храниться в несгораемом шкафу или помещении оборудованном системой пожаротушения.</w:t>
      </w: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>6.</w:t>
      </w:r>
      <w:r w:rsidRPr="002D0BE4">
        <w:rPr>
          <w:szCs w:val="28"/>
        </w:rPr>
        <w:t>5</w:t>
      </w:r>
      <w:r>
        <w:rPr>
          <w:szCs w:val="28"/>
        </w:rPr>
        <w:t xml:space="preserve">. </w:t>
      </w:r>
      <w:r w:rsidRPr="00D4674A">
        <w:rPr>
          <w:szCs w:val="28"/>
        </w:rPr>
        <w:t>Носители должны храниться не менее года, для возможности восстановления данных.</w:t>
      </w:r>
      <w:bookmarkStart w:id="51" w:name="_Toc254944901"/>
    </w:p>
    <w:p w:rsidR="00D0086A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Pr="00E97303" w:rsidRDefault="00D0086A" w:rsidP="0069510C">
      <w:pPr>
        <w:pStyle w:val="110"/>
        <w:spacing w:line="240" w:lineRule="auto"/>
        <w:ind w:right="-54" w:firstLine="0"/>
        <w:jc w:val="center"/>
        <w:rPr>
          <w:b/>
          <w:szCs w:val="28"/>
        </w:rPr>
      </w:pPr>
      <w:r w:rsidRPr="002D0BE4">
        <w:rPr>
          <w:b/>
          <w:szCs w:val="28"/>
          <w:lang w:val="en-US"/>
        </w:rPr>
        <w:t>VII</w:t>
      </w:r>
      <w:r w:rsidRPr="002D0BE4">
        <w:rPr>
          <w:b/>
          <w:szCs w:val="28"/>
        </w:rPr>
        <w:t>. Ответственность</w:t>
      </w:r>
      <w:bookmarkEnd w:id="51"/>
    </w:p>
    <w:p w:rsidR="00D0086A" w:rsidRPr="00E97303" w:rsidRDefault="00D0086A" w:rsidP="0069510C">
      <w:pPr>
        <w:pStyle w:val="110"/>
        <w:spacing w:line="240" w:lineRule="auto"/>
        <w:ind w:right="-54"/>
        <w:jc w:val="center"/>
        <w:rPr>
          <w:szCs w:val="28"/>
        </w:rPr>
      </w:pPr>
    </w:p>
    <w:p w:rsidR="00D0086A" w:rsidRPr="00D4674A" w:rsidRDefault="00D0086A" w:rsidP="0069510C">
      <w:pPr>
        <w:pStyle w:val="110"/>
        <w:spacing w:line="240" w:lineRule="auto"/>
        <w:ind w:right="-54"/>
        <w:rPr>
          <w:szCs w:val="28"/>
        </w:rPr>
      </w:pPr>
      <w:r>
        <w:rPr>
          <w:szCs w:val="28"/>
        </w:rPr>
        <w:t xml:space="preserve">7.1. </w:t>
      </w:r>
      <w:r w:rsidRPr="00D4674A">
        <w:rPr>
          <w:szCs w:val="28"/>
        </w:rPr>
        <w:t xml:space="preserve">Ответственность за поддержание установленного в настоящей Инструкции порядка проведения резервирования и восстановления работоспособности технических средств и программного обеспечения, баз данных и средств защиты информации в </w:t>
      </w:r>
      <w:proofErr w:type="spellStart"/>
      <w:r w:rsidRPr="00D4674A">
        <w:rPr>
          <w:szCs w:val="28"/>
        </w:rPr>
        <w:t>ИСПДн</w:t>
      </w:r>
      <w:proofErr w:type="spellEnd"/>
      <w:r w:rsidRPr="00D4674A">
        <w:rPr>
          <w:szCs w:val="28"/>
        </w:rPr>
        <w:t xml:space="preserve"> возлагается на </w:t>
      </w:r>
      <w:r w:rsidR="007751F2">
        <w:rPr>
          <w:szCs w:val="28"/>
        </w:rPr>
        <w:t>А</w:t>
      </w:r>
      <w:r w:rsidRPr="00D4674A">
        <w:rPr>
          <w:szCs w:val="28"/>
        </w:rPr>
        <w:t>дминистратора безопасности.</w:t>
      </w: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Default="00D0086A" w:rsidP="0069605B">
      <w:pPr>
        <w:pStyle w:val="a6"/>
        <w:sectPr w:rsidR="00D0086A" w:rsidSect="00482A25">
          <w:footerReference w:type="default" r:id="rId4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D0086A" w:rsidRPr="00D4674A" w:rsidRDefault="00D0086A" w:rsidP="00695F45">
      <w:pPr>
        <w:autoSpaceDE w:val="0"/>
        <w:autoSpaceDN w:val="0"/>
        <w:adjustRightInd w:val="0"/>
        <w:ind w:left="10206"/>
        <w:jc w:val="right"/>
        <w:outlineLvl w:val="0"/>
        <w:rPr>
          <w:szCs w:val="28"/>
        </w:rPr>
      </w:pPr>
      <w:r w:rsidRPr="00D4674A">
        <w:rPr>
          <w:szCs w:val="28"/>
        </w:rPr>
        <w:lastRenderedPageBreak/>
        <w:t>УТВЕРЖДЕН</w:t>
      </w:r>
    </w:p>
    <w:p w:rsidR="00D0086A" w:rsidRDefault="00D0086A" w:rsidP="00695F45">
      <w:pPr>
        <w:autoSpaceDE w:val="0"/>
        <w:autoSpaceDN w:val="0"/>
        <w:adjustRightInd w:val="0"/>
        <w:ind w:left="10206"/>
        <w:jc w:val="right"/>
        <w:rPr>
          <w:szCs w:val="28"/>
        </w:rPr>
      </w:pPr>
      <w:r>
        <w:rPr>
          <w:szCs w:val="28"/>
        </w:rPr>
        <w:t>п</w:t>
      </w:r>
      <w:r w:rsidRPr="00D4674A">
        <w:rPr>
          <w:szCs w:val="28"/>
        </w:rPr>
        <w:t xml:space="preserve">остановлением </w:t>
      </w:r>
    </w:p>
    <w:p w:rsidR="00D0086A" w:rsidRPr="00D4674A" w:rsidRDefault="00D0086A" w:rsidP="00695F45">
      <w:pPr>
        <w:autoSpaceDE w:val="0"/>
        <w:autoSpaceDN w:val="0"/>
        <w:adjustRightInd w:val="0"/>
        <w:ind w:left="10206"/>
        <w:jc w:val="right"/>
        <w:rPr>
          <w:szCs w:val="28"/>
        </w:rPr>
      </w:pPr>
      <w:r w:rsidRPr="00D4674A">
        <w:rPr>
          <w:szCs w:val="28"/>
        </w:rPr>
        <w:t xml:space="preserve">администрации </w:t>
      </w:r>
      <w:r>
        <w:rPr>
          <w:szCs w:val="28"/>
        </w:rPr>
        <w:t>Моховского  сельского поселения</w:t>
      </w:r>
    </w:p>
    <w:p w:rsidR="00D0086A" w:rsidRDefault="00D0086A" w:rsidP="00695F45">
      <w:pPr>
        <w:autoSpaceDE w:val="0"/>
        <w:autoSpaceDN w:val="0"/>
        <w:adjustRightInd w:val="0"/>
        <w:ind w:left="10206"/>
        <w:jc w:val="right"/>
        <w:rPr>
          <w:szCs w:val="28"/>
        </w:rPr>
      </w:pPr>
      <w:r>
        <w:rPr>
          <w:szCs w:val="28"/>
        </w:rPr>
        <w:t>о</w:t>
      </w:r>
      <w:r w:rsidRPr="00D4674A">
        <w:rPr>
          <w:szCs w:val="28"/>
        </w:rPr>
        <w:t>т</w:t>
      </w:r>
      <w:r w:rsidR="000364A8">
        <w:rPr>
          <w:szCs w:val="28"/>
        </w:rPr>
        <w:t xml:space="preserve"> 09.12.2014 </w:t>
      </w:r>
      <w:r w:rsidRPr="00D4674A">
        <w:rPr>
          <w:szCs w:val="28"/>
        </w:rPr>
        <w:t xml:space="preserve">№ </w:t>
      </w:r>
      <w:r w:rsidR="007038BA">
        <w:rPr>
          <w:szCs w:val="28"/>
        </w:rPr>
        <w:t>299</w:t>
      </w:r>
    </w:p>
    <w:p w:rsidR="007038BA" w:rsidRPr="00D4674A" w:rsidRDefault="007038BA" w:rsidP="007038BA">
      <w:pPr>
        <w:autoSpaceDE w:val="0"/>
        <w:autoSpaceDN w:val="0"/>
        <w:adjustRightInd w:val="0"/>
        <w:ind w:left="10206"/>
        <w:jc w:val="both"/>
        <w:rPr>
          <w:b/>
          <w:szCs w:val="28"/>
        </w:rPr>
      </w:pPr>
    </w:p>
    <w:p w:rsidR="00D0086A" w:rsidRPr="002D0BE4" w:rsidRDefault="00D0086A" w:rsidP="006241D5">
      <w:pPr>
        <w:pStyle w:val="1"/>
        <w:ind w:right="-54"/>
        <w:rPr>
          <w:szCs w:val="28"/>
        </w:rPr>
      </w:pPr>
      <w:r w:rsidRPr="002D0BE4">
        <w:rPr>
          <w:szCs w:val="28"/>
        </w:rPr>
        <w:t>Журнал учета съемных носителей персональных данных</w:t>
      </w:r>
    </w:p>
    <w:p w:rsidR="00D0086A" w:rsidRPr="00D4674A" w:rsidRDefault="00D0086A" w:rsidP="006241D5">
      <w:pPr>
        <w:jc w:val="center"/>
        <w:rPr>
          <w:szCs w:val="28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D0086A" w:rsidRPr="00D4674A" w:rsidTr="006241D5">
        <w:trPr>
          <w:trHeight w:val="270"/>
        </w:trPr>
        <w:tc>
          <w:tcPr>
            <w:tcW w:w="540" w:type="dxa"/>
            <w:vAlign w:val="center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№п/п</w:t>
            </w:r>
          </w:p>
        </w:tc>
        <w:tc>
          <w:tcPr>
            <w:tcW w:w="1540" w:type="dxa"/>
            <w:vAlign w:val="center"/>
          </w:tcPr>
          <w:p w:rsidR="00D0086A" w:rsidRPr="000364A8" w:rsidRDefault="00D0086A" w:rsidP="006241D5">
            <w:pPr>
              <w:ind w:left="-108" w:right="-108"/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Регистрационный номер</w:t>
            </w:r>
            <w:r w:rsidRPr="000364A8">
              <w:rPr>
                <w:szCs w:val="28"/>
              </w:rPr>
              <w:t>/</w:t>
            </w:r>
            <w:r w:rsidRPr="00D4674A">
              <w:rPr>
                <w:szCs w:val="28"/>
              </w:rPr>
              <w:t>дата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Тип/ёмкость машинного носителя персональных данных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Номер экземпляра/количество экземпляров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Место установки (использования)/дата установки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Ответственное должностное лицо (ФИО)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Расписка в получении (ФИО, подпись, дата)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Расписка в обратном приеме (ФИО, подпись, дата)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Место хранения машинного носителя персональных данных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1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2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3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4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6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7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8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9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  <w:tr w:rsidR="00D0086A" w:rsidRPr="00D4674A" w:rsidTr="006241D5">
        <w:trPr>
          <w:trHeight w:val="270"/>
        </w:trPr>
        <w:tc>
          <w:tcPr>
            <w:tcW w:w="540" w:type="dxa"/>
          </w:tcPr>
          <w:p w:rsidR="00D0086A" w:rsidRPr="00D4674A" w:rsidRDefault="00D0086A" w:rsidP="006241D5">
            <w:pPr>
              <w:jc w:val="center"/>
              <w:rPr>
                <w:szCs w:val="28"/>
              </w:rPr>
            </w:pPr>
            <w:r w:rsidRPr="00D4674A">
              <w:rPr>
                <w:szCs w:val="28"/>
              </w:rPr>
              <w:t>10</w:t>
            </w: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0086A" w:rsidRPr="00D4674A" w:rsidRDefault="00D0086A" w:rsidP="006241D5">
            <w:pPr>
              <w:ind w:left="-108" w:right="-108"/>
              <w:jc w:val="center"/>
              <w:rPr>
                <w:szCs w:val="28"/>
              </w:rPr>
            </w:pPr>
          </w:p>
        </w:tc>
      </w:tr>
    </w:tbl>
    <w:p w:rsidR="00D0086A" w:rsidRDefault="00D0086A" w:rsidP="006241D5">
      <w:pPr>
        <w:autoSpaceDE w:val="0"/>
        <w:autoSpaceDN w:val="0"/>
        <w:adjustRightInd w:val="0"/>
        <w:ind w:left="10065"/>
        <w:jc w:val="both"/>
        <w:outlineLvl w:val="0"/>
        <w:rPr>
          <w:szCs w:val="28"/>
        </w:rPr>
      </w:pPr>
    </w:p>
    <w:p w:rsidR="00D0086A" w:rsidRPr="00D4674A" w:rsidRDefault="00D0086A" w:rsidP="00695F45">
      <w:pPr>
        <w:autoSpaceDE w:val="0"/>
        <w:autoSpaceDN w:val="0"/>
        <w:adjustRightInd w:val="0"/>
        <w:ind w:left="10065"/>
        <w:jc w:val="right"/>
        <w:outlineLvl w:val="0"/>
        <w:rPr>
          <w:szCs w:val="28"/>
        </w:rPr>
      </w:pPr>
      <w:r w:rsidRPr="00D4674A">
        <w:rPr>
          <w:szCs w:val="28"/>
        </w:rPr>
        <w:lastRenderedPageBreak/>
        <w:t>УТВЕРЖДЕН</w:t>
      </w:r>
    </w:p>
    <w:p w:rsidR="00D0086A" w:rsidRDefault="00D0086A" w:rsidP="00695F45">
      <w:pPr>
        <w:autoSpaceDE w:val="0"/>
        <w:autoSpaceDN w:val="0"/>
        <w:adjustRightInd w:val="0"/>
        <w:ind w:left="10065"/>
        <w:jc w:val="right"/>
        <w:rPr>
          <w:szCs w:val="28"/>
        </w:rPr>
      </w:pPr>
      <w:r>
        <w:rPr>
          <w:szCs w:val="28"/>
        </w:rPr>
        <w:t>п</w:t>
      </w:r>
      <w:r w:rsidRPr="00D4674A">
        <w:rPr>
          <w:szCs w:val="28"/>
        </w:rPr>
        <w:t xml:space="preserve">остановлением </w:t>
      </w:r>
    </w:p>
    <w:p w:rsidR="00D0086A" w:rsidRPr="00D4674A" w:rsidRDefault="00D0086A" w:rsidP="00695F45">
      <w:pPr>
        <w:autoSpaceDE w:val="0"/>
        <w:autoSpaceDN w:val="0"/>
        <w:adjustRightInd w:val="0"/>
        <w:ind w:left="10065"/>
        <w:jc w:val="right"/>
        <w:rPr>
          <w:szCs w:val="28"/>
        </w:rPr>
      </w:pPr>
      <w:r w:rsidRPr="00D4674A">
        <w:rPr>
          <w:szCs w:val="28"/>
        </w:rPr>
        <w:t xml:space="preserve">администрации </w:t>
      </w:r>
      <w:r>
        <w:rPr>
          <w:szCs w:val="28"/>
        </w:rPr>
        <w:t>Моховского  сельского поселения</w:t>
      </w:r>
    </w:p>
    <w:p w:rsidR="00D0086A" w:rsidRPr="00D4674A" w:rsidRDefault="00D0086A" w:rsidP="00695F45">
      <w:pPr>
        <w:autoSpaceDE w:val="0"/>
        <w:autoSpaceDN w:val="0"/>
        <w:adjustRightInd w:val="0"/>
        <w:ind w:left="10065"/>
        <w:jc w:val="right"/>
        <w:rPr>
          <w:szCs w:val="28"/>
        </w:rPr>
      </w:pPr>
      <w:r>
        <w:rPr>
          <w:szCs w:val="28"/>
        </w:rPr>
        <w:t>о</w:t>
      </w:r>
      <w:r w:rsidRPr="00D4674A">
        <w:rPr>
          <w:szCs w:val="28"/>
        </w:rPr>
        <w:t>т</w:t>
      </w:r>
      <w:r w:rsidR="007038BA">
        <w:rPr>
          <w:szCs w:val="28"/>
        </w:rPr>
        <w:t xml:space="preserve"> 09.12.2014 </w:t>
      </w:r>
      <w:r w:rsidRPr="00D4674A">
        <w:rPr>
          <w:szCs w:val="28"/>
        </w:rPr>
        <w:t xml:space="preserve">№ </w:t>
      </w:r>
      <w:r w:rsidR="007038BA">
        <w:rPr>
          <w:szCs w:val="28"/>
        </w:rPr>
        <w:t>299</w:t>
      </w:r>
    </w:p>
    <w:p w:rsidR="00D0086A" w:rsidRPr="00D4674A" w:rsidRDefault="00D0086A" w:rsidP="006241D5">
      <w:pPr>
        <w:jc w:val="center"/>
        <w:rPr>
          <w:szCs w:val="28"/>
        </w:rPr>
      </w:pPr>
    </w:p>
    <w:p w:rsidR="00D0086A" w:rsidRPr="002D0BE4" w:rsidRDefault="00D0086A" w:rsidP="006241D5">
      <w:pPr>
        <w:jc w:val="center"/>
        <w:rPr>
          <w:b/>
          <w:szCs w:val="28"/>
        </w:rPr>
      </w:pPr>
      <w:r w:rsidRPr="002D0BE4">
        <w:rPr>
          <w:b/>
          <w:szCs w:val="28"/>
        </w:rPr>
        <w:t>Журнал учета ключевых носителей</w:t>
      </w:r>
    </w:p>
    <w:p w:rsidR="00D0086A" w:rsidRPr="00D4674A" w:rsidRDefault="00D0086A" w:rsidP="006241D5">
      <w:pPr>
        <w:autoSpaceDE w:val="0"/>
        <w:autoSpaceDN w:val="0"/>
        <w:adjustRightInd w:val="0"/>
        <w:rPr>
          <w:szCs w:val="28"/>
        </w:rPr>
      </w:pPr>
    </w:p>
    <w:p w:rsidR="00D0086A" w:rsidRPr="00D4674A" w:rsidRDefault="00D0086A" w:rsidP="006241D5">
      <w:pPr>
        <w:autoSpaceDE w:val="0"/>
        <w:autoSpaceDN w:val="0"/>
        <w:adjustRightInd w:val="0"/>
        <w:rPr>
          <w:szCs w:val="28"/>
        </w:rPr>
      </w:pPr>
    </w:p>
    <w:p w:rsidR="00D0086A" w:rsidRPr="00D4674A" w:rsidRDefault="00D0086A" w:rsidP="006241D5">
      <w:pPr>
        <w:tabs>
          <w:tab w:val="left" w:pos="7655"/>
        </w:tabs>
        <w:autoSpaceDE w:val="0"/>
        <w:autoSpaceDN w:val="0"/>
        <w:adjustRightInd w:val="0"/>
        <w:ind w:left="720"/>
        <w:rPr>
          <w:szCs w:val="28"/>
        </w:rPr>
      </w:pPr>
      <w:r w:rsidRPr="00D4674A">
        <w:rPr>
          <w:szCs w:val="28"/>
        </w:rPr>
        <w:t>Журнал начат «____» ___________________ 201__ г.</w:t>
      </w:r>
      <w:r w:rsidRPr="00D4674A">
        <w:rPr>
          <w:szCs w:val="28"/>
        </w:rPr>
        <w:tab/>
        <w:t>Журнал завершен «____» ___________________ 201__ г.</w:t>
      </w:r>
    </w:p>
    <w:p w:rsidR="00D0086A" w:rsidRPr="00D4674A" w:rsidRDefault="00D0086A" w:rsidP="006241D5">
      <w:pPr>
        <w:tabs>
          <w:tab w:val="left" w:pos="6379"/>
          <w:tab w:val="left" w:pos="13183"/>
        </w:tabs>
        <w:autoSpaceDE w:val="0"/>
        <w:autoSpaceDN w:val="0"/>
        <w:adjustRightInd w:val="0"/>
        <w:ind w:left="720"/>
        <w:rPr>
          <w:szCs w:val="28"/>
        </w:rPr>
      </w:pPr>
      <w:r w:rsidRPr="00D4674A">
        <w:rPr>
          <w:szCs w:val="28"/>
        </w:rPr>
        <w:tab/>
        <w:t>Должность</w:t>
      </w:r>
      <w:r w:rsidRPr="00D4674A">
        <w:rPr>
          <w:szCs w:val="28"/>
        </w:rPr>
        <w:tab/>
      </w:r>
      <w:proofErr w:type="spellStart"/>
      <w:r w:rsidRPr="00D4674A">
        <w:rPr>
          <w:szCs w:val="28"/>
        </w:rPr>
        <w:t>Должность</w:t>
      </w:r>
      <w:proofErr w:type="spellEnd"/>
    </w:p>
    <w:p w:rsidR="00D0086A" w:rsidRPr="00D4674A" w:rsidRDefault="00D0086A" w:rsidP="006241D5">
      <w:pPr>
        <w:tabs>
          <w:tab w:val="left" w:pos="8080"/>
        </w:tabs>
        <w:autoSpaceDE w:val="0"/>
        <w:autoSpaceDN w:val="0"/>
        <w:adjustRightInd w:val="0"/>
        <w:ind w:left="720"/>
        <w:rPr>
          <w:szCs w:val="28"/>
        </w:rPr>
      </w:pPr>
      <w:r w:rsidRPr="00D4674A">
        <w:rPr>
          <w:szCs w:val="28"/>
        </w:rPr>
        <w:t>______________________ / ФИО должностного лица /</w:t>
      </w:r>
      <w:r w:rsidRPr="00D4674A">
        <w:rPr>
          <w:szCs w:val="28"/>
        </w:rPr>
        <w:tab/>
        <w:t>______________________ / ФИО должностного лица/</w:t>
      </w:r>
    </w:p>
    <w:p w:rsidR="00D0086A" w:rsidRPr="00D4674A" w:rsidRDefault="00D0086A" w:rsidP="006241D5">
      <w:pPr>
        <w:autoSpaceDE w:val="0"/>
        <w:autoSpaceDN w:val="0"/>
        <w:adjustRightInd w:val="0"/>
        <w:rPr>
          <w:szCs w:val="28"/>
        </w:rPr>
      </w:pPr>
    </w:p>
    <w:p w:rsidR="00D0086A" w:rsidRPr="00D4674A" w:rsidRDefault="00D0086A" w:rsidP="006241D5">
      <w:pPr>
        <w:autoSpaceDE w:val="0"/>
        <w:autoSpaceDN w:val="0"/>
        <w:adjustRightInd w:val="0"/>
        <w:jc w:val="center"/>
        <w:rPr>
          <w:szCs w:val="28"/>
        </w:rPr>
      </w:pPr>
      <w:r w:rsidRPr="00D4674A">
        <w:rPr>
          <w:szCs w:val="28"/>
        </w:rPr>
        <w:t>На _____ листах</w:t>
      </w:r>
    </w:p>
    <w:p w:rsidR="00D0086A" w:rsidRPr="00D4674A" w:rsidRDefault="00D0086A" w:rsidP="006241D5">
      <w:pPr>
        <w:autoSpaceDE w:val="0"/>
        <w:autoSpaceDN w:val="0"/>
        <w:adjustRightInd w:val="0"/>
        <w:rPr>
          <w:bCs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42"/>
        <w:gridCol w:w="1527"/>
        <w:gridCol w:w="1450"/>
        <w:gridCol w:w="992"/>
        <w:gridCol w:w="1472"/>
        <w:gridCol w:w="1504"/>
        <w:gridCol w:w="778"/>
        <w:gridCol w:w="1283"/>
        <w:gridCol w:w="2198"/>
        <w:gridCol w:w="1553"/>
      </w:tblGrid>
      <w:tr w:rsidR="00D0086A" w:rsidRPr="00722AF0" w:rsidTr="006241D5">
        <w:tc>
          <w:tcPr>
            <w:tcW w:w="594" w:type="dxa"/>
            <w:vMerge w:val="restart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№</w:t>
            </w:r>
          </w:p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242" w:type="dxa"/>
            <w:vMerge w:val="restart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1527" w:type="dxa"/>
            <w:vMerge w:val="restart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 xml:space="preserve">Номера серий </w:t>
            </w:r>
            <w:proofErr w:type="spellStart"/>
            <w:r w:rsidRPr="00722AF0">
              <w:rPr>
                <w:bCs/>
                <w:sz w:val="22"/>
                <w:szCs w:val="22"/>
              </w:rPr>
              <w:t>криптогра-фических</w:t>
            </w:r>
            <w:proofErr w:type="spellEnd"/>
            <w:r w:rsidRPr="00722AF0">
              <w:rPr>
                <w:bCs/>
                <w:sz w:val="22"/>
                <w:szCs w:val="22"/>
              </w:rPr>
              <w:t xml:space="preserve"> ключей</w:t>
            </w:r>
          </w:p>
        </w:tc>
        <w:tc>
          <w:tcPr>
            <w:tcW w:w="1450" w:type="dxa"/>
            <w:vMerge w:val="restart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Наименование</w:t>
            </w:r>
          </w:p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СКЗИ</w:t>
            </w:r>
          </w:p>
        </w:tc>
        <w:tc>
          <w:tcPr>
            <w:tcW w:w="2464" w:type="dxa"/>
            <w:gridSpan w:val="2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Отметка о получении</w:t>
            </w:r>
          </w:p>
        </w:tc>
        <w:tc>
          <w:tcPr>
            <w:tcW w:w="2282" w:type="dxa"/>
            <w:gridSpan w:val="2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Отметка о выдаче</w:t>
            </w:r>
          </w:p>
        </w:tc>
        <w:tc>
          <w:tcPr>
            <w:tcW w:w="5034" w:type="dxa"/>
            <w:gridSpan w:val="3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Отметка об уничтожении ключевых документов</w:t>
            </w:r>
          </w:p>
        </w:tc>
      </w:tr>
      <w:tr w:rsidR="00D0086A" w:rsidRPr="00722AF0" w:rsidTr="006241D5">
        <w:tc>
          <w:tcPr>
            <w:tcW w:w="594" w:type="dxa"/>
            <w:vMerge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2" w:type="dxa"/>
            <w:vMerge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0086A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 xml:space="preserve">От кого </w:t>
            </w:r>
            <w:proofErr w:type="spellStart"/>
            <w:r w:rsidRPr="00722AF0">
              <w:rPr>
                <w:bCs/>
                <w:sz w:val="22"/>
                <w:szCs w:val="22"/>
              </w:rPr>
              <w:t>получе</w:t>
            </w:r>
            <w:proofErr w:type="spellEnd"/>
          </w:p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22AF0">
              <w:rPr>
                <w:bCs/>
                <w:sz w:val="22"/>
                <w:szCs w:val="22"/>
              </w:rPr>
              <w:t>ны</w:t>
            </w:r>
            <w:proofErr w:type="spellEnd"/>
          </w:p>
        </w:tc>
        <w:tc>
          <w:tcPr>
            <w:tcW w:w="147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Дата и номер сопроводи- тельного письма</w:t>
            </w:r>
          </w:p>
        </w:tc>
        <w:tc>
          <w:tcPr>
            <w:tcW w:w="150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Ф.И.О.</w:t>
            </w:r>
          </w:p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пользователя</w:t>
            </w:r>
          </w:p>
        </w:tc>
        <w:tc>
          <w:tcPr>
            <w:tcW w:w="77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128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Дата уничтожения</w:t>
            </w:r>
          </w:p>
        </w:tc>
        <w:tc>
          <w:tcPr>
            <w:tcW w:w="219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Ф.И.О. пользователя</w:t>
            </w:r>
          </w:p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СКЗИ, производившего уничтожение</w:t>
            </w:r>
          </w:p>
        </w:tc>
        <w:tc>
          <w:tcPr>
            <w:tcW w:w="155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Номер акта или расписка об уничтожении</w:t>
            </w:r>
          </w:p>
        </w:tc>
      </w:tr>
      <w:tr w:rsidR="00D0086A" w:rsidRPr="00722AF0" w:rsidTr="006241D5">
        <w:tc>
          <w:tcPr>
            <w:tcW w:w="59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7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0086A" w:rsidRPr="00722AF0" w:rsidTr="006241D5">
        <w:tc>
          <w:tcPr>
            <w:tcW w:w="59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4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7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0086A" w:rsidRPr="00722AF0" w:rsidTr="006241D5">
        <w:tc>
          <w:tcPr>
            <w:tcW w:w="59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4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7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0086A" w:rsidRPr="00722AF0" w:rsidTr="006241D5">
        <w:tc>
          <w:tcPr>
            <w:tcW w:w="59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7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0086A" w:rsidRPr="00722AF0" w:rsidTr="006241D5">
        <w:tc>
          <w:tcPr>
            <w:tcW w:w="59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4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7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0086A" w:rsidRPr="00722AF0" w:rsidTr="006241D5">
        <w:tc>
          <w:tcPr>
            <w:tcW w:w="59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2AF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4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72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D0086A" w:rsidRPr="00722AF0" w:rsidRDefault="00D0086A" w:rsidP="006241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D0086A" w:rsidRPr="00D4674A" w:rsidRDefault="00D0086A" w:rsidP="006241D5">
      <w:pPr>
        <w:autoSpaceDE w:val="0"/>
        <w:autoSpaceDN w:val="0"/>
        <w:adjustRightInd w:val="0"/>
        <w:jc w:val="both"/>
        <w:outlineLvl w:val="0"/>
        <w:rPr>
          <w:szCs w:val="28"/>
        </w:rPr>
        <w:sectPr w:rsidR="00D0086A" w:rsidRPr="00D4674A" w:rsidSect="006241D5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0086A" w:rsidRPr="00D4674A" w:rsidRDefault="00D0086A" w:rsidP="00695F45">
      <w:pPr>
        <w:autoSpaceDE w:val="0"/>
        <w:autoSpaceDN w:val="0"/>
        <w:adjustRightInd w:val="0"/>
        <w:ind w:left="10206"/>
        <w:jc w:val="right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D0086A" w:rsidRDefault="00D0086A" w:rsidP="00695F45">
      <w:pPr>
        <w:autoSpaceDE w:val="0"/>
        <w:autoSpaceDN w:val="0"/>
        <w:adjustRightInd w:val="0"/>
        <w:ind w:left="10206"/>
        <w:jc w:val="right"/>
        <w:rPr>
          <w:szCs w:val="28"/>
        </w:rPr>
      </w:pPr>
      <w:r>
        <w:rPr>
          <w:szCs w:val="28"/>
        </w:rPr>
        <w:t>п</w:t>
      </w:r>
      <w:r w:rsidRPr="00D4674A">
        <w:rPr>
          <w:szCs w:val="28"/>
        </w:rPr>
        <w:t xml:space="preserve">остановлением </w:t>
      </w:r>
    </w:p>
    <w:p w:rsidR="00D0086A" w:rsidRDefault="00D0086A" w:rsidP="00695F45">
      <w:pPr>
        <w:autoSpaceDE w:val="0"/>
        <w:autoSpaceDN w:val="0"/>
        <w:adjustRightInd w:val="0"/>
        <w:ind w:left="10206"/>
        <w:jc w:val="right"/>
        <w:rPr>
          <w:szCs w:val="28"/>
        </w:rPr>
      </w:pPr>
      <w:r w:rsidRPr="00D4674A">
        <w:rPr>
          <w:szCs w:val="28"/>
        </w:rPr>
        <w:t xml:space="preserve">администрации </w:t>
      </w:r>
      <w:r w:rsidRPr="00BE138E">
        <w:rPr>
          <w:szCs w:val="28"/>
        </w:rPr>
        <w:t>Моховского сельского поселения</w:t>
      </w:r>
      <w:r>
        <w:rPr>
          <w:szCs w:val="28"/>
        </w:rPr>
        <w:t xml:space="preserve"> </w:t>
      </w:r>
    </w:p>
    <w:p w:rsidR="00D0086A" w:rsidRPr="00D4674A" w:rsidRDefault="00D0086A" w:rsidP="00695F45">
      <w:pPr>
        <w:autoSpaceDE w:val="0"/>
        <w:autoSpaceDN w:val="0"/>
        <w:adjustRightInd w:val="0"/>
        <w:ind w:left="10206"/>
        <w:jc w:val="right"/>
        <w:rPr>
          <w:szCs w:val="28"/>
        </w:rPr>
      </w:pPr>
      <w:r>
        <w:rPr>
          <w:szCs w:val="28"/>
        </w:rPr>
        <w:t>о</w:t>
      </w:r>
      <w:r w:rsidRPr="00D4674A">
        <w:rPr>
          <w:szCs w:val="28"/>
        </w:rPr>
        <w:t xml:space="preserve">т </w:t>
      </w:r>
      <w:r w:rsidR="00870305">
        <w:rPr>
          <w:szCs w:val="28"/>
        </w:rPr>
        <w:t xml:space="preserve">09.12.2014 </w:t>
      </w:r>
      <w:r w:rsidRPr="00D4674A">
        <w:rPr>
          <w:szCs w:val="28"/>
        </w:rPr>
        <w:t xml:space="preserve">№ </w:t>
      </w:r>
      <w:r w:rsidR="00870305">
        <w:rPr>
          <w:szCs w:val="28"/>
        </w:rPr>
        <w:t>299</w:t>
      </w:r>
    </w:p>
    <w:p w:rsidR="00D0086A" w:rsidRPr="00D4674A" w:rsidRDefault="00D0086A" w:rsidP="00F47993">
      <w:pPr>
        <w:jc w:val="center"/>
        <w:rPr>
          <w:szCs w:val="28"/>
        </w:rPr>
      </w:pPr>
    </w:p>
    <w:p w:rsidR="00D0086A" w:rsidRPr="00722AF0" w:rsidRDefault="00D0086A" w:rsidP="00F47993">
      <w:pPr>
        <w:jc w:val="center"/>
        <w:rPr>
          <w:b/>
          <w:szCs w:val="28"/>
        </w:rPr>
      </w:pPr>
      <w:r w:rsidRPr="00722AF0">
        <w:rPr>
          <w:b/>
          <w:szCs w:val="28"/>
        </w:rPr>
        <w:t xml:space="preserve">Перечень </w:t>
      </w:r>
      <w:r w:rsidR="002C3C9A">
        <w:rPr>
          <w:b/>
          <w:szCs w:val="28"/>
        </w:rPr>
        <w:t xml:space="preserve">муниципальных </w:t>
      </w:r>
      <w:r w:rsidRPr="00722AF0">
        <w:rPr>
          <w:b/>
          <w:szCs w:val="28"/>
        </w:rPr>
        <w:t>автоматизированных</w:t>
      </w:r>
      <w:r w:rsidR="002C3C9A">
        <w:rPr>
          <w:b/>
          <w:szCs w:val="28"/>
        </w:rPr>
        <w:t xml:space="preserve"> </w:t>
      </w:r>
      <w:r w:rsidRPr="00722AF0">
        <w:rPr>
          <w:b/>
          <w:szCs w:val="28"/>
        </w:rPr>
        <w:t>информационных си</w:t>
      </w:r>
      <w:bookmarkStart w:id="52" w:name="_GoBack"/>
      <w:bookmarkEnd w:id="52"/>
      <w:r w:rsidRPr="00722AF0">
        <w:rPr>
          <w:b/>
          <w:szCs w:val="28"/>
        </w:rPr>
        <w:t>стем</w:t>
      </w:r>
      <w:r w:rsidR="002C3C9A">
        <w:rPr>
          <w:b/>
          <w:szCs w:val="28"/>
        </w:rPr>
        <w:t xml:space="preserve"> персональных </w:t>
      </w:r>
      <w:r w:rsidRPr="00722AF0">
        <w:rPr>
          <w:b/>
          <w:szCs w:val="28"/>
        </w:rPr>
        <w:t>данны</w:t>
      </w:r>
      <w:r w:rsidR="002C3C9A">
        <w:rPr>
          <w:b/>
          <w:szCs w:val="28"/>
        </w:rPr>
        <w:t>х а</w:t>
      </w:r>
      <w:r w:rsidRPr="00722AF0">
        <w:rPr>
          <w:b/>
          <w:szCs w:val="28"/>
        </w:rPr>
        <w:t xml:space="preserve">дминистрации </w:t>
      </w:r>
      <w:r>
        <w:rPr>
          <w:b/>
          <w:szCs w:val="28"/>
        </w:rPr>
        <w:t>Моховского сельского поселения</w:t>
      </w:r>
    </w:p>
    <w:p w:rsidR="00D0086A" w:rsidRPr="00D4674A" w:rsidRDefault="00D0086A" w:rsidP="00F47993">
      <w:pPr>
        <w:rPr>
          <w:szCs w:val="28"/>
        </w:rPr>
      </w:pPr>
    </w:p>
    <w:tbl>
      <w:tblPr>
        <w:tblW w:w="1490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1502"/>
        <w:gridCol w:w="1059"/>
        <w:gridCol w:w="1249"/>
        <w:gridCol w:w="905"/>
        <w:gridCol w:w="906"/>
        <w:gridCol w:w="1080"/>
        <w:gridCol w:w="1440"/>
        <w:gridCol w:w="1651"/>
        <w:gridCol w:w="1788"/>
        <w:gridCol w:w="1236"/>
        <w:gridCol w:w="1363"/>
        <w:gridCol w:w="6"/>
      </w:tblGrid>
      <w:tr w:rsidR="00D0086A" w:rsidRPr="00722AF0" w:rsidTr="00FD431B">
        <w:trPr>
          <w:trHeight w:val="4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Название АС (</w:t>
            </w:r>
            <w:proofErr w:type="spellStart"/>
            <w:r w:rsidRPr="00722AF0">
              <w:rPr>
                <w:bCs/>
                <w:sz w:val="26"/>
                <w:szCs w:val="26"/>
              </w:rPr>
              <w:t>ИСПДн</w:t>
            </w:r>
            <w:proofErr w:type="spellEnd"/>
            <w:r w:rsidRPr="00722AF0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Класс системы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 xml:space="preserve">Тип обработки </w:t>
            </w:r>
            <w:proofErr w:type="spellStart"/>
            <w:r w:rsidRPr="00722AF0">
              <w:rPr>
                <w:bCs/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4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Состав серверного и прикладного ПО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 xml:space="preserve">Защищаемые информационные ресурсы </w:t>
            </w:r>
            <w:proofErr w:type="spellStart"/>
            <w:r w:rsidRPr="00722AF0">
              <w:rPr>
                <w:bCs/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Описание каналов передачи данных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Структура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 xml:space="preserve">Местонахождение </w:t>
            </w:r>
            <w:proofErr w:type="spellStart"/>
            <w:r w:rsidRPr="00722AF0">
              <w:rPr>
                <w:bCs/>
                <w:sz w:val="26"/>
                <w:szCs w:val="26"/>
              </w:rPr>
              <w:t>ИСПДн</w:t>
            </w:r>
            <w:proofErr w:type="spellEnd"/>
          </w:p>
        </w:tc>
      </w:tr>
      <w:tr w:rsidR="00D0086A" w:rsidRPr="00722AF0" w:rsidTr="00FD431B">
        <w:trPr>
          <w:gridAfter w:val="1"/>
          <w:wAfter w:w="6" w:type="dxa"/>
          <w:trHeight w:val="88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sz w:val="26"/>
                <w:szCs w:val="26"/>
              </w:rPr>
            </w:pPr>
            <w:r w:rsidRPr="00722AF0">
              <w:rPr>
                <w:sz w:val="26"/>
                <w:szCs w:val="26"/>
              </w:rPr>
              <w:t>Кол-во АРМ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sz w:val="26"/>
                <w:szCs w:val="26"/>
              </w:rPr>
            </w:pPr>
            <w:r w:rsidRPr="00722AF0">
              <w:rPr>
                <w:sz w:val="26"/>
                <w:szCs w:val="26"/>
              </w:rPr>
              <w:t>Кол-во серверов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sz w:val="26"/>
                <w:szCs w:val="26"/>
              </w:rPr>
            </w:pPr>
            <w:r w:rsidRPr="00722AF0">
              <w:rPr>
                <w:sz w:val="26"/>
                <w:szCs w:val="26"/>
              </w:rPr>
              <w:t>Операционная система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sz w:val="26"/>
                <w:szCs w:val="26"/>
              </w:rPr>
            </w:pPr>
            <w:r w:rsidRPr="00722AF0">
              <w:rPr>
                <w:sz w:val="26"/>
                <w:szCs w:val="26"/>
              </w:rPr>
              <w:t>Серверное и прикладное ПО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0086A" w:rsidRPr="00722AF0" w:rsidTr="00FD431B">
        <w:trPr>
          <w:gridAfter w:val="1"/>
          <w:wAfter w:w="6" w:type="dxa"/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Бухгалтерская программа «1С: Зарплата и кадры»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К3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Многопользовательская, с разграничением прав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sz w:val="26"/>
                <w:szCs w:val="26"/>
              </w:rPr>
            </w:pPr>
            <w:r w:rsidRPr="00722AF0">
              <w:rPr>
                <w:sz w:val="26"/>
                <w:szCs w:val="2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sz w:val="26"/>
                <w:szCs w:val="26"/>
              </w:rPr>
            </w:pPr>
            <w:r w:rsidRPr="00722AF0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sz w:val="26"/>
                <w:szCs w:val="26"/>
              </w:rPr>
            </w:pPr>
            <w:r w:rsidRPr="00722AF0">
              <w:rPr>
                <w:sz w:val="26"/>
                <w:szCs w:val="26"/>
              </w:rPr>
              <w:t>Windows7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sz w:val="26"/>
                <w:szCs w:val="26"/>
              </w:rPr>
            </w:pPr>
            <w:proofErr w:type="spellStart"/>
            <w:r w:rsidRPr="00722AF0">
              <w:rPr>
                <w:sz w:val="26"/>
                <w:szCs w:val="26"/>
              </w:rPr>
              <w:t>Проприетарная</w:t>
            </w:r>
            <w:proofErr w:type="spellEnd"/>
            <w:r w:rsidRPr="00722AF0">
              <w:rPr>
                <w:sz w:val="26"/>
                <w:szCs w:val="26"/>
              </w:rPr>
              <w:t xml:space="preserve"> файловая СУБД, ПО «1С: Зарплата и кадры»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База данных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 xml:space="preserve">АРМ без подключения к ЛВС и без подключения к </w:t>
            </w:r>
            <w:proofErr w:type="spellStart"/>
            <w:r w:rsidRPr="00722AF0">
              <w:rPr>
                <w:bCs/>
                <w:sz w:val="26"/>
                <w:szCs w:val="26"/>
              </w:rPr>
              <w:t>Internet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FD431B">
            <w:pPr>
              <w:jc w:val="center"/>
              <w:rPr>
                <w:bCs/>
                <w:sz w:val="26"/>
                <w:szCs w:val="26"/>
              </w:rPr>
            </w:pPr>
            <w:r w:rsidRPr="00722AF0">
              <w:rPr>
                <w:bCs/>
                <w:sz w:val="26"/>
                <w:szCs w:val="26"/>
              </w:rPr>
              <w:t>Локальная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722AF0" w:rsidRDefault="00D0086A" w:rsidP="00050E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Кунгурский район, </w:t>
            </w:r>
            <w:proofErr w:type="spellStart"/>
            <w:r>
              <w:rPr>
                <w:bCs/>
                <w:sz w:val="26"/>
                <w:szCs w:val="26"/>
              </w:rPr>
              <w:t>с.Моховое</w:t>
            </w:r>
            <w:proofErr w:type="spellEnd"/>
            <w:r>
              <w:rPr>
                <w:bCs/>
                <w:sz w:val="26"/>
                <w:szCs w:val="26"/>
              </w:rPr>
              <w:t xml:space="preserve">, ул. Ленина,7 </w:t>
            </w:r>
          </w:p>
        </w:tc>
      </w:tr>
    </w:tbl>
    <w:p w:rsidR="00D0086A" w:rsidRPr="00D4674A" w:rsidRDefault="00D0086A" w:rsidP="00F47993">
      <w:pPr>
        <w:rPr>
          <w:szCs w:val="28"/>
        </w:rPr>
      </w:pPr>
    </w:p>
    <w:p w:rsidR="00D0086A" w:rsidRPr="00D4674A" w:rsidRDefault="00D0086A" w:rsidP="00F47993">
      <w:pPr>
        <w:autoSpaceDE w:val="0"/>
        <w:autoSpaceDN w:val="0"/>
        <w:adjustRightInd w:val="0"/>
        <w:jc w:val="both"/>
        <w:outlineLvl w:val="0"/>
        <w:rPr>
          <w:szCs w:val="28"/>
        </w:rPr>
        <w:sectPr w:rsidR="00D0086A" w:rsidRPr="00D4674A" w:rsidSect="00F87262">
          <w:pgSz w:w="16838" w:h="11906" w:orient="landscape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0086A" w:rsidRPr="00D4674A" w:rsidRDefault="00D0086A" w:rsidP="00695F45">
      <w:pPr>
        <w:autoSpaceDE w:val="0"/>
        <w:autoSpaceDN w:val="0"/>
        <w:adjustRightInd w:val="0"/>
        <w:ind w:left="5812"/>
        <w:jc w:val="right"/>
        <w:outlineLvl w:val="0"/>
        <w:rPr>
          <w:szCs w:val="28"/>
        </w:rPr>
      </w:pPr>
      <w:r w:rsidRPr="00D4674A">
        <w:rPr>
          <w:szCs w:val="28"/>
        </w:rPr>
        <w:lastRenderedPageBreak/>
        <w:t>УТВЕРЖДЕН</w:t>
      </w:r>
    </w:p>
    <w:p w:rsidR="00D0086A" w:rsidRDefault="00D0086A" w:rsidP="00695F45">
      <w:pPr>
        <w:autoSpaceDE w:val="0"/>
        <w:autoSpaceDN w:val="0"/>
        <w:adjustRightInd w:val="0"/>
        <w:ind w:left="5812"/>
        <w:jc w:val="right"/>
        <w:rPr>
          <w:szCs w:val="28"/>
        </w:rPr>
      </w:pPr>
      <w:r>
        <w:rPr>
          <w:szCs w:val="28"/>
        </w:rPr>
        <w:t>п</w:t>
      </w:r>
      <w:r w:rsidRPr="00D4674A">
        <w:rPr>
          <w:szCs w:val="28"/>
        </w:rPr>
        <w:t xml:space="preserve">остановлением </w:t>
      </w:r>
    </w:p>
    <w:p w:rsidR="00D0086A" w:rsidRDefault="00D0086A" w:rsidP="00695F45">
      <w:pPr>
        <w:autoSpaceDE w:val="0"/>
        <w:autoSpaceDN w:val="0"/>
        <w:adjustRightInd w:val="0"/>
        <w:ind w:left="5812"/>
        <w:jc w:val="right"/>
        <w:rPr>
          <w:szCs w:val="28"/>
        </w:rPr>
      </w:pPr>
      <w:r w:rsidRPr="00D4674A">
        <w:rPr>
          <w:szCs w:val="28"/>
        </w:rPr>
        <w:t xml:space="preserve">администрации </w:t>
      </w:r>
      <w:r w:rsidRPr="00CA0144">
        <w:rPr>
          <w:szCs w:val="28"/>
        </w:rPr>
        <w:t>Моховского сельского поселения</w:t>
      </w:r>
    </w:p>
    <w:p w:rsidR="00D0086A" w:rsidRPr="00D4674A" w:rsidRDefault="00D0086A" w:rsidP="00695F45">
      <w:pPr>
        <w:autoSpaceDE w:val="0"/>
        <w:autoSpaceDN w:val="0"/>
        <w:adjustRightInd w:val="0"/>
        <w:ind w:left="5812"/>
        <w:jc w:val="right"/>
        <w:rPr>
          <w:szCs w:val="28"/>
        </w:rPr>
      </w:pPr>
      <w:r>
        <w:rPr>
          <w:szCs w:val="28"/>
        </w:rPr>
        <w:t>о</w:t>
      </w:r>
      <w:r w:rsidRPr="00D4674A">
        <w:rPr>
          <w:szCs w:val="28"/>
        </w:rPr>
        <w:t>т</w:t>
      </w:r>
      <w:r w:rsidR="008606D0">
        <w:rPr>
          <w:szCs w:val="28"/>
        </w:rPr>
        <w:t xml:space="preserve"> 09.12.2014 </w:t>
      </w:r>
      <w:r w:rsidRPr="00D4674A">
        <w:rPr>
          <w:szCs w:val="28"/>
        </w:rPr>
        <w:t>№</w:t>
      </w:r>
      <w:r w:rsidR="008606D0">
        <w:rPr>
          <w:szCs w:val="28"/>
        </w:rPr>
        <w:t xml:space="preserve"> 299</w:t>
      </w:r>
    </w:p>
    <w:p w:rsidR="00D0086A" w:rsidRDefault="00D0086A" w:rsidP="00572585">
      <w:pPr>
        <w:jc w:val="center"/>
        <w:rPr>
          <w:szCs w:val="28"/>
        </w:rPr>
      </w:pPr>
    </w:p>
    <w:p w:rsidR="00D0086A" w:rsidRPr="00D4674A" w:rsidRDefault="00D0086A" w:rsidP="00572585">
      <w:pPr>
        <w:jc w:val="center"/>
        <w:rPr>
          <w:szCs w:val="28"/>
        </w:rPr>
      </w:pPr>
    </w:p>
    <w:p w:rsidR="00D0086A" w:rsidRPr="00722AF0" w:rsidRDefault="00D0086A" w:rsidP="00572585">
      <w:pPr>
        <w:jc w:val="center"/>
        <w:rPr>
          <w:b/>
          <w:szCs w:val="28"/>
        </w:rPr>
      </w:pPr>
      <w:r w:rsidRPr="00722AF0">
        <w:rPr>
          <w:b/>
          <w:szCs w:val="28"/>
        </w:rPr>
        <w:t>ТЕХНИЧЕСКИЙ ПАСПОРТ</w:t>
      </w:r>
    </w:p>
    <w:p w:rsidR="00D0086A" w:rsidRPr="00722AF0" w:rsidRDefault="00D0086A" w:rsidP="00572585">
      <w:pPr>
        <w:jc w:val="center"/>
        <w:rPr>
          <w:b/>
          <w:szCs w:val="28"/>
        </w:rPr>
      </w:pPr>
      <w:r w:rsidRPr="00722AF0">
        <w:rPr>
          <w:b/>
          <w:szCs w:val="28"/>
        </w:rPr>
        <w:t>Информационной системы персональных данных</w:t>
      </w:r>
    </w:p>
    <w:p w:rsidR="00D0086A" w:rsidRDefault="00D0086A" w:rsidP="00572585">
      <w:pPr>
        <w:jc w:val="center"/>
        <w:rPr>
          <w:szCs w:val="28"/>
        </w:rPr>
      </w:pPr>
      <w:r w:rsidRPr="00D4674A">
        <w:rPr>
          <w:szCs w:val="28"/>
        </w:rPr>
        <w:t>«_________________________________________»</w:t>
      </w:r>
    </w:p>
    <w:p w:rsidR="00D0086A" w:rsidRPr="00D4674A" w:rsidRDefault="00D0086A" w:rsidP="00572585">
      <w:pPr>
        <w:jc w:val="center"/>
        <w:rPr>
          <w:szCs w:val="28"/>
        </w:rPr>
      </w:pPr>
    </w:p>
    <w:p w:rsidR="00D0086A" w:rsidRPr="00D4674A" w:rsidRDefault="00D0086A" w:rsidP="00572585">
      <w:pPr>
        <w:pStyle w:val="af1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 xml:space="preserve">Общие сведения об </w:t>
      </w:r>
      <w:proofErr w:type="spellStart"/>
      <w:r w:rsidRPr="00D4674A">
        <w:rPr>
          <w:rFonts w:ascii="Times New Roman" w:hAnsi="Times New Roman"/>
          <w:sz w:val="28"/>
          <w:szCs w:val="28"/>
        </w:rPr>
        <w:t>ИСПДн</w:t>
      </w:r>
      <w:proofErr w:type="spellEnd"/>
      <w:r w:rsidRPr="00D4674A">
        <w:rPr>
          <w:rFonts w:ascii="Times New Roman" w:hAnsi="Times New Roman"/>
          <w:sz w:val="28"/>
          <w:szCs w:val="28"/>
        </w:rPr>
        <w:t>.</w:t>
      </w:r>
    </w:p>
    <w:p w:rsidR="00D0086A" w:rsidRPr="00D4674A" w:rsidRDefault="00D0086A" w:rsidP="00572585">
      <w:pPr>
        <w:pStyle w:val="af1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4674A">
        <w:rPr>
          <w:rFonts w:ascii="Times New Roman" w:hAnsi="Times New Roman"/>
          <w:sz w:val="28"/>
          <w:szCs w:val="28"/>
        </w:rPr>
        <w:t>ИСПДн</w:t>
      </w:r>
      <w:proofErr w:type="spellEnd"/>
      <w:r w:rsidRPr="00D4674A">
        <w:rPr>
          <w:rFonts w:ascii="Times New Roman" w:hAnsi="Times New Roman"/>
          <w:sz w:val="28"/>
          <w:szCs w:val="28"/>
        </w:rPr>
        <w:t>: «_______________________________»</w:t>
      </w:r>
    </w:p>
    <w:p w:rsidR="00D0086A" w:rsidRPr="00D4674A" w:rsidRDefault="00D0086A" w:rsidP="00572585">
      <w:pPr>
        <w:pStyle w:val="af1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 xml:space="preserve">Физическое расположение </w:t>
      </w:r>
      <w:proofErr w:type="spellStart"/>
      <w:r w:rsidRPr="00D4674A">
        <w:rPr>
          <w:rFonts w:ascii="Times New Roman" w:hAnsi="Times New Roman"/>
          <w:sz w:val="28"/>
          <w:szCs w:val="28"/>
        </w:rPr>
        <w:t>ИСПДн</w:t>
      </w:r>
      <w:proofErr w:type="spellEnd"/>
      <w:r w:rsidRPr="00D4674A">
        <w:rPr>
          <w:rFonts w:ascii="Times New Roman" w:hAnsi="Times New Roman"/>
          <w:sz w:val="28"/>
          <w:szCs w:val="28"/>
        </w:rPr>
        <w:t>: Кунгур</w:t>
      </w:r>
      <w:r>
        <w:rPr>
          <w:rFonts w:ascii="Times New Roman" w:hAnsi="Times New Roman"/>
          <w:sz w:val="28"/>
          <w:szCs w:val="28"/>
        </w:rPr>
        <w:t>ский район</w:t>
      </w:r>
      <w:r w:rsidRPr="00D467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с. Моховое, </w:t>
      </w:r>
      <w:r w:rsidRPr="00D4674A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Ленина,7</w:t>
      </w:r>
    </w:p>
    <w:p w:rsidR="00D0086A" w:rsidRPr="00D4674A" w:rsidRDefault="00D0086A" w:rsidP="00572585">
      <w:pPr>
        <w:pStyle w:val="af1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 xml:space="preserve">Частная модель угроз безопасности </w:t>
      </w:r>
      <w:proofErr w:type="spellStart"/>
      <w:r w:rsidRPr="00D4674A">
        <w:rPr>
          <w:rFonts w:ascii="Times New Roman" w:hAnsi="Times New Roman"/>
          <w:sz w:val="28"/>
          <w:szCs w:val="28"/>
        </w:rPr>
        <w:t>ПДн</w:t>
      </w:r>
      <w:proofErr w:type="spellEnd"/>
      <w:r w:rsidRPr="00D467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674A">
        <w:rPr>
          <w:rFonts w:ascii="Times New Roman" w:hAnsi="Times New Roman"/>
          <w:sz w:val="28"/>
          <w:szCs w:val="28"/>
        </w:rPr>
        <w:t>ИСПДн</w:t>
      </w:r>
      <w:proofErr w:type="spellEnd"/>
      <w:r w:rsidRPr="00D4674A">
        <w:rPr>
          <w:rFonts w:ascii="Times New Roman" w:hAnsi="Times New Roman"/>
          <w:sz w:val="28"/>
          <w:szCs w:val="28"/>
        </w:rPr>
        <w:t xml:space="preserve"> утверждена __.__.201_</w:t>
      </w:r>
      <w:r w:rsidRPr="00D4674A">
        <w:rPr>
          <w:rFonts w:ascii="Times New Roman" w:hAnsi="Times New Roman"/>
          <w:sz w:val="28"/>
          <w:szCs w:val="28"/>
        </w:rPr>
        <w:tab/>
        <w:t xml:space="preserve"> г.</w:t>
      </w:r>
    </w:p>
    <w:p w:rsidR="00D0086A" w:rsidRPr="00D4674A" w:rsidRDefault="00D0086A" w:rsidP="00572585">
      <w:pPr>
        <w:pStyle w:val="af1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 xml:space="preserve">Класс </w:t>
      </w:r>
      <w:proofErr w:type="spellStart"/>
      <w:r w:rsidRPr="00D4674A">
        <w:rPr>
          <w:rFonts w:ascii="Times New Roman" w:hAnsi="Times New Roman"/>
          <w:sz w:val="28"/>
          <w:szCs w:val="28"/>
        </w:rPr>
        <w:t>ИСПДн</w:t>
      </w:r>
      <w:proofErr w:type="spellEnd"/>
      <w:r w:rsidRPr="00D4674A">
        <w:rPr>
          <w:rFonts w:ascii="Times New Roman" w:hAnsi="Times New Roman"/>
          <w:sz w:val="28"/>
          <w:szCs w:val="28"/>
        </w:rPr>
        <w:t xml:space="preserve">: </w:t>
      </w:r>
      <w:r w:rsidRPr="00D4674A">
        <w:rPr>
          <w:rFonts w:ascii="Times New Roman" w:hAnsi="Times New Roman"/>
          <w:sz w:val="28"/>
          <w:szCs w:val="28"/>
          <w:lang w:val="en-US"/>
        </w:rPr>
        <w:t>K</w:t>
      </w:r>
      <w:r w:rsidRPr="00D4674A">
        <w:rPr>
          <w:rFonts w:ascii="Times New Roman" w:hAnsi="Times New Roman"/>
          <w:sz w:val="28"/>
          <w:szCs w:val="28"/>
        </w:rPr>
        <w:t xml:space="preserve">3 (акт классификации </w:t>
      </w:r>
      <w:proofErr w:type="spellStart"/>
      <w:r w:rsidRPr="00D4674A">
        <w:rPr>
          <w:rFonts w:ascii="Times New Roman" w:hAnsi="Times New Roman"/>
          <w:sz w:val="28"/>
          <w:szCs w:val="28"/>
        </w:rPr>
        <w:t>ИСПДн</w:t>
      </w:r>
      <w:proofErr w:type="spellEnd"/>
      <w:r w:rsidRPr="00D4674A">
        <w:rPr>
          <w:rFonts w:ascii="Times New Roman" w:hAnsi="Times New Roman"/>
          <w:sz w:val="28"/>
          <w:szCs w:val="28"/>
        </w:rPr>
        <w:t xml:space="preserve"> №_____от __.__.201_ г)</w:t>
      </w:r>
    </w:p>
    <w:p w:rsidR="00D0086A" w:rsidRDefault="00D0086A" w:rsidP="00572585">
      <w:pPr>
        <w:pStyle w:val="af1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  <w:sectPr w:rsidR="00D0086A" w:rsidSect="00F87262">
          <w:headerReference w:type="even" r:id="rId50"/>
          <w:headerReference w:type="default" r:id="rId5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674A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Pr="00D4674A">
        <w:rPr>
          <w:rFonts w:ascii="Times New Roman" w:hAnsi="Times New Roman"/>
          <w:sz w:val="28"/>
          <w:szCs w:val="28"/>
        </w:rPr>
        <w:t>ПДн</w:t>
      </w:r>
      <w:proofErr w:type="spellEnd"/>
      <w:r w:rsidRPr="00D4674A">
        <w:rPr>
          <w:rFonts w:ascii="Times New Roman" w:hAnsi="Times New Roman"/>
          <w:sz w:val="28"/>
          <w:szCs w:val="28"/>
        </w:rPr>
        <w:t xml:space="preserve">, обрабатываемых в </w:t>
      </w:r>
      <w:proofErr w:type="spellStart"/>
      <w:r w:rsidRPr="00D4674A">
        <w:rPr>
          <w:rFonts w:ascii="Times New Roman" w:hAnsi="Times New Roman"/>
          <w:sz w:val="28"/>
          <w:szCs w:val="28"/>
        </w:rPr>
        <w:t>ИСПДн</w:t>
      </w:r>
      <w:proofErr w:type="spellEnd"/>
    </w:p>
    <w:p w:rsidR="00D0086A" w:rsidRPr="00D4674A" w:rsidRDefault="00D0086A" w:rsidP="00572585">
      <w:pPr>
        <w:pStyle w:val="a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0086A" w:rsidRPr="00D4674A" w:rsidRDefault="00D0086A" w:rsidP="00572585">
      <w:pPr>
        <w:ind w:left="6492"/>
        <w:jc w:val="right"/>
        <w:rPr>
          <w:szCs w:val="28"/>
        </w:rPr>
      </w:pPr>
      <w:r w:rsidRPr="00D4674A">
        <w:rPr>
          <w:szCs w:val="28"/>
        </w:rPr>
        <w:t>Таблица 1</w:t>
      </w:r>
    </w:p>
    <w:p w:rsidR="00D0086A" w:rsidRPr="00722AF0" w:rsidRDefault="00D0086A" w:rsidP="00572585">
      <w:pPr>
        <w:ind w:right="-1"/>
        <w:jc w:val="center"/>
        <w:rPr>
          <w:b/>
          <w:szCs w:val="28"/>
        </w:rPr>
      </w:pPr>
      <w:r w:rsidRPr="00722AF0">
        <w:rPr>
          <w:b/>
          <w:szCs w:val="28"/>
        </w:rPr>
        <w:t>П Е Р Е Ч Е Н Ь</w:t>
      </w:r>
    </w:p>
    <w:p w:rsidR="00D0086A" w:rsidRPr="00722AF0" w:rsidRDefault="00D0086A" w:rsidP="00572585">
      <w:pPr>
        <w:ind w:right="-1"/>
        <w:jc w:val="center"/>
        <w:rPr>
          <w:b/>
          <w:szCs w:val="28"/>
        </w:rPr>
      </w:pPr>
      <w:r w:rsidRPr="00722AF0">
        <w:rPr>
          <w:b/>
          <w:szCs w:val="28"/>
        </w:rPr>
        <w:t xml:space="preserve">персональных данных, обрабатываемых в </w:t>
      </w:r>
      <w:proofErr w:type="spellStart"/>
      <w:r w:rsidRPr="00722AF0">
        <w:rPr>
          <w:b/>
          <w:szCs w:val="28"/>
        </w:rPr>
        <w:t>ИСПДн</w:t>
      </w:r>
      <w:proofErr w:type="spellEnd"/>
    </w:p>
    <w:p w:rsidR="00D0086A" w:rsidRPr="00D4674A" w:rsidRDefault="00D0086A" w:rsidP="00572585">
      <w:pPr>
        <w:ind w:right="-1"/>
        <w:jc w:val="center"/>
        <w:rPr>
          <w:szCs w:val="28"/>
        </w:rPr>
      </w:pP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93"/>
        <w:gridCol w:w="4244"/>
        <w:gridCol w:w="1194"/>
        <w:gridCol w:w="3440"/>
      </w:tblGrid>
      <w:tr w:rsidR="00D0086A" w:rsidRPr="00D4674A" w:rsidTr="00FD431B">
        <w:trPr>
          <w:cantSplit/>
          <w:trHeight w:val="82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№ п/п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Наименование персональных данных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 xml:space="preserve">Категория </w:t>
            </w:r>
            <w:proofErr w:type="spellStart"/>
            <w:r w:rsidRPr="00D4674A">
              <w:rPr>
                <w:bCs/>
                <w:szCs w:val="28"/>
              </w:rPr>
              <w:t>ПДн</w:t>
            </w:r>
            <w:proofErr w:type="spellEnd"/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 xml:space="preserve">Цель обработки </w:t>
            </w:r>
            <w:proofErr w:type="spellStart"/>
            <w:r w:rsidRPr="00D4674A">
              <w:rPr>
                <w:bCs/>
                <w:szCs w:val="28"/>
              </w:rPr>
              <w:t>ПДн</w:t>
            </w:r>
            <w:proofErr w:type="spellEnd"/>
            <w:r w:rsidRPr="00D4674A">
              <w:rPr>
                <w:bCs/>
                <w:szCs w:val="28"/>
              </w:rPr>
              <w:t xml:space="preserve"> в рамках </w:t>
            </w:r>
            <w:proofErr w:type="spellStart"/>
            <w:r w:rsidRPr="00D4674A">
              <w:rPr>
                <w:bCs/>
                <w:szCs w:val="28"/>
              </w:rPr>
              <w:t>ИСПДн</w:t>
            </w:r>
            <w:proofErr w:type="spellEnd"/>
          </w:p>
        </w:tc>
      </w:tr>
      <w:tr w:rsidR="00D0086A" w:rsidRPr="00D4674A" w:rsidTr="00FD431B">
        <w:trPr>
          <w:trHeight w:val="2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1.</w:t>
            </w:r>
          </w:p>
        </w:tc>
        <w:tc>
          <w:tcPr>
            <w:tcW w:w="4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Персональные данные работников</w:t>
            </w:r>
          </w:p>
        </w:tc>
      </w:tr>
      <w:tr w:rsidR="00D0086A" w:rsidRPr="00D4674A" w:rsidTr="00FD431B">
        <w:trPr>
          <w:trHeight w:val="2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1.1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Первичные учетные данные работников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К3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Учет работников, осуществление процессов согласно трудовому законодательству РФ</w:t>
            </w:r>
          </w:p>
        </w:tc>
      </w:tr>
      <w:tr w:rsidR="00D0086A" w:rsidRPr="00D4674A" w:rsidTr="00FD431B">
        <w:trPr>
          <w:trHeight w:val="2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1.2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Сведения о занимаемой должности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К3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Поддержание иерархичности отношений между работниками, осуществление процессов согласно трудовому законодательству РФ</w:t>
            </w:r>
          </w:p>
        </w:tc>
      </w:tr>
      <w:tr w:rsidR="00D0086A" w:rsidRPr="00D4674A" w:rsidTr="00FD431B">
        <w:trPr>
          <w:trHeight w:val="2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1.3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Финансовое состояние работника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К3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Осуществление налоговых отчислений, осуществление процессов согласно трудовому законодательству РФ</w:t>
            </w:r>
          </w:p>
        </w:tc>
      </w:tr>
      <w:tr w:rsidR="00D0086A" w:rsidRPr="00D4674A" w:rsidTr="00FD431B">
        <w:trPr>
          <w:trHeight w:val="2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1.4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Сведения о реквизитах работника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К3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Осуществление процессов согласно трудовому законодательству РФ</w:t>
            </w:r>
          </w:p>
        </w:tc>
      </w:tr>
      <w:tr w:rsidR="00D0086A" w:rsidRPr="00D4674A" w:rsidTr="00FD431B">
        <w:trPr>
          <w:trHeight w:val="2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1.5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Дополнительные сведения о работнике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К3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Выплата льгот, осуществление процессов согласно трудовому законодательству РФ</w:t>
            </w:r>
          </w:p>
        </w:tc>
      </w:tr>
    </w:tbl>
    <w:p w:rsidR="00D0086A" w:rsidRPr="00D4674A" w:rsidRDefault="00D0086A" w:rsidP="00572585">
      <w:pPr>
        <w:pStyle w:val="af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0086A" w:rsidRDefault="00D0086A" w:rsidP="00572585">
      <w:pPr>
        <w:pStyle w:val="af1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sz w:val="28"/>
          <w:szCs w:val="28"/>
        </w:rPr>
        <w:sectPr w:rsidR="00D0086A" w:rsidSect="00F87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674A">
        <w:rPr>
          <w:rFonts w:ascii="Times New Roman" w:hAnsi="Times New Roman"/>
          <w:sz w:val="28"/>
          <w:szCs w:val="28"/>
        </w:rPr>
        <w:t xml:space="preserve">Технологические процессы обработки </w:t>
      </w:r>
      <w:proofErr w:type="spellStart"/>
      <w:r w:rsidRPr="00D4674A">
        <w:rPr>
          <w:rFonts w:ascii="Times New Roman" w:hAnsi="Times New Roman"/>
          <w:sz w:val="28"/>
          <w:szCs w:val="28"/>
        </w:rPr>
        <w:t>ПДн</w:t>
      </w:r>
      <w:proofErr w:type="spellEnd"/>
      <w:r w:rsidRPr="00D4674A">
        <w:rPr>
          <w:rFonts w:ascii="Times New Roman" w:hAnsi="Times New Roman"/>
          <w:sz w:val="28"/>
          <w:szCs w:val="28"/>
        </w:rPr>
        <w:t xml:space="preserve">, используемые в </w:t>
      </w:r>
      <w:proofErr w:type="spellStart"/>
      <w:r w:rsidRPr="00D4674A">
        <w:rPr>
          <w:rFonts w:ascii="Times New Roman" w:hAnsi="Times New Roman"/>
          <w:sz w:val="28"/>
          <w:szCs w:val="28"/>
        </w:rPr>
        <w:t>ИСПДн</w:t>
      </w:r>
      <w:proofErr w:type="spellEnd"/>
      <w:r w:rsidRPr="00D4674A">
        <w:rPr>
          <w:rFonts w:ascii="Times New Roman" w:hAnsi="Times New Roman"/>
          <w:sz w:val="28"/>
          <w:szCs w:val="28"/>
        </w:rPr>
        <w:t>.</w:t>
      </w:r>
    </w:p>
    <w:p w:rsidR="00D0086A" w:rsidRPr="00D4674A" w:rsidRDefault="00D0086A" w:rsidP="00572585">
      <w:pPr>
        <w:pStyle w:val="af1"/>
        <w:spacing w:after="0" w:line="240" w:lineRule="auto"/>
        <w:ind w:left="928" w:right="-1"/>
        <w:jc w:val="right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D0086A" w:rsidRDefault="00D0086A" w:rsidP="00572585">
      <w:pPr>
        <w:ind w:right="-1"/>
        <w:jc w:val="center"/>
        <w:rPr>
          <w:b/>
          <w:szCs w:val="28"/>
        </w:rPr>
      </w:pPr>
    </w:p>
    <w:p w:rsidR="00D0086A" w:rsidRDefault="00D0086A" w:rsidP="00572585">
      <w:pPr>
        <w:ind w:right="-1"/>
        <w:jc w:val="center"/>
        <w:rPr>
          <w:b/>
          <w:szCs w:val="28"/>
        </w:rPr>
      </w:pPr>
    </w:p>
    <w:p w:rsidR="00D0086A" w:rsidRPr="00722AF0" w:rsidRDefault="00D0086A" w:rsidP="00572585">
      <w:pPr>
        <w:ind w:right="-1"/>
        <w:jc w:val="center"/>
        <w:rPr>
          <w:b/>
          <w:szCs w:val="28"/>
        </w:rPr>
      </w:pPr>
      <w:r w:rsidRPr="00722AF0">
        <w:rPr>
          <w:b/>
          <w:szCs w:val="28"/>
        </w:rPr>
        <w:t>П Е Р Е Ч Е Н Ь</w:t>
      </w:r>
    </w:p>
    <w:p w:rsidR="00D0086A" w:rsidRPr="00722AF0" w:rsidRDefault="00D0086A" w:rsidP="00572585">
      <w:pPr>
        <w:ind w:right="-1"/>
        <w:jc w:val="center"/>
        <w:rPr>
          <w:b/>
          <w:szCs w:val="28"/>
        </w:rPr>
      </w:pPr>
      <w:r w:rsidRPr="00722AF0">
        <w:rPr>
          <w:b/>
          <w:szCs w:val="28"/>
        </w:rPr>
        <w:t xml:space="preserve">технологических процессов обработки </w:t>
      </w:r>
      <w:proofErr w:type="spellStart"/>
      <w:r w:rsidRPr="00722AF0">
        <w:rPr>
          <w:b/>
          <w:szCs w:val="28"/>
        </w:rPr>
        <w:t>ПДн</w:t>
      </w:r>
      <w:proofErr w:type="spellEnd"/>
      <w:r w:rsidRPr="00722AF0">
        <w:rPr>
          <w:b/>
          <w:szCs w:val="28"/>
        </w:rPr>
        <w:t xml:space="preserve">, используемых в </w:t>
      </w:r>
      <w:proofErr w:type="spellStart"/>
      <w:r w:rsidRPr="00722AF0">
        <w:rPr>
          <w:b/>
          <w:szCs w:val="28"/>
        </w:rPr>
        <w:t>ИСПДн</w:t>
      </w:r>
      <w:proofErr w:type="spellEnd"/>
    </w:p>
    <w:p w:rsidR="00D0086A" w:rsidRPr="00D4674A" w:rsidRDefault="00D0086A" w:rsidP="00572585">
      <w:pPr>
        <w:ind w:right="-1"/>
        <w:jc w:val="center"/>
        <w:rPr>
          <w:szCs w:val="28"/>
        </w:rPr>
      </w:pPr>
    </w:p>
    <w:tbl>
      <w:tblPr>
        <w:tblW w:w="3892" w:type="pct"/>
        <w:jc w:val="center"/>
        <w:tblInd w:w="-157" w:type="dxa"/>
        <w:tblLayout w:type="fixed"/>
        <w:tblLook w:val="00A0" w:firstRow="1" w:lastRow="0" w:firstColumn="1" w:lastColumn="0" w:noHBand="0" w:noVBand="0"/>
      </w:tblPr>
      <w:tblGrid>
        <w:gridCol w:w="714"/>
        <w:gridCol w:w="6736"/>
      </w:tblGrid>
      <w:tr w:rsidR="00D0086A" w:rsidRPr="00D4674A" w:rsidTr="00FD431B">
        <w:trPr>
          <w:cantSplit/>
          <w:trHeight w:val="823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№ п/п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Наименование технологического процесса</w:t>
            </w:r>
          </w:p>
        </w:tc>
      </w:tr>
      <w:tr w:rsidR="00D0086A" w:rsidRPr="00D4674A" w:rsidTr="00FD431B">
        <w:trPr>
          <w:trHeight w:val="245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Прием сотрудника на работу</w:t>
            </w:r>
          </w:p>
        </w:tc>
      </w:tr>
      <w:tr w:rsidR="00D0086A" w:rsidRPr="00D4674A" w:rsidTr="00FD431B">
        <w:trPr>
          <w:trHeight w:val="245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2.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Увольнение работника</w:t>
            </w:r>
          </w:p>
        </w:tc>
      </w:tr>
      <w:tr w:rsidR="00D0086A" w:rsidRPr="00D4674A" w:rsidTr="00FD431B">
        <w:trPr>
          <w:trHeight w:val="245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3.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Начисление работнику зарплаты</w:t>
            </w:r>
          </w:p>
        </w:tc>
      </w:tr>
      <w:tr w:rsidR="00D0086A" w:rsidRPr="00D4674A" w:rsidTr="00FD431B">
        <w:trPr>
          <w:trHeight w:val="245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4.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Начисление работнику премии</w:t>
            </w:r>
          </w:p>
        </w:tc>
      </w:tr>
    </w:tbl>
    <w:p w:rsidR="00D0086A" w:rsidRPr="00D4674A" w:rsidRDefault="00D0086A" w:rsidP="00572585">
      <w:pPr>
        <w:pStyle w:val="af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0086A" w:rsidRPr="00D4674A" w:rsidRDefault="00D0086A" w:rsidP="00572585">
      <w:pPr>
        <w:pStyle w:val="af1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>Состав оборудования системы.</w:t>
      </w:r>
    </w:p>
    <w:p w:rsidR="00D0086A" w:rsidRDefault="00D0086A" w:rsidP="00572585">
      <w:pPr>
        <w:pStyle w:val="af1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>Состав основных технический средств и систем (ОТСС):</w:t>
      </w:r>
    </w:p>
    <w:p w:rsidR="00D0086A" w:rsidRDefault="00D0086A" w:rsidP="00572585">
      <w:pPr>
        <w:jc w:val="right"/>
        <w:rPr>
          <w:szCs w:val="28"/>
        </w:rPr>
      </w:pPr>
    </w:p>
    <w:p w:rsidR="00D0086A" w:rsidRDefault="00D0086A" w:rsidP="00572585">
      <w:pPr>
        <w:jc w:val="right"/>
        <w:rPr>
          <w:szCs w:val="28"/>
        </w:rPr>
      </w:pPr>
    </w:p>
    <w:p w:rsidR="00D0086A" w:rsidRPr="00D4674A" w:rsidRDefault="00D0086A" w:rsidP="00572585">
      <w:pPr>
        <w:jc w:val="right"/>
        <w:rPr>
          <w:szCs w:val="28"/>
        </w:rPr>
      </w:pPr>
      <w:r w:rsidRPr="00D4674A">
        <w:rPr>
          <w:szCs w:val="28"/>
        </w:rPr>
        <w:t>Таблица 3</w:t>
      </w:r>
    </w:p>
    <w:p w:rsidR="00D0086A" w:rsidRDefault="00D0086A" w:rsidP="00572585">
      <w:pPr>
        <w:ind w:right="-285"/>
        <w:jc w:val="center"/>
        <w:rPr>
          <w:szCs w:val="28"/>
        </w:rPr>
      </w:pPr>
    </w:p>
    <w:p w:rsidR="00D0086A" w:rsidRPr="00722AF0" w:rsidRDefault="00D0086A" w:rsidP="00572585">
      <w:pPr>
        <w:ind w:right="-285"/>
        <w:jc w:val="center"/>
        <w:rPr>
          <w:b/>
          <w:szCs w:val="28"/>
        </w:rPr>
      </w:pPr>
      <w:r w:rsidRPr="00722AF0">
        <w:rPr>
          <w:b/>
          <w:szCs w:val="28"/>
        </w:rPr>
        <w:t>П Е Р Е Ч Е Н Ь</w:t>
      </w:r>
    </w:p>
    <w:p w:rsidR="00D0086A" w:rsidRPr="00722AF0" w:rsidRDefault="00D0086A" w:rsidP="00572585">
      <w:pPr>
        <w:ind w:right="-285"/>
        <w:jc w:val="center"/>
        <w:rPr>
          <w:b/>
          <w:szCs w:val="28"/>
        </w:rPr>
      </w:pPr>
      <w:r w:rsidRPr="00722AF0">
        <w:rPr>
          <w:b/>
          <w:szCs w:val="28"/>
        </w:rPr>
        <w:t xml:space="preserve">основных технических средств и систем, входящих в состав </w:t>
      </w:r>
      <w:proofErr w:type="spellStart"/>
      <w:r w:rsidRPr="00722AF0">
        <w:rPr>
          <w:b/>
          <w:szCs w:val="28"/>
        </w:rPr>
        <w:t>ИСПДн</w:t>
      </w:r>
      <w:proofErr w:type="spellEnd"/>
    </w:p>
    <w:p w:rsidR="00D0086A" w:rsidRPr="00722AF0" w:rsidRDefault="00D0086A" w:rsidP="00572585">
      <w:pPr>
        <w:ind w:right="-285"/>
        <w:jc w:val="center"/>
        <w:rPr>
          <w:b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3086"/>
        <w:gridCol w:w="3101"/>
        <w:gridCol w:w="1984"/>
        <w:gridCol w:w="1134"/>
      </w:tblGrid>
      <w:tr w:rsidR="00D0086A" w:rsidRPr="00D4674A" w:rsidTr="00FD431B">
        <w:trPr>
          <w:cantSplit/>
          <w:tblHeader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№</w:t>
            </w:r>
          </w:p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pStyle w:val="caaieiaie2"/>
              <w:widowControl/>
              <w:spacing w:after="0"/>
              <w:ind w:hanging="10"/>
              <w:rPr>
                <w:b w:val="0"/>
                <w:bCs/>
                <w:szCs w:val="28"/>
              </w:rPr>
            </w:pPr>
            <w:r w:rsidRPr="00D4674A">
              <w:rPr>
                <w:b w:val="0"/>
                <w:bCs/>
                <w:szCs w:val="28"/>
              </w:rPr>
              <w:t>Тип ОТСС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Программные и технические характеристики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Место установки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Кол-во, шт.</w:t>
            </w: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226" w:hanging="10"/>
              <w:textAlignment w:val="baseline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226" w:hanging="10"/>
              <w:textAlignment w:val="baseline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26" w:hanging="10"/>
              <w:textAlignment w:val="baseline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226" w:hanging="10"/>
              <w:textAlignment w:val="baseline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5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226" w:hanging="10"/>
              <w:textAlignment w:val="baseline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6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</w:tbl>
    <w:p w:rsidR="00D0086A" w:rsidRPr="00D4674A" w:rsidRDefault="00D0086A" w:rsidP="00572585">
      <w:pPr>
        <w:ind w:left="550"/>
        <w:rPr>
          <w:szCs w:val="28"/>
        </w:rPr>
      </w:pPr>
    </w:p>
    <w:p w:rsidR="00D0086A" w:rsidRPr="00D4674A" w:rsidRDefault="00D0086A" w:rsidP="00572585">
      <w:pPr>
        <w:pStyle w:val="af1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>Состав вспомогательных технических средств и систем (ВТСС):</w:t>
      </w:r>
    </w:p>
    <w:p w:rsidR="00D0086A" w:rsidRPr="00D4674A" w:rsidRDefault="00D0086A" w:rsidP="00572585">
      <w:pPr>
        <w:ind w:left="6490" w:right="-2"/>
        <w:jc w:val="right"/>
        <w:rPr>
          <w:szCs w:val="28"/>
        </w:rPr>
      </w:pPr>
    </w:p>
    <w:p w:rsidR="00D0086A" w:rsidRDefault="00D0086A" w:rsidP="00572585">
      <w:pPr>
        <w:ind w:left="6490" w:right="-2"/>
        <w:jc w:val="right"/>
        <w:rPr>
          <w:szCs w:val="28"/>
        </w:rPr>
        <w:sectPr w:rsidR="00D0086A" w:rsidSect="00F87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86A" w:rsidRPr="00D4674A" w:rsidRDefault="00D0086A" w:rsidP="00572585">
      <w:pPr>
        <w:ind w:left="6490" w:right="-2"/>
        <w:jc w:val="right"/>
        <w:rPr>
          <w:szCs w:val="28"/>
        </w:rPr>
      </w:pPr>
      <w:r w:rsidRPr="00D4674A">
        <w:rPr>
          <w:szCs w:val="28"/>
        </w:rPr>
        <w:lastRenderedPageBreak/>
        <w:t>Таблица 4</w:t>
      </w:r>
    </w:p>
    <w:p w:rsidR="00D0086A" w:rsidRDefault="00D0086A" w:rsidP="00572585">
      <w:pPr>
        <w:jc w:val="center"/>
        <w:rPr>
          <w:b/>
          <w:szCs w:val="28"/>
        </w:rPr>
      </w:pPr>
    </w:p>
    <w:p w:rsidR="00D0086A" w:rsidRDefault="00D0086A" w:rsidP="00572585">
      <w:pPr>
        <w:jc w:val="center"/>
        <w:rPr>
          <w:b/>
          <w:szCs w:val="28"/>
        </w:rPr>
      </w:pPr>
    </w:p>
    <w:p w:rsidR="00D0086A" w:rsidRPr="00722AF0" w:rsidRDefault="00D0086A" w:rsidP="00572585">
      <w:pPr>
        <w:jc w:val="center"/>
        <w:rPr>
          <w:b/>
          <w:szCs w:val="28"/>
        </w:rPr>
      </w:pPr>
      <w:r w:rsidRPr="00722AF0">
        <w:rPr>
          <w:b/>
          <w:szCs w:val="28"/>
        </w:rPr>
        <w:t>П Е Р Е Ч Е Н Ь</w:t>
      </w:r>
    </w:p>
    <w:p w:rsidR="00D0086A" w:rsidRPr="00722AF0" w:rsidRDefault="00D0086A" w:rsidP="00572585">
      <w:pPr>
        <w:jc w:val="center"/>
        <w:rPr>
          <w:b/>
          <w:szCs w:val="28"/>
        </w:rPr>
      </w:pPr>
      <w:r w:rsidRPr="00722AF0">
        <w:rPr>
          <w:b/>
          <w:szCs w:val="28"/>
        </w:rPr>
        <w:t xml:space="preserve">вспомогательных технических средств, входящих в состав </w:t>
      </w:r>
      <w:proofErr w:type="spellStart"/>
      <w:r w:rsidRPr="00722AF0">
        <w:rPr>
          <w:b/>
          <w:szCs w:val="28"/>
        </w:rPr>
        <w:t>ИСПДн</w:t>
      </w:r>
      <w:proofErr w:type="spellEnd"/>
      <w:r w:rsidRPr="00722AF0">
        <w:rPr>
          <w:b/>
          <w:szCs w:val="28"/>
        </w:rPr>
        <w:t xml:space="preserve"> «____________»</w:t>
      </w:r>
    </w:p>
    <w:p w:rsidR="00D0086A" w:rsidRPr="00D4674A" w:rsidRDefault="00D0086A" w:rsidP="00572585">
      <w:pPr>
        <w:jc w:val="center"/>
        <w:rPr>
          <w:szCs w:val="28"/>
        </w:rPr>
      </w:pPr>
      <w:r w:rsidRPr="00D4674A">
        <w:rPr>
          <w:szCs w:val="28"/>
        </w:rPr>
        <w:t xml:space="preserve"> (средств вычислительной техники, не участвующих в обработке персональных данных)</w:t>
      </w:r>
    </w:p>
    <w:p w:rsidR="00D0086A" w:rsidRPr="00D4674A" w:rsidRDefault="00D0086A" w:rsidP="00572585">
      <w:pPr>
        <w:ind w:left="110"/>
        <w:rPr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3086"/>
        <w:gridCol w:w="2250"/>
        <w:gridCol w:w="992"/>
        <w:gridCol w:w="2977"/>
      </w:tblGrid>
      <w:tr w:rsidR="00D0086A" w:rsidRPr="00D4674A" w:rsidTr="00FD431B">
        <w:trPr>
          <w:cantSplit/>
          <w:trHeight w:val="688"/>
          <w:tblHeader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№</w:t>
            </w:r>
          </w:p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pStyle w:val="caaieiaie2"/>
              <w:widowControl/>
              <w:spacing w:after="0"/>
              <w:ind w:hanging="10"/>
              <w:rPr>
                <w:b w:val="0"/>
                <w:bCs/>
                <w:szCs w:val="28"/>
              </w:rPr>
            </w:pPr>
            <w:r w:rsidRPr="00D4674A">
              <w:rPr>
                <w:b w:val="0"/>
                <w:bCs/>
                <w:szCs w:val="28"/>
              </w:rPr>
              <w:t>Наименование и тип ВТСС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Место установки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Кол-во, шт.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Примечание</w:t>
            </w: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pStyle w:val="caaieiaie2"/>
              <w:widowControl/>
              <w:spacing w:after="0"/>
              <w:ind w:hanging="10"/>
              <w:jc w:val="left"/>
              <w:rPr>
                <w:b w:val="0"/>
                <w:bCs/>
                <w:szCs w:val="28"/>
              </w:rPr>
            </w:pPr>
            <w:r w:rsidRPr="00D4674A">
              <w:rPr>
                <w:b w:val="0"/>
                <w:bCs/>
                <w:szCs w:val="28"/>
              </w:rPr>
              <w:t>Стационарный телефонный аппарат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pStyle w:val="caaieiaie2"/>
              <w:widowControl/>
              <w:spacing w:after="0"/>
              <w:ind w:hanging="10"/>
              <w:jc w:val="left"/>
              <w:rPr>
                <w:b w:val="0"/>
                <w:bCs/>
                <w:szCs w:val="28"/>
              </w:rPr>
            </w:pPr>
            <w:r w:rsidRPr="00D4674A">
              <w:rPr>
                <w:b w:val="0"/>
                <w:bCs/>
                <w:szCs w:val="28"/>
              </w:rPr>
              <w:t>Факс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pStyle w:val="caaieiaie2"/>
              <w:widowControl/>
              <w:spacing w:after="0"/>
              <w:ind w:hanging="10"/>
              <w:jc w:val="left"/>
              <w:rPr>
                <w:b w:val="0"/>
                <w:bCs/>
                <w:szCs w:val="28"/>
              </w:rPr>
            </w:pPr>
            <w:r w:rsidRPr="00D4674A">
              <w:rPr>
                <w:b w:val="0"/>
                <w:bCs/>
                <w:szCs w:val="28"/>
              </w:rPr>
              <w:t>Система охранной и пожарной сигнализации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4" w:hanging="10"/>
              <w:textAlignment w:val="baseline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pStyle w:val="caaieiaie2"/>
              <w:widowControl/>
              <w:spacing w:after="0"/>
              <w:ind w:hanging="10"/>
              <w:jc w:val="left"/>
              <w:rPr>
                <w:b w:val="0"/>
                <w:bCs/>
                <w:szCs w:val="28"/>
              </w:rPr>
            </w:pPr>
            <w:r w:rsidRPr="00D4674A">
              <w:rPr>
                <w:b w:val="0"/>
                <w:bCs/>
                <w:szCs w:val="28"/>
              </w:rPr>
              <w:t>Сплит-система кондиционирования воздуха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</w:tbl>
    <w:p w:rsidR="00D0086A" w:rsidRDefault="00D0086A" w:rsidP="00572585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0086A" w:rsidRPr="00D4674A" w:rsidRDefault="00D0086A" w:rsidP="00572585">
      <w:pPr>
        <w:pStyle w:val="af1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>Структура, топология и размещение ОТСС относительно границ контролируемой зоны объекта указаны в Приложении 1 и Приложении 2.</w:t>
      </w:r>
    </w:p>
    <w:p w:rsidR="00D0086A" w:rsidRPr="00D4674A" w:rsidRDefault="00D0086A" w:rsidP="00572585">
      <w:pPr>
        <w:ind w:firstLine="709"/>
        <w:rPr>
          <w:szCs w:val="28"/>
        </w:rPr>
      </w:pPr>
    </w:p>
    <w:p w:rsidR="00D0086A" w:rsidRPr="00D4674A" w:rsidRDefault="00D0086A" w:rsidP="00572585">
      <w:pPr>
        <w:pStyle w:val="af1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74A">
        <w:rPr>
          <w:rFonts w:ascii="Times New Roman" w:hAnsi="Times New Roman"/>
          <w:sz w:val="28"/>
          <w:szCs w:val="28"/>
        </w:rPr>
        <w:t>Состав средств защиты информации:</w:t>
      </w:r>
    </w:p>
    <w:p w:rsidR="00D0086A" w:rsidRDefault="00D0086A" w:rsidP="00572585">
      <w:pPr>
        <w:ind w:left="6490"/>
        <w:jc w:val="right"/>
        <w:rPr>
          <w:szCs w:val="28"/>
        </w:rPr>
        <w:sectPr w:rsidR="00D0086A" w:rsidSect="00F87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86A" w:rsidRPr="00D4674A" w:rsidRDefault="00D0086A" w:rsidP="00572585">
      <w:pPr>
        <w:ind w:left="6490"/>
        <w:jc w:val="right"/>
        <w:rPr>
          <w:szCs w:val="28"/>
        </w:rPr>
      </w:pPr>
      <w:r w:rsidRPr="00D4674A">
        <w:rPr>
          <w:szCs w:val="28"/>
        </w:rPr>
        <w:lastRenderedPageBreak/>
        <w:t>Таблица 5</w:t>
      </w:r>
    </w:p>
    <w:p w:rsidR="00D0086A" w:rsidRDefault="00D0086A" w:rsidP="00572585">
      <w:pPr>
        <w:jc w:val="center"/>
        <w:rPr>
          <w:szCs w:val="28"/>
        </w:rPr>
      </w:pPr>
    </w:p>
    <w:p w:rsidR="00D0086A" w:rsidRDefault="00D0086A" w:rsidP="00572585">
      <w:pPr>
        <w:jc w:val="center"/>
        <w:rPr>
          <w:szCs w:val="28"/>
        </w:rPr>
      </w:pPr>
    </w:p>
    <w:p w:rsidR="00D0086A" w:rsidRPr="00722AF0" w:rsidRDefault="00D0086A" w:rsidP="00572585">
      <w:pPr>
        <w:jc w:val="center"/>
        <w:rPr>
          <w:b/>
          <w:szCs w:val="28"/>
        </w:rPr>
      </w:pPr>
      <w:r w:rsidRPr="00722AF0">
        <w:rPr>
          <w:b/>
          <w:szCs w:val="28"/>
        </w:rPr>
        <w:t>ПЕРЕЧЕНЬ</w:t>
      </w:r>
    </w:p>
    <w:p w:rsidR="00D0086A" w:rsidRPr="00722AF0" w:rsidRDefault="00D0086A" w:rsidP="00572585">
      <w:pPr>
        <w:jc w:val="center"/>
        <w:rPr>
          <w:b/>
          <w:szCs w:val="28"/>
        </w:rPr>
      </w:pPr>
      <w:r w:rsidRPr="00722AF0">
        <w:rPr>
          <w:b/>
          <w:szCs w:val="28"/>
        </w:rPr>
        <w:t xml:space="preserve">средств защиты информации, установленных в </w:t>
      </w:r>
      <w:proofErr w:type="spellStart"/>
      <w:r w:rsidRPr="00722AF0">
        <w:rPr>
          <w:b/>
          <w:szCs w:val="28"/>
        </w:rPr>
        <w:t>ИСПДн</w:t>
      </w:r>
      <w:proofErr w:type="spellEnd"/>
      <w:r w:rsidRPr="00722AF0">
        <w:rPr>
          <w:b/>
          <w:szCs w:val="28"/>
        </w:rPr>
        <w:t>«________________________»</w:t>
      </w:r>
    </w:p>
    <w:p w:rsidR="00D0086A" w:rsidRPr="00D4674A" w:rsidRDefault="00D0086A" w:rsidP="00572585">
      <w:pPr>
        <w:jc w:val="center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631"/>
        <w:gridCol w:w="2835"/>
        <w:gridCol w:w="2835"/>
      </w:tblGrid>
      <w:tr w:rsidR="00D0086A" w:rsidRPr="00D4674A" w:rsidTr="00FD431B">
        <w:trPr>
          <w:cantSplit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№</w:t>
            </w:r>
          </w:p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п/п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Наименование и тип технического средства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Сведения о сертификате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Место установки</w:t>
            </w:r>
          </w:p>
        </w:tc>
      </w:tr>
      <w:tr w:rsidR="00D0086A" w:rsidRPr="00D4674A" w:rsidTr="00FD431B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  <w:trHeight w:val="11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  <w:tr w:rsidR="00D0086A" w:rsidRPr="00D4674A" w:rsidTr="00FD431B">
        <w:trPr>
          <w:cantSplit/>
          <w:trHeight w:val="5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  <w:r w:rsidRPr="00D4674A">
              <w:rPr>
                <w:bCs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rPr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6A" w:rsidRPr="00D4674A" w:rsidRDefault="00D0086A" w:rsidP="00FD431B">
            <w:pPr>
              <w:ind w:hanging="10"/>
              <w:jc w:val="center"/>
              <w:rPr>
                <w:bCs/>
                <w:szCs w:val="28"/>
              </w:rPr>
            </w:pPr>
          </w:p>
        </w:tc>
      </w:tr>
    </w:tbl>
    <w:p w:rsidR="00D0086A" w:rsidRPr="00D4674A" w:rsidRDefault="00D0086A" w:rsidP="00572585">
      <w:pPr>
        <w:rPr>
          <w:szCs w:val="28"/>
        </w:rPr>
      </w:pPr>
    </w:p>
    <w:p w:rsidR="00D0086A" w:rsidRPr="00D4674A" w:rsidRDefault="00D0086A" w:rsidP="0057258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0086A" w:rsidRDefault="00D0086A" w:rsidP="00572585">
      <w:pPr>
        <w:pStyle w:val="a6"/>
      </w:pPr>
    </w:p>
    <w:p w:rsidR="00D0086A" w:rsidRDefault="00D0086A" w:rsidP="0069605B">
      <w:pPr>
        <w:pStyle w:val="a6"/>
      </w:pPr>
    </w:p>
    <w:p w:rsidR="00D0086A" w:rsidRPr="0069605B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Pr="0069605B" w:rsidRDefault="00D0086A" w:rsidP="0069605B">
      <w:pPr>
        <w:pStyle w:val="a6"/>
      </w:pPr>
    </w:p>
    <w:p w:rsidR="00D0086A" w:rsidRDefault="00D0086A" w:rsidP="0069605B">
      <w:pPr>
        <w:pStyle w:val="a6"/>
      </w:pPr>
    </w:p>
    <w:p w:rsidR="00D0086A" w:rsidRPr="0069605B" w:rsidRDefault="00D0086A" w:rsidP="0069605B">
      <w:pPr>
        <w:pStyle w:val="a6"/>
      </w:pPr>
    </w:p>
    <w:sectPr w:rsidR="00D0086A" w:rsidRPr="0069605B" w:rsidSect="00572585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D3" w:rsidRDefault="006562D3">
      <w:r>
        <w:separator/>
      </w:r>
    </w:p>
  </w:endnote>
  <w:endnote w:type="continuationSeparator" w:id="0">
    <w:p w:rsidR="006562D3" w:rsidRDefault="0065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2B" w:rsidRDefault="0053622B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D3" w:rsidRDefault="006562D3">
      <w:r>
        <w:separator/>
      </w:r>
    </w:p>
  </w:footnote>
  <w:footnote w:type="continuationSeparator" w:id="0">
    <w:p w:rsidR="006562D3" w:rsidRDefault="0065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2B" w:rsidRDefault="0053622B" w:rsidP="00F87262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3622B" w:rsidRDefault="005362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2B" w:rsidRDefault="005362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14F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087E4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458A0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551BC1"/>
    <w:multiLevelType w:val="multilevel"/>
    <w:tmpl w:val="C172A83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4039B9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1076B7A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5213996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955046D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A026EA2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B931A83"/>
    <w:multiLevelType w:val="hybridMultilevel"/>
    <w:tmpl w:val="8CA417A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3506948"/>
    <w:multiLevelType w:val="multilevel"/>
    <w:tmpl w:val="9F9228B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ascii="Calibri" w:hAnsi="Calibri" w:cs="Times New Roman" w:hint="default"/>
        <w:sz w:val="22"/>
      </w:rPr>
    </w:lvl>
  </w:abstractNum>
  <w:abstractNum w:abstractNumId="11">
    <w:nsid w:val="238446F4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-487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13">
    <w:nsid w:val="35F12A37"/>
    <w:multiLevelType w:val="hybridMultilevel"/>
    <w:tmpl w:val="55AAAE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9171E"/>
    <w:multiLevelType w:val="hybridMultilevel"/>
    <w:tmpl w:val="1E68025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6074062"/>
    <w:multiLevelType w:val="hybridMultilevel"/>
    <w:tmpl w:val="A3129854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6642F30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A052BF"/>
    <w:multiLevelType w:val="hybridMultilevel"/>
    <w:tmpl w:val="ECD8A976"/>
    <w:lvl w:ilvl="0" w:tplc="CA54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65680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5A25157E"/>
    <w:multiLevelType w:val="hybridMultilevel"/>
    <w:tmpl w:val="82544A2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67D54"/>
    <w:multiLevelType w:val="hybridMultilevel"/>
    <w:tmpl w:val="8CFAED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46B6D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77EC6C1D"/>
    <w:multiLevelType w:val="hybridMultilevel"/>
    <w:tmpl w:val="A4AE4C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C7780"/>
    <w:multiLevelType w:val="hybridMultilevel"/>
    <w:tmpl w:val="0EE82EC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3"/>
  </w:num>
  <w:num w:numId="15">
    <w:abstractNumId w:val="22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4"/>
  </w:num>
  <w:num w:numId="21">
    <w:abstractNumId w:val="21"/>
  </w:num>
  <w:num w:numId="22">
    <w:abstractNumId w:val="5"/>
  </w:num>
  <w:num w:numId="23">
    <w:abstractNumId w:val="18"/>
  </w:num>
  <w:num w:numId="24">
    <w:abstractNumId w:val="23"/>
  </w:num>
  <w:num w:numId="25">
    <w:abstractNumId w:val="6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05B"/>
    <w:rsid w:val="00001835"/>
    <w:rsid w:val="00022ADB"/>
    <w:rsid w:val="000364A8"/>
    <w:rsid w:val="00037C5E"/>
    <w:rsid w:val="00046C39"/>
    <w:rsid w:val="00050E7B"/>
    <w:rsid w:val="000579A4"/>
    <w:rsid w:val="00064595"/>
    <w:rsid w:val="00066153"/>
    <w:rsid w:val="00077255"/>
    <w:rsid w:val="00097994"/>
    <w:rsid w:val="000A5D0F"/>
    <w:rsid w:val="000C2D90"/>
    <w:rsid w:val="000C3C9C"/>
    <w:rsid w:val="000E1CF1"/>
    <w:rsid w:val="000F6A29"/>
    <w:rsid w:val="00100415"/>
    <w:rsid w:val="00135AF8"/>
    <w:rsid w:val="00143108"/>
    <w:rsid w:val="0016345A"/>
    <w:rsid w:val="001641BD"/>
    <w:rsid w:val="001656F2"/>
    <w:rsid w:val="00183DDC"/>
    <w:rsid w:val="00191E31"/>
    <w:rsid w:val="00195FA1"/>
    <w:rsid w:val="001A2FF3"/>
    <w:rsid w:val="001B2E61"/>
    <w:rsid w:val="001F0C52"/>
    <w:rsid w:val="00204F64"/>
    <w:rsid w:val="00212B99"/>
    <w:rsid w:val="00216322"/>
    <w:rsid w:val="00241D75"/>
    <w:rsid w:val="00247035"/>
    <w:rsid w:val="002578E9"/>
    <w:rsid w:val="002802BE"/>
    <w:rsid w:val="002B486E"/>
    <w:rsid w:val="002C3C9A"/>
    <w:rsid w:val="002C425B"/>
    <w:rsid w:val="002D0BE4"/>
    <w:rsid w:val="00304371"/>
    <w:rsid w:val="00311412"/>
    <w:rsid w:val="00311DAC"/>
    <w:rsid w:val="00313C77"/>
    <w:rsid w:val="003151BA"/>
    <w:rsid w:val="00325BC4"/>
    <w:rsid w:val="003349D0"/>
    <w:rsid w:val="00335F1D"/>
    <w:rsid w:val="00345CC6"/>
    <w:rsid w:val="00351C69"/>
    <w:rsid w:val="0036013B"/>
    <w:rsid w:val="00396B94"/>
    <w:rsid w:val="003A226D"/>
    <w:rsid w:val="003B57E6"/>
    <w:rsid w:val="003C7961"/>
    <w:rsid w:val="003D2248"/>
    <w:rsid w:val="003E2A0A"/>
    <w:rsid w:val="003E33F5"/>
    <w:rsid w:val="003F0F3E"/>
    <w:rsid w:val="003F5A45"/>
    <w:rsid w:val="003F73CB"/>
    <w:rsid w:val="003F7ACB"/>
    <w:rsid w:val="00411C52"/>
    <w:rsid w:val="00415725"/>
    <w:rsid w:val="0043252F"/>
    <w:rsid w:val="0044120A"/>
    <w:rsid w:val="00444A01"/>
    <w:rsid w:val="0044554E"/>
    <w:rsid w:val="0047083E"/>
    <w:rsid w:val="00482A25"/>
    <w:rsid w:val="004B2BB4"/>
    <w:rsid w:val="004E1058"/>
    <w:rsid w:val="004E153D"/>
    <w:rsid w:val="004F6BB4"/>
    <w:rsid w:val="005101EF"/>
    <w:rsid w:val="00515748"/>
    <w:rsid w:val="00525EB6"/>
    <w:rsid w:val="0053622B"/>
    <w:rsid w:val="0054203A"/>
    <w:rsid w:val="0054254E"/>
    <w:rsid w:val="0055127D"/>
    <w:rsid w:val="0055717C"/>
    <w:rsid w:val="00570520"/>
    <w:rsid w:val="00570B3D"/>
    <w:rsid w:val="00572585"/>
    <w:rsid w:val="00574AA2"/>
    <w:rsid w:val="005840C7"/>
    <w:rsid w:val="005955BE"/>
    <w:rsid w:val="005A25B1"/>
    <w:rsid w:val="005C16DF"/>
    <w:rsid w:val="005E5BDA"/>
    <w:rsid w:val="005F524C"/>
    <w:rsid w:val="006035C5"/>
    <w:rsid w:val="00612D5B"/>
    <w:rsid w:val="006241D5"/>
    <w:rsid w:val="00624336"/>
    <w:rsid w:val="006562D3"/>
    <w:rsid w:val="00675A57"/>
    <w:rsid w:val="00691090"/>
    <w:rsid w:val="0069510C"/>
    <w:rsid w:val="00695F45"/>
    <w:rsid w:val="0069605B"/>
    <w:rsid w:val="0069614C"/>
    <w:rsid w:val="00697660"/>
    <w:rsid w:val="006A2E5C"/>
    <w:rsid w:val="006B1958"/>
    <w:rsid w:val="006B6639"/>
    <w:rsid w:val="006D72B1"/>
    <w:rsid w:val="006E63C6"/>
    <w:rsid w:val="006F2B94"/>
    <w:rsid w:val="006F55E3"/>
    <w:rsid w:val="007038BA"/>
    <w:rsid w:val="00706CFA"/>
    <w:rsid w:val="00715A69"/>
    <w:rsid w:val="007211BE"/>
    <w:rsid w:val="00722AF0"/>
    <w:rsid w:val="00725E20"/>
    <w:rsid w:val="00732752"/>
    <w:rsid w:val="00732FFF"/>
    <w:rsid w:val="00740548"/>
    <w:rsid w:val="00747615"/>
    <w:rsid w:val="00757BF7"/>
    <w:rsid w:val="00761E55"/>
    <w:rsid w:val="007751F2"/>
    <w:rsid w:val="007838B3"/>
    <w:rsid w:val="007879CF"/>
    <w:rsid w:val="007A1BBF"/>
    <w:rsid w:val="007A1C4D"/>
    <w:rsid w:val="007A4C21"/>
    <w:rsid w:val="007D1927"/>
    <w:rsid w:val="007F5EAA"/>
    <w:rsid w:val="007F636E"/>
    <w:rsid w:val="008065C7"/>
    <w:rsid w:val="008070F7"/>
    <w:rsid w:val="00810C10"/>
    <w:rsid w:val="00812748"/>
    <w:rsid w:val="008144FE"/>
    <w:rsid w:val="00815B3C"/>
    <w:rsid w:val="00834569"/>
    <w:rsid w:val="008357DC"/>
    <w:rsid w:val="008471ED"/>
    <w:rsid w:val="00851EB5"/>
    <w:rsid w:val="008565CD"/>
    <w:rsid w:val="008606D0"/>
    <w:rsid w:val="00870305"/>
    <w:rsid w:val="0087156A"/>
    <w:rsid w:val="008741B6"/>
    <w:rsid w:val="008929B2"/>
    <w:rsid w:val="008936EC"/>
    <w:rsid w:val="008A639D"/>
    <w:rsid w:val="008B0068"/>
    <w:rsid w:val="008B1E43"/>
    <w:rsid w:val="008E5DBA"/>
    <w:rsid w:val="008F1B53"/>
    <w:rsid w:val="00916F62"/>
    <w:rsid w:val="009349B3"/>
    <w:rsid w:val="009450F4"/>
    <w:rsid w:val="00947102"/>
    <w:rsid w:val="00947410"/>
    <w:rsid w:val="009651CC"/>
    <w:rsid w:val="00971C1C"/>
    <w:rsid w:val="00987A6F"/>
    <w:rsid w:val="009C011A"/>
    <w:rsid w:val="009C5383"/>
    <w:rsid w:val="009E11AB"/>
    <w:rsid w:val="009E14BA"/>
    <w:rsid w:val="009E346E"/>
    <w:rsid w:val="009E48CD"/>
    <w:rsid w:val="009E4EB2"/>
    <w:rsid w:val="009E5C82"/>
    <w:rsid w:val="00A00CB5"/>
    <w:rsid w:val="00A16F73"/>
    <w:rsid w:val="00A24794"/>
    <w:rsid w:val="00A311E3"/>
    <w:rsid w:val="00A35F1A"/>
    <w:rsid w:val="00A40E51"/>
    <w:rsid w:val="00A442D4"/>
    <w:rsid w:val="00A701BA"/>
    <w:rsid w:val="00A74C81"/>
    <w:rsid w:val="00A755F2"/>
    <w:rsid w:val="00A97FC8"/>
    <w:rsid w:val="00AA15AA"/>
    <w:rsid w:val="00AA714F"/>
    <w:rsid w:val="00AC24EA"/>
    <w:rsid w:val="00AC262E"/>
    <w:rsid w:val="00AD0DDD"/>
    <w:rsid w:val="00AE0B25"/>
    <w:rsid w:val="00AE3F31"/>
    <w:rsid w:val="00B01DB0"/>
    <w:rsid w:val="00B344A1"/>
    <w:rsid w:val="00B34D81"/>
    <w:rsid w:val="00B442F1"/>
    <w:rsid w:val="00B5294D"/>
    <w:rsid w:val="00B65E45"/>
    <w:rsid w:val="00B6619C"/>
    <w:rsid w:val="00B6689F"/>
    <w:rsid w:val="00B6694D"/>
    <w:rsid w:val="00B921B5"/>
    <w:rsid w:val="00BA04BD"/>
    <w:rsid w:val="00BA72C3"/>
    <w:rsid w:val="00BE138E"/>
    <w:rsid w:val="00BE2871"/>
    <w:rsid w:val="00BE7A02"/>
    <w:rsid w:val="00C04127"/>
    <w:rsid w:val="00C048D9"/>
    <w:rsid w:val="00C17F88"/>
    <w:rsid w:val="00C30147"/>
    <w:rsid w:val="00C51249"/>
    <w:rsid w:val="00C56F10"/>
    <w:rsid w:val="00C71CB3"/>
    <w:rsid w:val="00C96B07"/>
    <w:rsid w:val="00CA0144"/>
    <w:rsid w:val="00CA0DED"/>
    <w:rsid w:val="00CB500B"/>
    <w:rsid w:val="00CB71FC"/>
    <w:rsid w:val="00CC0AB2"/>
    <w:rsid w:val="00CC424D"/>
    <w:rsid w:val="00CE1253"/>
    <w:rsid w:val="00D0086A"/>
    <w:rsid w:val="00D16655"/>
    <w:rsid w:val="00D218CB"/>
    <w:rsid w:val="00D4674A"/>
    <w:rsid w:val="00D560C6"/>
    <w:rsid w:val="00D90652"/>
    <w:rsid w:val="00D97B21"/>
    <w:rsid w:val="00DA1C53"/>
    <w:rsid w:val="00DB4B9B"/>
    <w:rsid w:val="00DD011A"/>
    <w:rsid w:val="00DD26A2"/>
    <w:rsid w:val="00DD2ECB"/>
    <w:rsid w:val="00DE1F55"/>
    <w:rsid w:val="00DF3619"/>
    <w:rsid w:val="00E1302B"/>
    <w:rsid w:val="00E207C9"/>
    <w:rsid w:val="00E36A32"/>
    <w:rsid w:val="00E618A2"/>
    <w:rsid w:val="00E659DE"/>
    <w:rsid w:val="00E96231"/>
    <w:rsid w:val="00E97303"/>
    <w:rsid w:val="00EB6075"/>
    <w:rsid w:val="00EC0526"/>
    <w:rsid w:val="00ED66DE"/>
    <w:rsid w:val="00EF7BF1"/>
    <w:rsid w:val="00F13D11"/>
    <w:rsid w:val="00F20334"/>
    <w:rsid w:val="00F21408"/>
    <w:rsid w:val="00F22F1F"/>
    <w:rsid w:val="00F24693"/>
    <w:rsid w:val="00F31ED4"/>
    <w:rsid w:val="00F4497A"/>
    <w:rsid w:val="00F47993"/>
    <w:rsid w:val="00F50D88"/>
    <w:rsid w:val="00F6686C"/>
    <w:rsid w:val="00F66BE6"/>
    <w:rsid w:val="00F71818"/>
    <w:rsid w:val="00F87262"/>
    <w:rsid w:val="00FB0703"/>
    <w:rsid w:val="00FB4279"/>
    <w:rsid w:val="00FD431B"/>
    <w:rsid w:val="00FE1F77"/>
    <w:rsid w:val="00FE3B96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B25"/>
    <w:rPr>
      <w:sz w:val="28"/>
    </w:rPr>
  </w:style>
  <w:style w:type="paragraph" w:styleId="1">
    <w:name w:val="heading 1"/>
    <w:basedOn w:val="a0"/>
    <w:next w:val="a0"/>
    <w:link w:val="11"/>
    <w:uiPriority w:val="99"/>
    <w:qFormat/>
    <w:rsid w:val="006241D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6241D5"/>
    <w:rPr>
      <w:b/>
      <w:kern w:val="32"/>
      <w:sz w:val="32"/>
    </w:rPr>
  </w:style>
  <w:style w:type="paragraph" w:customStyle="1" w:styleId="a4">
    <w:name w:val="Адресат"/>
    <w:basedOn w:val="a0"/>
    <w:uiPriority w:val="99"/>
    <w:rsid w:val="00AE0B25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0"/>
    <w:link w:val="a7"/>
    <w:uiPriority w:val="99"/>
    <w:rsid w:val="00AE0B25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link w:val="a6"/>
    <w:uiPriority w:val="99"/>
    <w:locked/>
    <w:rsid w:val="00706CFA"/>
    <w:rPr>
      <w:sz w:val="28"/>
    </w:rPr>
  </w:style>
  <w:style w:type="paragraph" w:customStyle="1" w:styleId="a8">
    <w:name w:val="Заголовок к тексту"/>
    <w:basedOn w:val="a0"/>
    <w:next w:val="a6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0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6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header"/>
    <w:basedOn w:val="a0"/>
    <w:link w:val="ac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72585"/>
    <w:rPr>
      <w:sz w:val="28"/>
    </w:rPr>
  </w:style>
  <w:style w:type="paragraph" w:styleId="ad">
    <w:name w:val="footer"/>
    <w:basedOn w:val="a0"/>
    <w:link w:val="ae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6C35B2"/>
    <w:rPr>
      <w:sz w:val="28"/>
      <w:szCs w:val="20"/>
    </w:rPr>
  </w:style>
  <w:style w:type="paragraph" w:styleId="af">
    <w:name w:val="Balloon Text"/>
    <w:basedOn w:val="a0"/>
    <w:link w:val="af0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35B2"/>
    <w:rPr>
      <w:sz w:val="0"/>
      <w:szCs w:val="0"/>
    </w:rPr>
  </w:style>
  <w:style w:type="paragraph" w:customStyle="1" w:styleId="ConsPlusNormal">
    <w:name w:val="ConsPlusNormal"/>
    <w:uiPriority w:val="99"/>
    <w:rsid w:val="00B34D8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0"/>
    <w:uiPriority w:val="99"/>
    <w:qFormat/>
    <w:rsid w:val="00B34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45CC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345CC6"/>
    <w:rPr>
      <w:rFonts w:cs="Times New Roman"/>
    </w:rPr>
  </w:style>
  <w:style w:type="paragraph" w:customStyle="1" w:styleId="text-center">
    <w:name w:val="text-center"/>
    <w:basedOn w:val="a0"/>
    <w:uiPriority w:val="99"/>
    <w:rsid w:val="00345CC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0"/>
    <w:uiPriority w:val="99"/>
    <w:rsid w:val="00345CC6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сновной текст1"/>
    <w:basedOn w:val="a0"/>
    <w:link w:val="BodytextChar"/>
    <w:uiPriority w:val="99"/>
    <w:rsid w:val="00A00CB5"/>
    <w:pPr>
      <w:spacing w:line="360" w:lineRule="auto"/>
      <w:ind w:firstLine="720"/>
      <w:jc w:val="both"/>
    </w:pPr>
    <w:rPr>
      <w:szCs w:val="24"/>
    </w:rPr>
  </w:style>
  <w:style w:type="character" w:customStyle="1" w:styleId="BodytextChar">
    <w:name w:val="Body text Char"/>
    <w:link w:val="10"/>
    <w:uiPriority w:val="99"/>
    <w:locked/>
    <w:rsid w:val="00A00CB5"/>
    <w:rPr>
      <w:sz w:val="24"/>
    </w:rPr>
  </w:style>
  <w:style w:type="paragraph" w:styleId="3">
    <w:name w:val="Body Text 3"/>
    <w:basedOn w:val="a0"/>
    <w:link w:val="30"/>
    <w:uiPriority w:val="99"/>
    <w:rsid w:val="004E15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E153D"/>
    <w:rPr>
      <w:rFonts w:cs="Times New Roman"/>
      <w:sz w:val="16"/>
      <w:szCs w:val="16"/>
    </w:rPr>
  </w:style>
  <w:style w:type="character" w:styleId="af3">
    <w:name w:val="Hyperlink"/>
    <w:uiPriority w:val="99"/>
    <w:rsid w:val="0069510C"/>
    <w:rPr>
      <w:rFonts w:cs="Times New Roman"/>
      <w:color w:val="0000FF"/>
      <w:u w:val="single"/>
    </w:rPr>
  </w:style>
  <w:style w:type="paragraph" w:customStyle="1" w:styleId="110">
    <w:name w:val="Основной текст11"/>
    <w:basedOn w:val="a0"/>
    <w:uiPriority w:val="99"/>
    <w:rsid w:val="0069510C"/>
    <w:pPr>
      <w:spacing w:line="360" w:lineRule="auto"/>
      <w:ind w:firstLine="720"/>
      <w:jc w:val="both"/>
    </w:pPr>
    <w:rPr>
      <w:szCs w:val="24"/>
    </w:rPr>
  </w:style>
  <w:style w:type="paragraph" w:styleId="af4">
    <w:name w:val="List Bullet"/>
    <w:basedOn w:val="a0"/>
    <w:autoRedefine/>
    <w:uiPriority w:val="99"/>
    <w:rsid w:val="0069510C"/>
    <w:pPr>
      <w:ind w:right="-54"/>
      <w:jc w:val="center"/>
    </w:pPr>
    <w:rPr>
      <w:szCs w:val="24"/>
    </w:rPr>
  </w:style>
  <w:style w:type="paragraph" w:styleId="a">
    <w:name w:val="List Number"/>
    <w:basedOn w:val="a0"/>
    <w:uiPriority w:val="99"/>
    <w:rsid w:val="0069510C"/>
    <w:pPr>
      <w:numPr>
        <w:numId w:val="13"/>
      </w:numPr>
      <w:spacing w:line="360" w:lineRule="auto"/>
      <w:jc w:val="both"/>
    </w:pPr>
    <w:rPr>
      <w:szCs w:val="24"/>
    </w:rPr>
  </w:style>
  <w:style w:type="paragraph" w:styleId="2">
    <w:name w:val="List Number 2"/>
    <w:basedOn w:val="a0"/>
    <w:uiPriority w:val="99"/>
    <w:rsid w:val="0069510C"/>
    <w:pPr>
      <w:numPr>
        <w:ilvl w:val="1"/>
        <w:numId w:val="13"/>
      </w:numPr>
      <w:spacing w:line="360" w:lineRule="auto"/>
      <w:jc w:val="both"/>
    </w:pPr>
    <w:rPr>
      <w:szCs w:val="24"/>
    </w:rPr>
  </w:style>
  <w:style w:type="character" w:customStyle="1" w:styleId="12">
    <w:name w:val="Заголовок 1 Знак"/>
    <w:uiPriority w:val="99"/>
    <w:rsid w:val="006241D5"/>
    <w:rPr>
      <w:rFonts w:ascii="Cambria" w:hAnsi="Cambria" w:cs="Times New Roman"/>
      <w:b/>
      <w:bCs/>
      <w:color w:val="365F91"/>
      <w:sz w:val="28"/>
      <w:szCs w:val="28"/>
    </w:rPr>
  </w:style>
  <w:style w:type="character" w:styleId="af5">
    <w:name w:val="page number"/>
    <w:uiPriority w:val="99"/>
    <w:rsid w:val="00572585"/>
    <w:rPr>
      <w:rFonts w:cs="Times New Roman"/>
    </w:rPr>
  </w:style>
  <w:style w:type="paragraph" w:customStyle="1" w:styleId="caaieiaie2">
    <w:name w:val="caaieiaie 2"/>
    <w:basedOn w:val="a0"/>
    <w:next w:val="a0"/>
    <w:uiPriority w:val="99"/>
    <w:rsid w:val="00572585"/>
    <w:pPr>
      <w:keepNext/>
      <w:widowControl w:val="0"/>
      <w:overflowPunct w:val="0"/>
      <w:autoSpaceDE w:val="0"/>
      <w:autoSpaceDN w:val="0"/>
      <w:adjustRightInd w:val="0"/>
      <w:spacing w:after="1330"/>
      <w:jc w:val="center"/>
      <w:textAlignment w:val="baselin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F7C7024BEF1D7C35DB8FFD89731463B3538A2524082E21D837A1BCCD35862D2C2FD550DB55B2CBB9D7ACU3PCI" TargetMode="External"/><Relationship Id="rId18" Type="http://schemas.openxmlformats.org/officeDocument/2006/relationships/hyperlink" Target="consultantplus://offline/ref=C41251469325BF588F6329296290501346312CD30FF0AF9FD3556A5EDFB7707484A793B4E09C593BEAB6I" TargetMode="External"/><Relationship Id="rId26" Type="http://schemas.openxmlformats.org/officeDocument/2006/relationships/hyperlink" Target="consultantplus://offline/ref=C41251469325BF588F6329296290501346312CD30FF0AF9FD3556A5EDFB7707484A793B4E09C583DEAB6I" TargetMode="External"/><Relationship Id="rId39" Type="http://schemas.openxmlformats.org/officeDocument/2006/relationships/hyperlink" Target="consultantplus://offline/ref=1ECEF5EF597862671E25912BB95145EB86AA04D5FF1EFC9A7E4D07B55CDAk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1251469325BF588F6329296290501346312CD30FF0AF9FD3556A5EDFB7707484A793B4E09C5934EAB0I" TargetMode="External"/><Relationship Id="rId34" Type="http://schemas.openxmlformats.org/officeDocument/2006/relationships/hyperlink" Target="http://www.wikiznanie.ru/ru-wz/index.php/%D0%A4%D0%BB%D1%8D%D1%88-%D0%BF%D0%B0%D0%BC%D1%8F%D1%82%D1%8C" TargetMode="External"/><Relationship Id="rId42" Type="http://schemas.openxmlformats.org/officeDocument/2006/relationships/hyperlink" Target="../../Shilova-VL/Documentum/Viewed/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47" Type="http://schemas.openxmlformats.org/officeDocument/2006/relationships/hyperlink" Target="../../Shilova-VL/Documentum/Viewed/&#1055;&#1088;&#1080;&#1083;&#1086;&#1078;&#1077;&#1085;&#1080;&#1077;%2019%20&#1048;&#1085;&#1089;&#1090;&#1088;&#1091;&#1082;&#1094;&#1080;&#1103;%20&#1072;&#1076;&#1084;&#1080;&#1085;&#1080;&#1089;&#1090;&#1088;&#1072;&#1090;&#1086;&#1088;&#1072;%20&#1073;&#1077;&#1079;&#1086;&#1087;&#1072;&#1089;&#1085;&#1086;&#1089;&#1090;&#1080;%20&#1048;&#1057;&#1055;&#1044;&#1085;.doc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F7C7024BEF1D7C35DB8FFD89731463B3538A2524082E21D837A1BCCD35862D2C2FD550DB55B2CBB9D7ABU3PEI" TargetMode="External"/><Relationship Id="rId17" Type="http://schemas.openxmlformats.org/officeDocument/2006/relationships/hyperlink" Target="consultantplus://offline/ref=C41251469325BF588F632929629050134E362CDC0BFCF295DB0C665CD8B82F6383EE9FB5E09C5BE3BEI" TargetMode="External"/><Relationship Id="rId25" Type="http://schemas.openxmlformats.org/officeDocument/2006/relationships/hyperlink" Target="consultantplus://offline/ref=C41251469325BF588F6329296290501346312CD30FF0AF9FD3556A5EDFB7707484A793B4E09C5934EABFI" TargetMode="External"/><Relationship Id="rId33" Type="http://schemas.openxmlformats.org/officeDocument/2006/relationships/hyperlink" Target="http://www.wikiznanie.ru/ru-wz/index.php/%D0%92%D0%B8%D0%BD%D1%87%D0%B5%D1%81%D1%82%D0%B5%D1%80" TargetMode="External"/><Relationship Id="rId38" Type="http://schemas.openxmlformats.org/officeDocument/2006/relationships/hyperlink" Target="consultantplus://offline/ref=1ECEF5EF597862671E25912BB95145EB86AA04D5FF1EFC9A7E4D07B55CA5F55637FE327E38A68FD4D2k5K" TargetMode="External"/><Relationship Id="rId46" Type="http://schemas.openxmlformats.org/officeDocument/2006/relationships/hyperlink" Target="../../Shilova-VL/Documentum/Viewed/&#1055;&#1088;&#1080;&#1083;&#1086;&#1078;&#1077;&#1085;&#1080;&#1077;%2015%20&#1046;&#1091;&#1088;&#1085;&#1072;&#1083;%20&#1087;&#1086;%20&#1091;&#1095;&#1077;&#1090;&#1091;%20&#1084;&#1077;&#1088;&#1086;&#1087;&#1088;&#1080;&#1103;&#1090;&#1080;&#1081;%20&#1087;&#1086;%20&#1082;&#1086;&#1085;&#1090;&#1088;&#1086;&#1083;&#110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1251469325BF588F6329296290501346312CD60FF3AF9FD3556A5EDFEBB7I" TargetMode="External"/><Relationship Id="rId20" Type="http://schemas.openxmlformats.org/officeDocument/2006/relationships/hyperlink" Target="consultantplus://offline/ref=C41251469325BF588F6329296290501346312CD30FF0AF9FD3556A5EDFB7707484A793B4E09C593BEABFI" TargetMode="External"/><Relationship Id="rId29" Type="http://schemas.openxmlformats.org/officeDocument/2006/relationships/hyperlink" Target="consultantplus://offline/ref=C41251469325BF588F6329296290501346312CD30FF0AF9FD3556A5EDFEBB7I" TargetMode="External"/><Relationship Id="rId41" Type="http://schemas.openxmlformats.org/officeDocument/2006/relationships/hyperlink" Target="../../Shilova-VL/Documentum/Viewed/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1251469325BF588F63292962905013463025D40EF4AF9FD3556A5EDFB7707484A793B4E09C5B3CEAB4I" TargetMode="External"/><Relationship Id="rId24" Type="http://schemas.openxmlformats.org/officeDocument/2006/relationships/hyperlink" Target="consultantplus://offline/ref=C41251469325BF588F6329296290501346312CD30FF0AF9FD3556A5EDFB7707484A793B4E09C5B35EAB0I" TargetMode="External"/><Relationship Id="rId32" Type="http://schemas.openxmlformats.org/officeDocument/2006/relationships/hyperlink" Target="http://www.wikiznanie.ru/ru-wz/index.php/%D0%9D%D0%BE%D1%81%D0%B8%D1%82%D0%B5%D0%BB%D1%8C_%D0%B8%D0%BD%D1%84%D0%BE%D1%80%D0%BC%D0%B0%D1%86%D0%B8%D0%B8" TargetMode="External"/><Relationship Id="rId37" Type="http://schemas.openxmlformats.org/officeDocument/2006/relationships/hyperlink" Target="consultantplus://offline/ref=DE935E6EAD7EE2FEDC29FDD493CF143AE4B28E40355079A817E3904D52469F99A0C024479A3FC191B950EFN1Q5I" TargetMode="External"/><Relationship Id="rId40" Type="http://schemas.openxmlformats.org/officeDocument/2006/relationships/hyperlink" Target="../../Shilova-VL/Documentum/Viewed/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45" Type="http://schemas.openxmlformats.org/officeDocument/2006/relationships/hyperlink" Target="../../Shilova-VL/Documentum/Viewed/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1251469325BF588F6329296290501346312CD30FF0AF9FD3556A5EDFB7707484A793B4E09C5A3FEAB3I" TargetMode="External"/><Relationship Id="rId23" Type="http://schemas.openxmlformats.org/officeDocument/2006/relationships/hyperlink" Target="consultantplus://offline/ref=C41251469325BF588F6329296290501346312CD30FF0AF9FD3556A5EDFB7707484A793B4E09C5934EABEI" TargetMode="External"/><Relationship Id="rId28" Type="http://schemas.openxmlformats.org/officeDocument/2006/relationships/hyperlink" Target="consultantplus://offline/ref=C41251469325BF588F6329296290501346312CD30FF0AF9FD3556A5EDFB7707484A793B4E09C5B34EAB6I" TargetMode="External"/><Relationship Id="rId36" Type="http://schemas.openxmlformats.org/officeDocument/2006/relationships/hyperlink" Target="consultantplus://offline/ref=DE935E6EAD7EE2FEDC29E3D985A34931EDBDD94A375E73FC4EBCCB10054F95CEE78F7D05DE32C292NBQ0I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C41251469325BF588F6329296290501346312CD30FF0AF9FD3556A5EDFB7707484A793B4E09C5939EABEI" TargetMode="External"/><Relationship Id="rId19" Type="http://schemas.openxmlformats.org/officeDocument/2006/relationships/hyperlink" Target="consultantplus://offline/ref=C41251469325BF588F6329296290501346312CD30FF0AF9FD3556A5EDFB7707484A793B4E09C593BEAB7I" TargetMode="External"/><Relationship Id="rId31" Type="http://schemas.openxmlformats.org/officeDocument/2006/relationships/hyperlink" Target="consultantplus://offline/ref=C41251469325BF588F63292962905013463622D70EF1AF9FD3556A5EDFB7707484A793B4E09C5B3DEABFI" TargetMode="External"/><Relationship Id="rId44" Type="http://schemas.openxmlformats.org/officeDocument/2006/relationships/hyperlink" Target="../../Shilova-VL/Documentum/Viewed/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1251469325BF588F6329296290501346312CD30FF0AF9FD3556A5EDFEBB7I" TargetMode="External"/><Relationship Id="rId22" Type="http://schemas.openxmlformats.org/officeDocument/2006/relationships/hyperlink" Target="consultantplus://offline/ref=C41251469325BF588F6329296290501346312CD30FF0AF9FD3556A5EDFB7707484A793B4E09C5934EAB1I" TargetMode="External"/><Relationship Id="rId27" Type="http://schemas.openxmlformats.org/officeDocument/2006/relationships/hyperlink" Target="consultantplus://offline/ref=C41251469325BF588F6329296290501346312CD30FF0AF9FD3556A5EDFB7707484A793B4E09C583DEAB7I" TargetMode="External"/><Relationship Id="rId30" Type="http://schemas.openxmlformats.org/officeDocument/2006/relationships/hyperlink" Target="consultantplus://offline/ref=C41251469325BF588F6329296290501346312CD30FF0AF9FD3556A5EDFB7707484A793EBB3I" TargetMode="External"/><Relationship Id="rId35" Type="http://schemas.openxmlformats.org/officeDocument/2006/relationships/hyperlink" Target="http://www.wikiznanie.ru/ru-wz/index.php/%D0%94%D0%B8%D1%81%D0%BA%D0%B5%D1%82%D0%B0" TargetMode="External"/><Relationship Id="rId43" Type="http://schemas.openxmlformats.org/officeDocument/2006/relationships/hyperlink" Target="../../Shilova-VL/Documentum/Viewed/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48" Type="http://schemas.openxmlformats.org/officeDocument/2006/relationships/hyperlink" Target="../../Shilova-VL/Documentum/Viewed/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523\&#1043;&#1086;&#1090;&#1086;&#1074;&#1086;&#1077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C674-DF6D-4FD3-8E5B-786E709F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1537</TotalTime>
  <Pages>49</Pages>
  <Words>13073</Words>
  <Characters>74517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169</cp:revision>
  <cp:lastPrinted>2014-12-17T03:32:00Z</cp:lastPrinted>
  <dcterms:created xsi:type="dcterms:W3CDTF">2014-07-15T07:34:00Z</dcterms:created>
  <dcterms:modified xsi:type="dcterms:W3CDTF">2014-12-18T06:08:00Z</dcterms:modified>
</cp:coreProperties>
</file>