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Pr="00CF1786" w:rsidRDefault="006A32E0" w:rsidP="006A32E0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178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CF1786">
        <w:rPr>
          <w:rFonts w:ascii="Times New Roman" w:hAnsi="Times New Roman" w:cs="Times New Roman"/>
          <w:sz w:val="28"/>
          <w:szCs w:val="28"/>
        </w:rPr>
        <w:t>Кыласовского сельского поселения</w:t>
      </w:r>
    </w:p>
    <w:p w:rsidR="006A32E0" w:rsidRDefault="006A32E0" w:rsidP="006A32E0">
      <w:pPr>
        <w:pStyle w:val="a3"/>
        <w:outlineLvl w:val="0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КЫЛАСОВО - ИНФОРМ</w:t>
      </w:r>
    </w:p>
    <w:p w:rsidR="006A32E0" w:rsidRPr="001429A0" w:rsidRDefault="00AA61ED" w:rsidP="006A32E0">
      <w:pPr>
        <w:pStyle w:val="a3"/>
        <w:pBdr>
          <w:bottom w:val="single" w:sz="12" w:space="1" w:color="auto"/>
        </w:pBdr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1 январь 2018</w:t>
      </w:r>
      <w:r w:rsidR="006A32E0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0E4DA2" w:rsidRDefault="000E4DA2" w:rsidP="004C643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1023" w:type="dxa"/>
        <w:tblLook w:val="04A0"/>
      </w:tblPr>
      <w:tblGrid>
        <w:gridCol w:w="5211"/>
        <w:gridCol w:w="425"/>
        <w:gridCol w:w="5387"/>
      </w:tblGrid>
      <w:tr w:rsidR="000E4DA2" w:rsidTr="00AD4D9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E4DA2" w:rsidRPr="008F0A5A" w:rsidRDefault="000E4DA2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5A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Совета депутатов Кыласовского сельского поселения от 27.12.2017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1. Решение №280 «О  бюджете Кыласовского сельского поселения на 2018 год и на плановый период 2019 и 2020 годов».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2. Решение №281 «О внесении изменений в Положение «О денежном содержании муниципальных служащих Кыласовского сельского поселения»».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3. Решение №282 «О внесении изменений в решение Совета депутатов Кыласовского сельского поселения от 28.12.2016 года № 222 «О  бюджете Кыласовского сельского поселения на 2017 год и плановый период 2018 и 2019 годов»».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 xml:space="preserve">4.  Решение №283 «Об утверждении </w:t>
            </w:r>
            <w:proofErr w:type="gramStart"/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Порядка общественного обсуждения проектов муниципальных нормативных правовых актов Совета депутатов</w:t>
            </w:r>
            <w:proofErr w:type="gramEnd"/>
            <w:r w:rsidR="0041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Кыласовского сельского поселения Кунгурского муниципального района, затрагивающих права и свободы, обязанности человека и гражданина, права и обязанности юридических лиц».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5. Решение №284 «О назначении публичных слушаний по вопросам преобразования муниципального образования «Кыласовское сельское поселение»».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Тексты решений Совета депутатов размещены: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сайте: http://kungur.permarea.ru/kylasovskoe;</w:t>
            </w:r>
          </w:p>
          <w:p w:rsid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- в подшивках "Решение Совета депутатов Кыласовского сельского поселения" в администрации и библиотеках сельского поселения.</w:t>
            </w:r>
          </w:p>
          <w:p w:rsid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DA2" w:rsidRPr="00AD4D9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92">
              <w:rPr>
                <w:rFonts w:ascii="Times New Roman" w:hAnsi="Times New Roman" w:cs="Times New Roman"/>
                <w:b/>
                <w:sz w:val="28"/>
                <w:szCs w:val="24"/>
              </w:rPr>
              <w:t>Зимнее содержание автомобильных дорог</w:t>
            </w:r>
            <w:r w:rsidR="0041275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D4D9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Кыласовского сельского поселения по муниципальному контракту с 09.01.2018 года </w:t>
            </w:r>
            <w:r w:rsidR="00412753">
              <w:rPr>
                <w:rFonts w:ascii="Times New Roman" w:hAnsi="Times New Roman" w:cs="Times New Roman"/>
                <w:sz w:val="24"/>
                <w:szCs w:val="24"/>
              </w:rPr>
              <w:t xml:space="preserve">по 30.04.2018 года осуществляет </w:t>
            </w:r>
            <w:r w:rsidRPr="00AD4D9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Антонов Леонид Валентинович, </w:t>
            </w:r>
          </w:p>
          <w:p w:rsidR="000E4DA2" w:rsidRPr="00AD4D9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92">
              <w:rPr>
                <w:rFonts w:ascii="Times New Roman" w:hAnsi="Times New Roman" w:cs="Times New Roman"/>
                <w:sz w:val="24"/>
                <w:szCs w:val="24"/>
              </w:rPr>
              <w:t>телефон 3-01-95, 890827630</w:t>
            </w:r>
            <w:r w:rsidR="00CF2A5A">
              <w:rPr>
                <w:rFonts w:ascii="Times New Roman" w:hAnsi="Times New Roman" w:cs="Times New Roman"/>
                <w:sz w:val="24"/>
                <w:szCs w:val="24"/>
              </w:rPr>
              <w:t xml:space="preserve">25, ответственный за  Кыласовский участок: </w:t>
            </w:r>
            <w:proofErr w:type="spellStart"/>
            <w:r w:rsidR="00CF2A5A">
              <w:rPr>
                <w:rFonts w:ascii="Times New Roman" w:hAnsi="Times New Roman" w:cs="Times New Roman"/>
                <w:sz w:val="24"/>
                <w:szCs w:val="24"/>
              </w:rPr>
              <w:t>Огнё</w:t>
            </w:r>
            <w:r w:rsidRPr="00AD4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D4D9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Петрович, телефон 89526521414</w:t>
            </w:r>
          </w:p>
          <w:p w:rsidR="000E4DA2" w:rsidRPr="00A70F3C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EB" w:rsidRDefault="004A06EB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A2" w:rsidRDefault="000E4DA2" w:rsidP="000E4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49200" cy="986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00" cy="98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в условиях развития современного мира и новых рисков уделяет большое внимание проведению комплексной работы по предупреждению и профилактике возникновения чрезвычайных ситуаций, а также повышению культуры безопасности жизнедеятельности населения. Именно поэтому по сложившейся в чрезвычайном ведомстве традиции 2018 год объявлен Годом культуры  безопасности. 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 xml:space="preserve">       Проведение комплекса мероприятий, предусмотренных в наступающем году, направлено на повышение культуры безопасности в различных сферах деятельности органов государственной власти, органов местного самоуправления, организаций и населения, придание нового импульса развития единой государственной системы предупреждения и ликвидации чрезвычайных ситуаций. 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 xml:space="preserve">       В рамках Года культуры безопасности в 2018 году по всей стране пройдут информационно-профилактические мероприятия, дни открытых дверей и уроки безопасности, к участию в которых будут привлечены самые широкие слои населения, представители органов государственной власти, бизнеса и других </w:t>
            </w:r>
            <w:proofErr w:type="spellStart"/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0E4DA2">
              <w:rPr>
                <w:rFonts w:ascii="Times New Roman" w:hAnsi="Times New Roman" w:cs="Times New Roman"/>
                <w:sz w:val="24"/>
                <w:szCs w:val="24"/>
              </w:rPr>
              <w:t xml:space="preserve"> групп. 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 xml:space="preserve">       МЧС России совместно с заинтересованными ведомствами реализует Основы государственной политики Российской Федерации в области защиты населения и территорий от чрезвычайных ситуаций до 2030 года и Стратегии развития гражданской обороны, защиты населения и территорий от ЧС, обеспечения пожарной безопасности и безопасности людей на водных объектах на период до 2030 года. Пройдут всероссийские командно-штабные учения и тренировки, месячники безопасности, крупные международные соревнования, уроки мужества и конкурсы профессионального мастерства. </w:t>
            </w:r>
          </w:p>
          <w:p w:rsid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Проведение Года культуры безопасности будет способствовать развитию у населения твердых теоретических знаний и практических навыков в области безопасности жизнедеятельности, а также получению специалистами всех органов государственной власти уникального опыта в вопросах защиты населения и территорий от чрезвычайных ситуаций.</w:t>
            </w:r>
          </w:p>
          <w:p w:rsidR="000C242F" w:rsidRDefault="000C242F" w:rsidP="00F65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785" w:rsidRPr="00F65785" w:rsidRDefault="00F65785" w:rsidP="00F65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Народному образованию </w:t>
            </w:r>
            <w:proofErr w:type="gramStart"/>
            <w:r w:rsidRPr="00F65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65785" w:rsidRPr="00F65785" w:rsidRDefault="00F65785" w:rsidP="00F65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6578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65785">
              <w:rPr>
                <w:rFonts w:ascii="Times New Roman" w:hAnsi="Times New Roman" w:cs="Times New Roman"/>
                <w:b/>
                <w:sz w:val="24"/>
                <w:szCs w:val="24"/>
              </w:rPr>
              <w:t>ыласово – 180 лет.</w:t>
            </w:r>
          </w:p>
          <w:p w:rsidR="00F65785" w:rsidRPr="00F65785" w:rsidRDefault="00F65785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В 1838 г. в с</w:t>
            </w:r>
            <w:proofErr w:type="gramStart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ыласово открылось начальное училище с тремя отделениями (классами), в котором крестьянских мальчиков готовили к писарским должностям. Размещалось оно в деревянном доме бывшей волостной управы в центре села напротив почтового отделения. Одним из наставников училища назначается священник Павел Пономарёв. Содержала училище казна. </w:t>
            </w:r>
          </w:p>
          <w:p w:rsidR="00F65785" w:rsidRPr="00F65785" w:rsidRDefault="00F65785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В 1843 г. священником П. Пономарёвым была открыта церковно-приходская школа в с</w:t>
            </w:r>
            <w:proofErr w:type="gramStart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ыласово. Церковная школа существовала до 1864 г. и была преобразована в двухклассное училище. В 1906 г. училище в с</w:t>
            </w:r>
            <w:proofErr w:type="gramStart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ыласово имело собственное помещение, принадлежащее земству и находящееся на общественной земле. При училище был земельный участок в размере 312 саженей, часть его находилась под огородом. Ученики в обработке огорода участия не принимали. </w:t>
            </w:r>
          </w:p>
          <w:p w:rsidR="00F65785" w:rsidRPr="00F65785" w:rsidRDefault="00F65785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Помещение училища было удобным и состояло из 3 классных комнат, общежития и квартиры зав</w:t>
            </w:r>
            <w:proofErr w:type="gramStart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чилищем. Квартира заведующего состояла из одной комнаты, разделённой на 4 части, кухни при ней не было. Учителя снимали квартиры с отоплением за 4 руб. в месяц, получая 40 руб. </w:t>
            </w:r>
            <w:proofErr w:type="gramStart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квартирных</w:t>
            </w:r>
            <w:proofErr w:type="gramEnd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 в год. В каждой классной комнате, общежитии или квартире заведующего располагалось по одной печи, в коридорах стояли кубы для воды и очага. На отопление помещения уходило 35 саж</w:t>
            </w:r>
            <w:proofErr w:type="gramStart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ров. Печи топили сторожа, которые нанимались на целый год. В 1906 г. сторожем школы работал крестьянин с</w:t>
            </w:r>
            <w:proofErr w:type="gramStart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ыласово Степан </w:t>
            </w:r>
            <w:proofErr w:type="spellStart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Лупенских</w:t>
            </w:r>
            <w:proofErr w:type="spellEnd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 с оплатой 8 руб., в его обязанности также входили очистка и мытье отхожих мест.</w:t>
            </w:r>
          </w:p>
          <w:p w:rsidR="00F65785" w:rsidRPr="00F65785" w:rsidRDefault="00F65785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В училище проводились вечерние занятия. Керосин для освещения на свои средства покупал почётный блюститель училищ. В год использовалось около 8 п. керосина на 14 руб. 13 коп. Так как 27 учеников жили на расстоянии более</w:t>
            </w:r>
            <w:r w:rsidR="00DA3A99">
              <w:rPr>
                <w:rFonts w:ascii="Times New Roman" w:hAnsi="Times New Roman" w:cs="Times New Roman"/>
                <w:sz w:val="24"/>
                <w:szCs w:val="24"/>
              </w:rPr>
              <w:t xml:space="preserve"> трех вёрст </w:t>
            </w: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от училища, в общежитии ежедневно ночевало от 5 до 18 учащихся.</w:t>
            </w:r>
          </w:p>
          <w:p w:rsidR="004A06EB" w:rsidRDefault="00F65785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Преподавателем Закона Божьего состоял священник Василий Введенский. Учителем 1-го класса работала мещанка А.И. Зырянова тридцати пяти лет, окончившая Кунгурскую женскую гимназию. Учителем 2-го класса работала Л.И. Меньшикова двадцати четырёх лет, окончившая Кунгурское городское училище. Семья состояла из мужа-псаломщика, сына Бориса и дочери Ольги. Дочь псаломщика двадцати восьми лет работала помощницей учителя. Законоучитель получал 150 руб. в год, учитель 1-го класса – 400 руб., 2-го класса – 420 руб. и помощница учителя – 300 руб. в год.</w:t>
            </w:r>
          </w:p>
          <w:p w:rsidR="003C5F01" w:rsidRDefault="003C5F01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68" w:rsidRDefault="00EE1F1E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педагогом-методистом.</w:t>
            </w:r>
          </w:p>
          <w:p w:rsidR="003C5F01" w:rsidRDefault="003C5F01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1917 г. с установлением советской власти двухклассное училище было реорганизовано в начальную школу – школу первой ступени с двумя учительскими комплектами, а позднее с тремя комплектами по числу учащихся от 75 до 85 человек. </w:t>
            </w:r>
          </w:p>
          <w:p w:rsidR="003C5F01" w:rsidRDefault="003C5F01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1918 г. Декретом Советского правительства школа была объявлена трудовой. Положение «О единой трудовой школе» определяло характерные черты новой школы: совместной обучение лиц обоего пола, отсутствие домашних заданий, школьное самоуправление, школа была провозглашена советской, независимой от церкви.</w:t>
            </w:r>
          </w:p>
          <w:p w:rsidR="00AF3EAB" w:rsidRDefault="00AF3EAB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Двухклассное училище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ыласово просуществовало до 1920 г. В 1920 г. училище было реорганизовано в школу 2-й ступени, а в 1921 г. – в семилетку, которая существовала 2 года. Заведующей школой 2-й ступени и семилетки работала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Афанасьевна. </w:t>
            </w:r>
          </w:p>
          <w:p w:rsidR="00046F39" w:rsidRDefault="00AF3EAB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1923 г. семилетка была превращена в школу 1-й ступени с четырёхлетним обучением. Школа находилась на месте нынешнего сельсовета. В нижнем подвальном помещении была столярная мастерская. </w:t>
            </w:r>
            <w:r w:rsidR="005001ED">
              <w:rPr>
                <w:rFonts w:ascii="Times New Roman" w:hAnsi="Times New Roman" w:cs="Times New Roman"/>
                <w:sz w:val="24"/>
                <w:szCs w:val="24"/>
              </w:rPr>
              <w:t>Кроме учебных классов в этом же здании располагалась школьная библиотека, комна</w:t>
            </w:r>
            <w:r w:rsidR="00046F39">
              <w:rPr>
                <w:rFonts w:ascii="Times New Roman" w:hAnsi="Times New Roman" w:cs="Times New Roman"/>
                <w:sz w:val="24"/>
                <w:szCs w:val="24"/>
              </w:rPr>
              <w:t>та наглядных пособий и отдельное</w:t>
            </w:r>
            <w:r w:rsidR="005001E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для </w:t>
            </w:r>
            <w:r w:rsidR="00046F39">
              <w:rPr>
                <w:rFonts w:ascii="Times New Roman" w:hAnsi="Times New Roman" w:cs="Times New Roman"/>
                <w:sz w:val="24"/>
                <w:szCs w:val="24"/>
              </w:rPr>
              <w:t>приготовления горячих завтраков брали со школьного участка, а посуду (ложки, чашки и стаканы) приносили из дома. Не хватало учебных пособий, тетради выдавали только для классных работ, а домашние задания выполняли на газетах и старых книгах. Порой отсутствовал даже мел, и приходилось использовать отвалившуюся штукатурку.</w:t>
            </w:r>
          </w:p>
          <w:p w:rsidR="00046F39" w:rsidRDefault="00046F39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ыласово школа колхозной молодёжи открывается в 1932 г., директором работает Михеев Гаврил Дмитриевич.</w:t>
            </w:r>
          </w:p>
          <w:p w:rsidR="00AF3EAB" w:rsidRDefault="00046F39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1934 г. произошло слияние ШКМ со школой первой ступени, и школа стала носить название – неполной средней школы. Первым директором этой школы был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Николаевич. После него директором школы работал Ситников Александр Афанасьевич. </w:t>
            </w:r>
            <w:r w:rsidR="00634368">
              <w:rPr>
                <w:rFonts w:ascii="Times New Roman" w:hAnsi="Times New Roman" w:cs="Times New Roman"/>
                <w:sz w:val="24"/>
                <w:szCs w:val="24"/>
              </w:rPr>
              <w:t>Учителями работали</w:t>
            </w:r>
            <w:r w:rsidR="00EE1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368">
              <w:rPr>
                <w:rFonts w:ascii="Times New Roman" w:hAnsi="Times New Roman" w:cs="Times New Roman"/>
                <w:sz w:val="24"/>
                <w:szCs w:val="24"/>
              </w:rPr>
              <w:t>Павленина</w:t>
            </w:r>
            <w:proofErr w:type="spellEnd"/>
            <w:r w:rsidR="00634368">
              <w:rPr>
                <w:rFonts w:ascii="Times New Roman" w:hAnsi="Times New Roman" w:cs="Times New Roman"/>
                <w:sz w:val="24"/>
                <w:szCs w:val="24"/>
              </w:rPr>
              <w:t xml:space="preserve"> Ольга Фёдоровна, </w:t>
            </w:r>
            <w:proofErr w:type="spellStart"/>
            <w:r w:rsidR="00634368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="00634368"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Афанасьевна, </w:t>
            </w:r>
            <w:proofErr w:type="spellStart"/>
            <w:r w:rsidR="00634368">
              <w:rPr>
                <w:rFonts w:ascii="Times New Roman" w:hAnsi="Times New Roman" w:cs="Times New Roman"/>
                <w:sz w:val="24"/>
                <w:szCs w:val="24"/>
              </w:rPr>
              <w:t>Селивановская</w:t>
            </w:r>
            <w:proofErr w:type="spellEnd"/>
            <w:r w:rsidR="006343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Фёдоровна. Старшие классы учились в доме, который впоследствии был отдан под квартиры учителям (по ул. Ленина). Начальные классы остались на месте прежней школы.</w:t>
            </w:r>
          </w:p>
          <w:p w:rsidR="00634368" w:rsidRPr="00634368" w:rsidRDefault="00634368" w:rsidP="00634368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(Продолжение в следующем номере).</w:t>
            </w:r>
          </w:p>
          <w:p w:rsidR="00DA3A99" w:rsidRDefault="00DA3A99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99" w:rsidRDefault="00DA3A99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A2" w:rsidRDefault="000E4DA2" w:rsidP="00A8445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DA2" w:rsidRDefault="000E4DA2" w:rsidP="004C643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4DA2" w:rsidRDefault="000E4DA2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5A">
              <w:rPr>
                <w:rFonts w:ascii="Times New Roman" w:hAnsi="Times New Roman" w:cs="Times New Roman"/>
                <w:b/>
                <w:sz w:val="28"/>
                <w:szCs w:val="28"/>
              </w:rPr>
              <w:t>Разовый платеж по самообложению граждан</w:t>
            </w:r>
          </w:p>
          <w:p w:rsidR="00412753" w:rsidRPr="008F0A5A" w:rsidRDefault="00412753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С 01.02.2018 года граждане, проживающие на территории Кыласовского сельского поселения, могут заплатить разовый платеж по результатам референдума в кассу администрации или в отделение Сбербанка России.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денежных средств по поручению физических лиц: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 УФК по Пермскому краю (Администрация Кыласовского сельского поселения)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ИНН 5917592780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КПП 591701001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ОКТМО: 57630431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Расчетный счет: 40101810700000010003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E4DA2">
              <w:rPr>
                <w:rFonts w:ascii="Times New Roman" w:hAnsi="Times New Roman" w:cs="Times New Roman"/>
                <w:sz w:val="24"/>
                <w:szCs w:val="24"/>
              </w:rPr>
              <w:t xml:space="preserve">/с 04563008230  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Банк: ОТДЕЛЕНИЕ ПЕРМЬ  Г. ПЕРМЬ</w:t>
            </w:r>
          </w:p>
          <w:p w:rsidR="000E4DA2" w:rsidRP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БИК: 045773001</w:t>
            </w:r>
          </w:p>
          <w:p w:rsid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A2">
              <w:rPr>
                <w:rFonts w:ascii="Times New Roman" w:hAnsi="Times New Roman" w:cs="Times New Roman"/>
                <w:sz w:val="24"/>
                <w:szCs w:val="24"/>
              </w:rPr>
              <w:t>КБК 907 1 17 14030 10 0000 180 – средства самообложения граждан, зачисляемые в бюджеты сельских поселений.</w:t>
            </w:r>
          </w:p>
          <w:p w:rsidR="000E4DA2" w:rsidRDefault="000E4DA2" w:rsidP="000E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E4DA2" w:rsidRPr="000E4DA2" w:rsidRDefault="000E4DA2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2552" w:rsidRDefault="000E4DA2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5A">
              <w:rPr>
                <w:rFonts w:ascii="Times New Roman" w:hAnsi="Times New Roman" w:cs="Times New Roman"/>
                <w:b/>
                <w:sz w:val="28"/>
                <w:szCs w:val="28"/>
              </w:rPr>
              <w:t>3 февраля МБОУ " Кыласовская СОШ" приглашает своих выпускников на Вечер встречи, посвящённый</w:t>
            </w:r>
          </w:p>
          <w:p w:rsidR="000E4DA2" w:rsidRPr="008F0A5A" w:rsidRDefault="00412753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180-</w:t>
            </w:r>
            <w:r w:rsidR="000E4DA2" w:rsidRPr="008F0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летию народного образования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4DA2" w:rsidRPr="008F0A5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0E4DA2" w:rsidRPr="008F0A5A">
              <w:rPr>
                <w:rFonts w:ascii="Times New Roman" w:hAnsi="Times New Roman" w:cs="Times New Roman"/>
                <w:b/>
                <w:sz w:val="28"/>
                <w:szCs w:val="28"/>
              </w:rPr>
              <w:t>ыласово.</w:t>
            </w:r>
          </w:p>
          <w:p w:rsidR="000E4DA2" w:rsidRPr="008F0A5A" w:rsidRDefault="000E4DA2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5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20.00! Ждём всех!!!</w:t>
            </w:r>
          </w:p>
          <w:p w:rsidR="000E4DA2" w:rsidRPr="000E4DA2" w:rsidRDefault="000E4DA2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DA2" w:rsidRDefault="000E4DA2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12753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8890</wp:posOffset>
                  </wp:positionV>
                  <wp:extent cx="2909570" cy="2249805"/>
                  <wp:effectExtent l="1905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22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7DBC" w:rsidRPr="00517DBC" w:rsidRDefault="00517DBC" w:rsidP="00517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b/>
                <w:sz w:val="24"/>
                <w:szCs w:val="24"/>
              </w:rPr>
              <w:t>Итоги IX конкурса снежных фигур Кунгурского муниципального района</w:t>
            </w:r>
          </w:p>
          <w:p w:rsidR="00517DBC" w:rsidRPr="00517DBC" w:rsidRDefault="00517DBC" w:rsidP="00517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фигура:</w:t>
            </w:r>
          </w:p>
          <w:p w:rsidR="00517DBC" w:rsidRPr="00517DBC" w:rsidRDefault="00517DBC" w:rsidP="00517D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sz w:val="24"/>
                <w:szCs w:val="24"/>
              </w:rPr>
              <w:t xml:space="preserve">1 место - Белоглазов Дмитрий </w:t>
            </w:r>
            <w:r w:rsidRPr="00517DBC">
              <w:rPr>
                <w:rFonts w:ascii="Times New Roman" w:hAnsi="Times New Roman" w:cs="Times New Roman"/>
                <w:i/>
                <w:sz w:val="24"/>
                <w:szCs w:val="24"/>
              </w:rPr>
              <w:t>(Капелька удачи)</w:t>
            </w:r>
          </w:p>
          <w:p w:rsidR="00517DBC" w:rsidRDefault="00517DBC" w:rsidP="00517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sz w:val="24"/>
                <w:szCs w:val="24"/>
              </w:rPr>
              <w:t xml:space="preserve">2 место - команда "Чиж" с. Жилино </w:t>
            </w:r>
          </w:p>
          <w:p w:rsidR="00517DBC" w:rsidRPr="00517DBC" w:rsidRDefault="00517DBC" w:rsidP="00517D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(Посланник  прошлого)</w:t>
            </w:r>
          </w:p>
          <w:p w:rsidR="00517DBC" w:rsidRDefault="00517DBC" w:rsidP="00517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sz w:val="24"/>
                <w:szCs w:val="24"/>
              </w:rPr>
              <w:t>3 место - команда "Горячие сердца"</w:t>
            </w:r>
            <w:r w:rsidR="00412753">
              <w:rPr>
                <w:rFonts w:ascii="Times New Roman" w:hAnsi="Times New Roman" w:cs="Times New Roman"/>
                <w:sz w:val="24"/>
                <w:szCs w:val="24"/>
              </w:rPr>
              <w:t xml:space="preserve"> с. Кыласово</w:t>
            </w:r>
            <w:r w:rsidRPr="0051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DBC" w:rsidRPr="00517DBC" w:rsidRDefault="00517DBC" w:rsidP="00517D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i/>
                <w:sz w:val="24"/>
                <w:szCs w:val="24"/>
              </w:rPr>
              <w:t>(Кыласовское царство)</w:t>
            </w:r>
          </w:p>
          <w:p w:rsidR="00517DBC" w:rsidRPr="00517DBC" w:rsidRDefault="00517DBC" w:rsidP="00517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 фигура:</w:t>
            </w:r>
          </w:p>
          <w:p w:rsidR="00517DBC" w:rsidRDefault="00517DBC" w:rsidP="00517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sz w:val="24"/>
                <w:szCs w:val="24"/>
              </w:rPr>
              <w:t xml:space="preserve">1 место - команда "Девчата" п. </w:t>
            </w:r>
            <w:proofErr w:type="spellStart"/>
            <w:r w:rsidRPr="00517DBC">
              <w:rPr>
                <w:rFonts w:ascii="Times New Roman" w:hAnsi="Times New Roman" w:cs="Times New Roman"/>
                <w:sz w:val="24"/>
                <w:szCs w:val="24"/>
              </w:rPr>
              <w:t>Ергач</w:t>
            </w:r>
            <w:proofErr w:type="spellEnd"/>
          </w:p>
          <w:p w:rsidR="00517DBC" w:rsidRPr="00517DBC" w:rsidRDefault="00517DBC" w:rsidP="00517D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(Подарочная корзина)</w:t>
            </w:r>
          </w:p>
          <w:p w:rsidR="00517DBC" w:rsidRDefault="00517DBC" w:rsidP="00517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sz w:val="24"/>
                <w:szCs w:val="24"/>
              </w:rPr>
              <w:t xml:space="preserve">2 место - команда "Оранжевое настроение" </w:t>
            </w:r>
          </w:p>
          <w:p w:rsidR="00517DBC" w:rsidRPr="00517DBC" w:rsidRDefault="00517DBC" w:rsidP="00517D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7DBC">
              <w:rPr>
                <w:rFonts w:ascii="Times New Roman" w:hAnsi="Times New Roman" w:cs="Times New Roman"/>
                <w:sz w:val="24"/>
                <w:szCs w:val="24"/>
              </w:rPr>
              <w:t>Бырма</w:t>
            </w:r>
            <w:proofErr w:type="spellEnd"/>
            <w:r w:rsidR="0041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BC">
              <w:rPr>
                <w:rFonts w:ascii="Times New Roman" w:hAnsi="Times New Roman" w:cs="Times New Roman"/>
                <w:i/>
                <w:sz w:val="24"/>
                <w:szCs w:val="24"/>
              </w:rPr>
              <w:t>(Священный огонь)</w:t>
            </w:r>
          </w:p>
          <w:p w:rsidR="00517DBC" w:rsidRDefault="00517DBC" w:rsidP="00517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sz w:val="24"/>
                <w:szCs w:val="24"/>
              </w:rPr>
              <w:t xml:space="preserve">3 место - команда "Апельсин" с. </w:t>
            </w:r>
            <w:proofErr w:type="spellStart"/>
            <w:r w:rsidRPr="00517DBC">
              <w:rPr>
                <w:rFonts w:ascii="Times New Roman" w:hAnsi="Times New Roman" w:cs="Times New Roman"/>
                <w:sz w:val="24"/>
                <w:szCs w:val="24"/>
              </w:rPr>
              <w:t>Зуята</w:t>
            </w:r>
            <w:proofErr w:type="spellEnd"/>
          </w:p>
          <w:p w:rsidR="00517DBC" w:rsidRPr="00517DBC" w:rsidRDefault="00517DBC" w:rsidP="00517D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DBC">
              <w:rPr>
                <w:rFonts w:ascii="Times New Roman" w:hAnsi="Times New Roman" w:cs="Times New Roman"/>
                <w:i/>
                <w:sz w:val="24"/>
                <w:szCs w:val="24"/>
              </w:rPr>
              <w:t>(С днем рождения)</w:t>
            </w:r>
          </w:p>
          <w:p w:rsidR="00517DBC" w:rsidRDefault="00517DBC" w:rsidP="00517D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D01CFB" w:rsidRPr="00D01CFB" w:rsidRDefault="00D01CFB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Pr="004A06EB" w:rsidRDefault="004A06EB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b/>
                <w:sz w:val="24"/>
                <w:szCs w:val="24"/>
              </w:rPr>
              <w:t>Вести из библиотеки</w:t>
            </w:r>
          </w:p>
          <w:p w:rsidR="009F7914" w:rsidRDefault="004A06EB" w:rsidP="004A0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3 января в 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Кыласовской</w:t>
            </w:r>
            <w:proofErr w:type="spell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и ее филиале  прошла традиционная  акция «Ура, первый читатель». Первыми читателями  стали Сычёв П.И.</w:t>
            </w:r>
            <w:r w:rsidR="00412753">
              <w:rPr>
                <w:rFonts w:ascii="Times New Roman" w:hAnsi="Times New Roman" w:cs="Times New Roman"/>
                <w:sz w:val="24"/>
                <w:szCs w:val="24"/>
              </w:rPr>
              <w:t>, Петрович А.В., Журавлёва Н.М.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, Тихонова Н.Г. Из детей – Тихонов Иван, Шумилова Вика. В  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Ергач</w:t>
            </w:r>
            <w:r w:rsidR="00412753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="00412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библиотеке: </w:t>
            </w:r>
            <w:proofErr w:type="spellStart"/>
            <w:r w:rsidR="00412753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="004127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Ванакова</w:t>
            </w:r>
            <w:proofErr w:type="spell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 Г.А. Из детей – 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Нешатаев</w:t>
            </w:r>
            <w:proofErr w:type="spell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 Миша, Мальцев Алёша, Панфилова Ксения. </w:t>
            </w:r>
          </w:p>
          <w:p w:rsidR="004A06EB" w:rsidRPr="004A06EB" w:rsidRDefault="009F7914" w:rsidP="004A0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517DBC">
              <w:rPr>
                <w:rFonts w:ascii="Times New Roman" w:hAnsi="Times New Roman" w:cs="Times New Roman"/>
                <w:sz w:val="24"/>
                <w:szCs w:val="24"/>
              </w:rPr>
              <w:t xml:space="preserve">и библиотеки выражают искреннюю благодарность </w:t>
            </w:r>
            <w:proofErr w:type="spellStart"/>
            <w:r w:rsidR="00517DBC">
              <w:rPr>
                <w:rFonts w:ascii="Times New Roman" w:hAnsi="Times New Roman" w:cs="Times New Roman"/>
                <w:sz w:val="24"/>
                <w:szCs w:val="24"/>
              </w:rPr>
              <w:t>Мелехиной</w:t>
            </w:r>
            <w:proofErr w:type="spellEnd"/>
            <w:r w:rsidR="00517DBC">
              <w:rPr>
                <w:rFonts w:ascii="Times New Roman" w:hAnsi="Times New Roman" w:cs="Times New Roman"/>
                <w:sz w:val="24"/>
                <w:szCs w:val="24"/>
              </w:rPr>
              <w:t xml:space="preserve"> Людмиле </w:t>
            </w:r>
            <w:proofErr w:type="spellStart"/>
            <w:r w:rsidR="00517DBC">
              <w:rPr>
                <w:rFonts w:ascii="Times New Roman" w:hAnsi="Times New Roman" w:cs="Times New Roman"/>
                <w:sz w:val="24"/>
                <w:szCs w:val="24"/>
              </w:rPr>
              <w:t>Арефьевне</w:t>
            </w:r>
            <w:proofErr w:type="spellEnd"/>
            <w:r w:rsidR="00517DBC">
              <w:rPr>
                <w:rFonts w:ascii="Times New Roman" w:hAnsi="Times New Roman" w:cs="Times New Roman"/>
                <w:sz w:val="24"/>
                <w:szCs w:val="24"/>
              </w:rPr>
              <w:t xml:space="preserve"> за ежегодную подписку </w:t>
            </w:r>
            <w:r w:rsidR="000C24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F501E">
              <w:rPr>
                <w:rFonts w:ascii="Times New Roman" w:hAnsi="Times New Roman" w:cs="Times New Roman"/>
                <w:sz w:val="24"/>
                <w:szCs w:val="24"/>
              </w:rPr>
              <w:t xml:space="preserve">газету </w:t>
            </w:r>
            <w:r w:rsidR="00517DBC">
              <w:rPr>
                <w:rFonts w:ascii="Times New Roman" w:hAnsi="Times New Roman" w:cs="Times New Roman"/>
                <w:sz w:val="24"/>
                <w:szCs w:val="24"/>
              </w:rPr>
              <w:t xml:space="preserve">«ЗОЖ» для читателей библиотеки.  </w:t>
            </w:r>
          </w:p>
          <w:p w:rsidR="004A06EB" w:rsidRPr="004A06EB" w:rsidRDefault="004A06EB" w:rsidP="004A06EB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i/>
                <w:sz w:val="24"/>
                <w:szCs w:val="24"/>
              </w:rPr>
              <w:t>Зав. библиотекой Костарева Е.Н.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A06EB" w:rsidRPr="004A06EB" w:rsidRDefault="004A06EB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знаменательных и памятных дат Кыласовского поселения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год</w:t>
            </w:r>
          </w:p>
          <w:p w:rsidR="004A06EB" w:rsidRPr="004A06EB" w:rsidRDefault="004A06EB" w:rsidP="004A06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 Новый 2018 год богат на юбилеи, праздничные и памятные даты. Каждый год мы отмечаем и вспоминаем важные даты нашего села в обществе,  культуре, образовании, спорте  - ведь сегодня это история, которую необходимо помнить. В 2018 году исполняется: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395 лет основания с</w:t>
            </w:r>
            <w:proofErr w:type="gram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ыласово;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325 лет основания 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авкуново</w:t>
            </w:r>
            <w:proofErr w:type="spell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255 лет основания 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отово</w:t>
            </w:r>
            <w:proofErr w:type="spell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255 лет назад был проложен Сибирский тракт;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180 лет народному образованию села;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95 лет образованию пионерской организации;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95 лет образованию сельского совета;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90 лет 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Кыласовскому</w:t>
            </w:r>
            <w:proofErr w:type="spell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потребительскому обществу;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235 лет назад образован стёкольный завод купцов Юхневых;</w:t>
            </w:r>
          </w:p>
          <w:p w:rsidR="004A06EB" w:rsidRPr="004A06EB" w:rsidRDefault="004A06EB" w:rsidP="004A0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Брыляковой</w:t>
            </w:r>
            <w:proofErr w:type="spell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 Е.Е., главного врача 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Кыласовской</w:t>
            </w:r>
            <w:proofErr w:type="spellEnd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больницы. </w:t>
            </w:r>
          </w:p>
          <w:p w:rsidR="004A06EB" w:rsidRDefault="004A06EB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F1E" w:rsidRDefault="00EE1F1E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F1E" w:rsidRDefault="00EE1F1E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F1E" w:rsidRDefault="00EE1F1E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5785" w:rsidRDefault="00F65785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F1E" w:rsidRDefault="00EE1F1E" w:rsidP="004A06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5785" w:rsidRPr="00F65785" w:rsidRDefault="00F65785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Детей принимали в училище с 8 лет. В училище обучались 118 мальчиков и 19 девочек. 5 учащихся получали пособие от общес</w:t>
            </w:r>
            <w:r w:rsidR="00AD4D92">
              <w:rPr>
                <w:rFonts w:ascii="Times New Roman" w:hAnsi="Times New Roman" w:cs="Times New Roman"/>
                <w:sz w:val="24"/>
                <w:szCs w:val="24"/>
              </w:rPr>
              <w:t>тва попечения на сумму 16 руб. З</w:t>
            </w: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анятия в школе начинались 12 сентября, заканчивались 2 мая. Пению как духовному, так и светскому обучала учительница А.И. Зырянова. Ученики пели и в церкви. В первой половине учебного года обе учительницы и помощница обучали девочек рукоделию. </w:t>
            </w:r>
          </w:p>
          <w:p w:rsidR="00DA3A99" w:rsidRDefault="00F65785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имущество состояло из мебели в количестве 153 предметов, наглядных и учебных пособий в количестве 472. Школьная библиотека состояла из 1870 учебников, 80 книг районной библиотеки, 376 книг учителей, 470 книг народных и 449 книг ученических. Читателей в школьной библиотеке числилось: учеников – 56, бывших учеников – 31, прочих – 31 чел. Выдача книг производилась по праздникам и после обедни. При училище преподавателям был создан школьный музей, состоящий из двух коллекций – металлов и минералов. Училище имело собственный фонарь и картины из Кунгурской Уездной Земской Управы. </w:t>
            </w:r>
          </w:p>
          <w:p w:rsidR="00F65785" w:rsidRPr="00F65785" w:rsidRDefault="00F65785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В 1905-1906 гг. при двухклассном училище в специально построенном здании было открыто ремесленное столярное отделение. Здание располагалось на месте современной </w:t>
            </w:r>
            <w:proofErr w:type="spellStart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Кыласовской</w:t>
            </w:r>
            <w:proofErr w:type="spellEnd"/>
            <w:r w:rsidRPr="00F6578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школы. Заведующим двухклассным училищем и ремесленным отделением с 1905 г. Работал учитель Меньшиков Леонид Фёдорович, учительницей работала его жена – Евдокия Александровна. Жили они при школе. Много внимания уделялось благоустройству территории школы. Меньшиков Л.Ф. с учениками посадили во дворе школы берёзы и липы. По обе стороны крыльца училища посадили 2 тополя, которые позднее были спилены. На усадебном участке разбили сад и поставили несколько ульев с пчёлами.</w:t>
            </w:r>
          </w:p>
          <w:p w:rsidR="00FB50C7" w:rsidRDefault="00F65785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</w:rPr>
              <w:t>В ремесленном училище по желанию ученики</w:t>
            </w:r>
            <w:r w:rsidR="00FB50C7">
              <w:rPr>
                <w:rFonts w:ascii="Times New Roman" w:hAnsi="Times New Roman" w:cs="Times New Roman"/>
                <w:sz w:val="24"/>
                <w:szCs w:val="24"/>
              </w:rPr>
              <w:t xml:space="preserve">старших классов обучались знанию столярного ремесла. Преподаватель ремесленного отделения Фельдман Альфред имел специальное профессиональное образование. Ученики, окончившие столярное отделение, получали специальность столяров и слыли хорошими мастерами своего дела. В 1936-1937 гг. выпускник этого училища </w:t>
            </w:r>
            <w:proofErr w:type="spellStart"/>
            <w:r w:rsidR="00FB50C7">
              <w:rPr>
                <w:rFonts w:ascii="Times New Roman" w:hAnsi="Times New Roman" w:cs="Times New Roman"/>
                <w:sz w:val="24"/>
                <w:szCs w:val="24"/>
              </w:rPr>
              <w:t>Гаряев</w:t>
            </w:r>
            <w:proofErr w:type="spellEnd"/>
            <w:r w:rsidR="00FB50C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преподавал столярное дело в </w:t>
            </w:r>
            <w:proofErr w:type="spellStart"/>
            <w:r w:rsidR="00FB50C7">
              <w:rPr>
                <w:rFonts w:ascii="Times New Roman" w:hAnsi="Times New Roman" w:cs="Times New Roman"/>
                <w:sz w:val="24"/>
                <w:szCs w:val="24"/>
              </w:rPr>
              <w:t>Кыласовской</w:t>
            </w:r>
            <w:proofErr w:type="spellEnd"/>
            <w:r w:rsidR="00FB50C7">
              <w:rPr>
                <w:rFonts w:ascii="Times New Roman" w:hAnsi="Times New Roman" w:cs="Times New Roman"/>
                <w:sz w:val="24"/>
                <w:szCs w:val="24"/>
              </w:rPr>
              <w:t xml:space="preserve"> школе. В 1912 г. Меньшиков М.Ф. передал двухклассное училище временно назначенному учителю </w:t>
            </w:r>
            <w:proofErr w:type="spellStart"/>
            <w:r w:rsidR="00FB50C7">
              <w:rPr>
                <w:rFonts w:ascii="Times New Roman" w:hAnsi="Times New Roman" w:cs="Times New Roman"/>
                <w:sz w:val="24"/>
                <w:szCs w:val="24"/>
              </w:rPr>
              <w:t>Павленину</w:t>
            </w:r>
            <w:proofErr w:type="spellEnd"/>
            <w:r w:rsidR="00FB50C7">
              <w:rPr>
                <w:rFonts w:ascii="Times New Roman" w:hAnsi="Times New Roman" w:cs="Times New Roman"/>
                <w:sz w:val="24"/>
                <w:szCs w:val="24"/>
              </w:rPr>
              <w:t xml:space="preserve"> И.Ф., который проработал до осени 1914 г. </w:t>
            </w:r>
          </w:p>
          <w:p w:rsidR="00EE1F1E" w:rsidRDefault="003C5F01" w:rsidP="00F65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осени 1914 г. у</w:t>
            </w:r>
            <w:r w:rsidR="00FB50C7">
              <w:rPr>
                <w:rFonts w:ascii="Times New Roman" w:hAnsi="Times New Roman" w:cs="Times New Roman"/>
                <w:sz w:val="24"/>
                <w:szCs w:val="24"/>
              </w:rPr>
              <w:t xml:space="preserve">чилище приняла </w:t>
            </w:r>
            <w:proofErr w:type="spellStart"/>
            <w:r w:rsidR="00FB50C7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="00FB50C7"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Афанасьевна. Имея </w:t>
            </w:r>
            <w:r w:rsidR="00DA3A99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 обр</w:t>
            </w:r>
            <w:r w:rsidR="00EE1F1E">
              <w:rPr>
                <w:rFonts w:ascii="Times New Roman" w:hAnsi="Times New Roman" w:cs="Times New Roman"/>
                <w:sz w:val="24"/>
                <w:szCs w:val="24"/>
              </w:rPr>
              <w:t xml:space="preserve">азование, Анна Афанасьевна была </w:t>
            </w:r>
            <w:proofErr w:type="spellStart"/>
            <w:r w:rsidR="00EE1F1E">
              <w:rPr>
                <w:rFonts w:ascii="Times New Roman" w:hAnsi="Times New Roman" w:cs="Times New Roman"/>
                <w:sz w:val="24"/>
                <w:szCs w:val="24"/>
              </w:rPr>
              <w:t>замечатель</w:t>
            </w:r>
            <w:proofErr w:type="spellEnd"/>
            <w:r w:rsidR="00EE1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785" w:rsidRPr="00F65785" w:rsidRDefault="00F65785" w:rsidP="00DA3A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автобусов с 1 февраля 2018 г.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>с понедельника по пятницу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Отправление </w:t>
            </w:r>
            <w:proofErr w:type="gramStart"/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Отправление из 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>ермь                                   с. Кыласово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 xml:space="preserve">   6.30; 10.10</w:t>
            </w: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8.10; 12.20     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 xml:space="preserve"> 14.10           16.00                        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 xml:space="preserve"> (до д. </w:t>
            </w:r>
            <w:proofErr w:type="spellStart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>Мартыново</w:t>
            </w:r>
            <w:proofErr w:type="spellEnd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(из д. </w:t>
            </w:r>
            <w:proofErr w:type="spellStart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>Мартыново</w:t>
            </w:r>
            <w:proofErr w:type="spellEnd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>18.30          16.20; 19.40</w:t>
            </w:r>
          </w:p>
          <w:p w:rsidR="00012426" w:rsidRPr="00012426" w:rsidRDefault="00012426" w:rsidP="002A352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Отправление </w:t>
            </w:r>
            <w:proofErr w:type="gramStart"/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отправление из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г. Пермь</w:t>
            </w:r>
            <w:r w:rsidRPr="002A35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с. Кыласово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 xml:space="preserve"> 10.10         12.20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 xml:space="preserve"> 14.10         16.00</w:t>
            </w:r>
          </w:p>
          <w:p w:rsidR="002A3521" w:rsidRP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proofErr w:type="spellStart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>артыново</w:t>
            </w:r>
            <w:proofErr w:type="spellEnd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(из </w:t>
            </w:r>
            <w:proofErr w:type="spellStart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>д.Мартыново</w:t>
            </w:r>
            <w:proofErr w:type="spellEnd"/>
            <w:r w:rsidRPr="002A3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521" w:rsidRDefault="002A3521" w:rsidP="002A3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 xml:space="preserve">         18.30</w:t>
            </w:r>
            <w:r w:rsidRPr="002A35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16.20; 19.40</w:t>
            </w:r>
          </w:p>
          <w:p w:rsidR="002A3521" w:rsidRPr="002A3521" w:rsidRDefault="00D01CFB" w:rsidP="002A3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01CFB" w:rsidRPr="00D01CFB" w:rsidRDefault="00D01CFB" w:rsidP="000522D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22DC" w:rsidRPr="000522DC" w:rsidRDefault="000522DC" w:rsidP="00052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ПОЗДРАВЛЯЕМ</w:t>
            </w:r>
          </w:p>
          <w:p w:rsidR="000C242F" w:rsidRDefault="000C242F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105410</wp:posOffset>
                  </wp:positionV>
                  <wp:extent cx="1173600" cy="1530000"/>
                  <wp:effectExtent l="0" t="0" r="0" b="0"/>
                  <wp:wrapSquare wrapText="bothSides"/>
                  <wp:docPr id="2" name="Рисунок 2" descr="D:\Desktop\1166662_stock-photo-seamless-vertical-border-with-tu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1166662_stock-photo-seamless-vertical-border-with-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Дорогие ветераны,  юбиляры января! Совет ветеранов и администрация поселения от всей души поздравляют вас с ЮБИЛЕЕМ! Желают крепкого здоровья на долгие годы, внимания и заботы родных и близких!</w:t>
            </w:r>
          </w:p>
          <w:p w:rsidR="000C242F" w:rsidRPr="000522DC" w:rsidRDefault="000C242F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Игуменище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 – 85 лет  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(4 января) д. Заозерье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Софронов Геннадий Викторович – 70 лет  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(2 января)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Бондаренко Иван Петрович – 70 лет (2 января)</w:t>
            </w:r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Дедова Людмила Петровна – 70 лет (16 января)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артыново</w:t>
            </w:r>
            <w:proofErr w:type="spellEnd"/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Любовь Николаевна – 65 лет 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(1 января)</w:t>
            </w:r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Брыляков</w:t>
            </w:r>
            <w:proofErr w:type="spellEnd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Борисович – 65 лет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 (24 января)</w:t>
            </w:r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Семенищева Валентина Петровна –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(14 января) д</w:t>
            </w:r>
            <w:proofErr w:type="gramStart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Семенищев Виктор Михайлович – 65 лет 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(8 января) д. </w:t>
            </w:r>
            <w:proofErr w:type="spellStart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Никитин Василий Михайлович – 65 лет 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(6 января) д. Подъельник</w:t>
            </w:r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Никитин Василий Афанасьевич – 65 лет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 (8 января) д. </w:t>
            </w:r>
            <w:proofErr w:type="spellStart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Калиничи</w:t>
            </w:r>
            <w:proofErr w:type="spellEnd"/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– 65 лет 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(31 января) </w:t>
            </w:r>
            <w:proofErr w:type="spellStart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анабеково</w:t>
            </w:r>
            <w:proofErr w:type="spellEnd"/>
          </w:p>
          <w:p w:rsid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0522DC">
              <w:rPr>
                <w:rFonts w:ascii="Times New Roman" w:hAnsi="Times New Roman" w:cs="Times New Roman"/>
                <w:sz w:val="24"/>
                <w:szCs w:val="24"/>
              </w:rPr>
              <w:t xml:space="preserve"> Любовь Яковлевна – 65 лет (25 января)</w:t>
            </w:r>
          </w:p>
          <w:p w:rsidR="000522DC" w:rsidRPr="000522DC" w:rsidRDefault="00EE1F1E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522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0522D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0522DC" w:rsidRPr="000522DC" w:rsidRDefault="000522DC" w:rsidP="00052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22DC" w:rsidRPr="00D01CFB" w:rsidRDefault="000522DC" w:rsidP="000522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1CFB">
              <w:rPr>
                <w:rFonts w:ascii="Times New Roman" w:hAnsi="Times New Roman" w:cs="Times New Roman"/>
              </w:rPr>
              <w:t xml:space="preserve">Заказчик: администрация Кыласовского сельского поселения. Изготовитель: ООО «Кунгурская типография», 617475, Пермский край, </w:t>
            </w:r>
            <w:proofErr w:type="gramStart"/>
            <w:r w:rsidRPr="00D01CFB">
              <w:rPr>
                <w:rFonts w:ascii="Times New Roman" w:hAnsi="Times New Roman" w:cs="Times New Roman"/>
              </w:rPr>
              <w:t>г</w:t>
            </w:r>
            <w:proofErr w:type="gramEnd"/>
            <w:r w:rsidRPr="00D01CFB">
              <w:rPr>
                <w:rFonts w:ascii="Times New Roman" w:hAnsi="Times New Roman" w:cs="Times New Roman"/>
              </w:rPr>
              <w:t xml:space="preserve">. Кунгур, ул. </w:t>
            </w:r>
            <w:proofErr w:type="spellStart"/>
            <w:r w:rsidRPr="00D01CFB">
              <w:rPr>
                <w:rFonts w:ascii="Times New Roman" w:hAnsi="Times New Roman" w:cs="Times New Roman"/>
              </w:rPr>
              <w:t>Криулинская</w:t>
            </w:r>
            <w:proofErr w:type="spellEnd"/>
          </w:p>
          <w:p w:rsidR="004A06EB" w:rsidRPr="00012426" w:rsidRDefault="004A06EB" w:rsidP="00D01CF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06EB" w:rsidRDefault="004A06EB" w:rsidP="000E4D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E4DA2" w:rsidRDefault="000E4DA2" w:rsidP="004C643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0E4DA2" w:rsidSect="000E4DA2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708"/>
    <w:multiLevelType w:val="hybridMultilevel"/>
    <w:tmpl w:val="D07E13EE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FC"/>
    <w:multiLevelType w:val="hybridMultilevel"/>
    <w:tmpl w:val="12CA15D6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43D"/>
    <w:multiLevelType w:val="hybridMultilevel"/>
    <w:tmpl w:val="2C9486CA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5E29"/>
    <w:multiLevelType w:val="hybridMultilevel"/>
    <w:tmpl w:val="B186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6790"/>
    <w:multiLevelType w:val="hybridMultilevel"/>
    <w:tmpl w:val="79AC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07D"/>
    <w:rsid w:val="0000112C"/>
    <w:rsid w:val="00012426"/>
    <w:rsid w:val="00014362"/>
    <w:rsid w:val="0002774B"/>
    <w:rsid w:val="00046F39"/>
    <w:rsid w:val="000522DC"/>
    <w:rsid w:val="000542D8"/>
    <w:rsid w:val="000809B2"/>
    <w:rsid w:val="0008441F"/>
    <w:rsid w:val="00094B90"/>
    <w:rsid w:val="000B1761"/>
    <w:rsid w:val="000B191F"/>
    <w:rsid w:val="000B3B74"/>
    <w:rsid w:val="000C242F"/>
    <w:rsid w:val="000D2324"/>
    <w:rsid w:val="000E4DA2"/>
    <w:rsid w:val="000F5FA6"/>
    <w:rsid w:val="001026FE"/>
    <w:rsid w:val="00145100"/>
    <w:rsid w:val="00145E6C"/>
    <w:rsid w:val="00146CF8"/>
    <w:rsid w:val="0016699E"/>
    <w:rsid w:val="00181A0E"/>
    <w:rsid w:val="001936C9"/>
    <w:rsid w:val="001A2DC5"/>
    <w:rsid w:val="002004D0"/>
    <w:rsid w:val="00216242"/>
    <w:rsid w:val="0023412A"/>
    <w:rsid w:val="00240104"/>
    <w:rsid w:val="0026307D"/>
    <w:rsid w:val="00271E06"/>
    <w:rsid w:val="0029094F"/>
    <w:rsid w:val="002A3521"/>
    <w:rsid w:val="002A6BDC"/>
    <w:rsid w:val="002C49D7"/>
    <w:rsid w:val="002C7D97"/>
    <w:rsid w:val="002E57AB"/>
    <w:rsid w:val="002F6F06"/>
    <w:rsid w:val="002F74AF"/>
    <w:rsid w:val="0031078B"/>
    <w:rsid w:val="00324EC3"/>
    <w:rsid w:val="003533D8"/>
    <w:rsid w:val="00374779"/>
    <w:rsid w:val="00397F92"/>
    <w:rsid w:val="003C1D69"/>
    <w:rsid w:val="003C5F01"/>
    <w:rsid w:val="003E118A"/>
    <w:rsid w:val="003E763F"/>
    <w:rsid w:val="00412753"/>
    <w:rsid w:val="00420B69"/>
    <w:rsid w:val="004253E6"/>
    <w:rsid w:val="004271EB"/>
    <w:rsid w:val="00427B3D"/>
    <w:rsid w:val="00437D92"/>
    <w:rsid w:val="0048407F"/>
    <w:rsid w:val="00484A2E"/>
    <w:rsid w:val="004920F6"/>
    <w:rsid w:val="004A06EB"/>
    <w:rsid w:val="004A3621"/>
    <w:rsid w:val="004A3EC2"/>
    <w:rsid w:val="004C0D82"/>
    <w:rsid w:val="004C1578"/>
    <w:rsid w:val="004C6439"/>
    <w:rsid w:val="004C76F3"/>
    <w:rsid w:val="005001ED"/>
    <w:rsid w:val="00517DBC"/>
    <w:rsid w:val="00525DBE"/>
    <w:rsid w:val="005306E2"/>
    <w:rsid w:val="00542E9B"/>
    <w:rsid w:val="00555E9E"/>
    <w:rsid w:val="00594B0B"/>
    <w:rsid w:val="005A579C"/>
    <w:rsid w:val="005B50F6"/>
    <w:rsid w:val="005C696E"/>
    <w:rsid w:val="005F63E6"/>
    <w:rsid w:val="005F7DC1"/>
    <w:rsid w:val="0060406D"/>
    <w:rsid w:val="00604A38"/>
    <w:rsid w:val="00605655"/>
    <w:rsid w:val="00631F2D"/>
    <w:rsid w:val="00634368"/>
    <w:rsid w:val="00642AE9"/>
    <w:rsid w:val="00656165"/>
    <w:rsid w:val="0065682D"/>
    <w:rsid w:val="00660733"/>
    <w:rsid w:val="00663E3E"/>
    <w:rsid w:val="00666DB6"/>
    <w:rsid w:val="00670235"/>
    <w:rsid w:val="00675452"/>
    <w:rsid w:val="00676EE7"/>
    <w:rsid w:val="00690F0E"/>
    <w:rsid w:val="006947DC"/>
    <w:rsid w:val="006A32E0"/>
    <w:rsid w:val="006C3BDE"/>
    <w:rsid w:val="006E5FBC"/>
    <w:rsid w:val="00731DC6"/>
    <w:rsid w:val="007462B4"/>
    <w:rsid w:val="0077370F"/>
    <w:rsid w:val="007811FD"/>
    <w:rsid w:val="007970E8"/>
    <w:rsid w:val="00797E23"/>
    <w:rsid w:val="007B2C00"/>
    <w:rsid w:val="007D49C7"/>
    <w:rsid w:val="0080014D"/>
    <w:rsid w:val="00822552"/>
    <w:rsid w:val="00845CE8"/>
    <w:rsid w:val="00867350"/>
    <w:rsid w:val="00873433"/>
    <w:rsid w:val="00886CF6"/>
    <w:rsid w:val="008A2F13"/>
    <w:rsid w:val="008A37A1"/>
    <w:rsid w:val="008B6474"/>
    <w:rsid w:val="008C67DF"/>
    <w:rsid w:val="008D023A"/>
    <w:rsid w:val="008F03BA"/>
    <w:rsid w:val="008F0A5A"/>
    <w:rsid w:val="008F307D"/>
    <w:rsid w:val="00901C66"/>
    <w:rsid w:val="0091078C"/>
    <w:rsid w:val="00916A8D"/>
    <w:rsid w:val="00920A12"/>
    <w:rsid w:val="00924A88"/>
    <w:rsid w:val="00924E9A"/>
    <w:rsid w:val="0092506C"/>
    <w:rsid w:val="00934360"/>
    <w:rsid w:val="0094299A"/>
    <w:rsid w:val="0095474E"/>
    <w:rsid w:val="00960EBF"/>
    <w:rsid w:val="009744E6"/>
    <w:rsid w:val="00981BB7"/>
    <w:rsid w:val="00985748"/>
    <w:rsid w:val="009901C5"/>
    <w:rsid w:val="009A03D7"/>
    <w:rsid w:val="009B1B85"/>
    <w:rsid w:val="009B6C16"/>
    <w:rsid w:val="009C09C5"/>
    <w:rsid w:val="009C781D"/>
    <w:rsid w:val="009E2FE8"/>
    <w:rsid w:val="009E5F30"/>
    <w:rsid w:val="009F1AF2"/>
    <w:rsid w:val="009F7914"/>
    <w:rsid w:val="00A04EE9"/>
    <w:rsid w:val="00A11C7B"/>
    <w:rsid w:val="00A12409"/>
    <w:rsid w:val="00A1263F"/>
    <w:rsid w:val="00A575F2"/>
    <w:rsid w:val="00A6214F"/>
    <w:rsid w:val="00A67D27"/>
    <w:rsid w:val="00A70F3C"/>
    <w:rsid w:val="00A8445D"/>
    <w:rsid w:val="00A94B66"/>
    <w:rsid w:val="00AA0875"/>
    <w:rsid w:val="00AA61ED"/>
    <w:rsid w:val="00AB104C"/>
    <w:rsid w:val="00AB18DC"/>
    <w:rsid w:val="00AB592E"/>
    <w:rsid w:val="00AC2640"/>
    <w:rsid w:val="00AD4D92"/>
    <w:rsid w:val="00AE25BD"/>
    <w:rsid w:val="00AE45B9"/>
    <w:rsid w:val="00AE4733"/>
    <w:rsid w:val="00AF0608"/>
    <w:rsid w:val="00AF3E05"/>
    <w:rsid w:val="00AF3EAB"/>
    <w:rsid w:val="00AF7D2E"/>
    <w:rsid w:val="00B122F5"/>
    <w:rsid w:val="00B126EB"/>
    <w:rsid w:val="00B20FD3"/>
    <w:rsid w:val="00B2250F"/>
    <w:rsid w:val="00B31FA0"/>
    <w:rsid w:val="00B350D3"/>
    <w:rsid w:val="00B530A2"/>
    <w:rsid w:val="00B54922"/>
    <w:rsid w:val="00B741AD"/>
    <w:rsid w:val="00B8440F"/>
    <w:rsid w:val="00B84BAA"/>
    <w:rsid w:val="00BB2F0C"/>
    <w:rsid w:val="00BB3DC9"/>
    <w:rsid w:val="00BC51C4"/>
    <w:rsid w:val="00BE167F"/>
    <w:rsid w:val="00BE1C7A"/>
    <w:rsid w:val="00BE2F57"/>
    <w:rsid w:val="00C10FBB"/>
    <w:rsid w:val="00C111A1"/>
    <w:rsid w:val="00C14848"/>
    <w:rsid w:val="00C359E9"/>
    <w:rsid w:val="00C553A3"/>
    <w:rsid w:val="00C55727"/>
    <w:rsid w:val="00C61312"/>
    <w:rsid w:val="00C87994"/>
    <w:rsid w:val="00CC15A4"/>
    <w:rsid w:val="00CC2423"/>
    <w:rsid w:val="00CD299F"/>
    <w:rsid w:val="00CF03BB"/>
    <w:rsid w:val="00CF2A5A"/>
    <w:rsid w:val="00CF5FF4"/>
    <w:rsid w:val="00D01CFB"/>
    <w:rsid w:val="00D06292"/>
    <w:rsid w:val="00D168DB"/>
    <w:rsid w:val="00D33249"/>
    <w:rsid w:val="00D75219"/>
    <w:rsid w:val="00DA3A99"/>
    <w:rsid w:val="00DB4CE8"/>
    <w:rsid w:val="00DD321D"/>
    <w:rsid w:val="00DD37B6"/>
    <w:rsid w:val="00DD7BB5"/>
    <w:rsid w:val="00DE4481"/>
    <w:rsid w:val="00DF7AEB"/>
    <w:rsid w:val="00E019B1"/>
    <w:rsid w:val="00E54884"/>
    <w:rsid w:val="00E55891"/>
    <w:rsid w:val="00E67A59"/>
    <w:rsid w:val="00E92C52"/>
    <w:rsid w:val="00E970C0"/>
    <w:rsid w:val="00EB24F1"/>
    <w:rsid w:val="00EB295D"/>
    <w:rsid w:val="00EE0ED5"/>
    <w:rsid w:val="00EE1F1E"/>
    <w:rsid w:val="00EF501E"/>
    <w:rsid w:val="00F13DAF"/>
    <w:rsid w:val="00F21D0F"/>
    <w:rsid w:val="00F25AE9"/>
    <w:rsid w:val="00F26AEF"/>
    <w:rsid w:val="00F3247B"/>
    <w:rsid w:val="00F62744"/>
    <w:rsid w:val="00F65785"/>
    <w:rsid w:val="00F81245"/>
    <w:rsid w:val="00F82249"/>
    <w:rsid w:val="00FB32F8"/>
    <w:rsid w:val="00FB50C7"/>
    <w:rsid w:val="00FD4200"/>
    <w:rsid w:val="00FD7061"/>
    <w:rsid w:val="00FE4D0B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6307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2E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A32E0"/>
  </w:style>
  <w:style w:type="table" w:styleId="a5">
    <w:name w:val="Table Grid"/>
    <w:basedOn w:val="a1"/>
    <w:uiPriority w:val="59"/>
    <w:rsid w:val="00234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92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24E9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6947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3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6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6699E"/>
    <w:rPr>
      <w:b/>
      <w:bCs/>
    </w:rPr>
  </w:style>
  <w:style w:type="paragraph" w:customStyle="1" w:styleId="ConsPlusNormal">
    <w:name w:val="ConsPlusNormal"/>
    <w:rsid w:val="00027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30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089F-DE08-4D11-A6C2-7F639437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4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Римма</cp:lastModifiedBy>
  <cp:revision>95</cp:revision>
  <cp:lastPrinted>2018-01-30T11:25:00Z</cp:lastPrinted>
  <dcterms:created xsi:type="dcterms:W3CDTF">2017-10-04T10:32:00Z</dcterms:created>
  <dcterms:modified xsi:type="dcterms:W3CDTF">2018-03-06T15:37:00Z</dcterms:modified>
</cp:coreProperties>
</file>