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9F" w:rsidRPr="00CF1786" w:rsidRDefault="003E1D9F" w:rsidP="003E1D9F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78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CF1786">
        <w:rPr>
          <w:rFonts w:ascii="Times New Roman" w:hAnsi="Times New Roman" w:cs="Times New Roman"/>
          <w:sz w:val="28"/>
          <w:szCs w:val="28"/>
        </w:rPr>
        <w:t>Кыласовского сельского поселения</w:t>
      </w:r>
    </w:p>
    <w:p w:rsidR="003E1D9F" w:rsidRDefault="003E1D9F" w:rsidP="003E1D9F">
      <w:pPr>
        <w:pStyle w:val="a3"/>
        <w:outlineLvl w:val="0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КЫЛАСОВО - ИНФОРМ</w:t>
      </w:r>
    </w:p>
    <w:p w:rsidR="003E1D9F" w:rsidRPr="005544BB" w:rsidRDefault="00777F64" w:rsidP="003E1D9F">
      <w:pPr>
        <w:pStyle w:val="a3"/>
        <w:pBdr>
          <w:bottom w:val="single" w:sz="12" w:space="1" w:color="auto"/>
        </w:pBdr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9 сентябрь</w:t>
      </w:r>
      <w:r w:rsidR="003E1D9F">
        <w:rPr>
          <w:rFonts w:ascii="Times New Roman" w:hAnsi="Times New Roman" w:cs="Times New Roman"/>
          <w:b/>
          <w:bCs/>
          <w:sz w:val="32"/>
          <w:szCs w:val="32"/>
        </w:rPr>
        <w:t xml:space="preserve"> 2016 год</w:t>
      </w:r>
    </w:p>
    <w:p w:rsidR="003E1D9F" w:rsidRPr="00177759" w:rsidRDefault="003E1D9F" w:rsidP="00FA08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E66CE9" w:rsidRDefault="00E66CE9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ветераны, пенсионеры Кыласовского поселения!</w:t>
      </w:r>
    </w:p>
    <w:p w:rsidR="002A4A47" w:rsidRDefault="00E66CE9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Примите самые тёплые и искренние поздравления</w:t>
      </w:r>
    </w:p>
    <w:p w:rsidR="00E66CE9" w:rsidRDefault="00E66CE9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Международным Днём пожилых людей!</w:t>
      </w:r>
    </w:p>
    <w:p w:rsidR="00E66CE9" w:rsidRPr="00E51943" w:rsidRDefault="002A4A47" w:rsidP="00E519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7942">
        <w:rPr>
          <w:rFonts w:ascii="Times New Roman" w:hAnsi="Times New Roman" w:cs="Times New Roman"/>
          <w:sz w:val="24"/>
          <w:szCs w:val="24"/>
        </w:rPr>
        <w:t xml:space="preserve">День пожилого человека, важный праздник для того, кто прожил длинную и порой непростую жизнь. </w:t>
      </w:r>
      <w:r w:rsidR="00367BC1" w:rsidRPr="007E7942">
        <w:rPr>
          <w:rFonts w:ascii="Times New Roman" w:hAnsi="Times New Roman" w:cs="Times New Roman"/>
          <w:sz w:val="24"/>
          <w:szCs w:val="24"/>
        </w:rPr>
        <w:t xml:space="preserve">Вы вынесли тяготы военных лет, упорно и добросовестно трудились в мирное время. Именно вы являетесь примером ответственного и неравнодушного отношения к </w:t>
      </w:r>
      <w:r w:rsidR="00E51943">
        <w:rPr>
          <w:rFonts w:ascii="Times New Roman" w:hAnsi="Times New Roman" w:cs="Times New Roman"/>
          <w:sz w:val="24"/>
          <w:szCs w:val="24"/>
        </w:rPr>
        <w:t xml:space="preserve">любому </w:t>
      </w:r>
      <w:r w:rsidR="00367BC1" w:rsidRPr="007E7942">
        <w:rPr>
          <w:rFonts w:ascii="Times New Roman" w:hAnsi="Times New Roman" w:cs="Times New Roman"/>
          <w:sz w:val="24"/>
          <w:szCs w:val="24"/>
        </w:rPr>
        <w:t xml:space="preserve">делу. </w:t>
      </w:r>
      <w:r w:rsidRPr="007E7942">
        <w:rPr>
          <w:rFonts w:ascii="Times New Roman" w:hAnsi="Times New Roman" w:cs="Times New Roman"/>
          <w:sz w:val="24"/>
          <w:szCs w:val="24"/>
        </w:rPr>
        <w:t>Желаем вам неугасающего интереса к жизни, крепкого здоровья, душевного спокойствия, тепла и любви близких людей. Счастья вам и благополучия!</w:t>
      </w:r>
    </w:p>
    <w:p w:rsidR="002A4A47" w:rsidRPr="007E7942" w:rsidRDefault="007E7942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56515</wp:posOffset>
            </wp:positionV>
            <wp:extent cx="1842770" cy="1838325"/>
            <wp:effectExtent l="19050" t="0" r="5080" b="0"/>
            <wp:wrapSquare wrapText="bothSides"/>
            <wp:docPr id="3" name="Рисунок 3" descr="C:\Documents and Settings\Библиотека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47" w:rsidRPr="007E7942">
        <w:t>Вновь над планетой яркий листопад</w:t>
      </w:r>
    </w:p>
    <w:p w:rsidR="002A4A47" w:rsidRPr="007E7942" w:rsidRDefault="002A4A47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 w:rsidRPr="007E7942">
        <w:t>Ковром</w:t>
      </w:r>
      <w:proofErr w:type="gramEnd"/>
      <w:r w:rsidRPr="007E7942">
        <w:t xml:space="preserve"> шуршащим землю устилает,</w:t>
      </w:r>
    </w:p>
    <w:p w:rsidR="002A4A47" w:rsidRPr="007E7942" w:rsidRDefault="002A4A47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7E7942">
        <w:t>И дни за днями чередой летят,</w:t>
      </w:r>
    </w:p>
    <w:p w:rsidR="002A4A47" w:rsidRPr="007E7942" w:rsidRDefault="002A4A47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 w:rsidRPr="007E7942">
        <w:t>День пожилого человека приближая</w:t>
      </w:r>
      <w:proofErr w:type="gramEnd"/>
      <w:r w:rsidRPr="007E7942">
        <w:t>.</w:t>
      </w:r>
    </w:p>
    <w:p w:rsidR="002A4A47" w:rsidRPr="007E7942" w:rsidRDefault="00367BC1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7E7942">
        <w:t xml:space="preserve">     </w:t>
      </w:r>
      <w:r w:rsidR="002A4A47" w:rsidRPr="007E7942">
        <w:t>Пусть в этот день, как музыка, для вас</w:t>
      </w:r>
    </w:p>
    <w:p w:rsidR="002A4A47" w:rsidRPr="007E7942" w:rsidRDefault="00367BC1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7E7942">
        <w:t xml:space="preserve">     </w:t>
      </w:r>
      <w:r w:rsidR="002A4A47" w:rsidRPr="007E7942">
        <w:t>Звучат слова любви и поздравления,</w:t>
      </w:r>
    </w:p>
    <w:p w:rsidR="002A4A47" w:rsidRPr="007E7942" w:rsidRDefault="00367BC1" w:rsidP="002A4A47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7E7942">
        <w:t xml:space="preserve">     </w:t>
      </w:r>
      <w:r w:rsidR="002A4A47" w:rsidRPr="007E7942">
        <w:t>Пускай счастливым будет каждый час</w:t>
      </w:r>
    </w:p>
    <w:p w:rsidR="00367BC1" w:rsidRPr="00E51943" w:rsidRDefault="00367BC1" w:rsidP="00367BC1">
      <w:pPr>
        <w:pStyle w:val="pragmatica"/>
        <w:shd w:val="clear" w:color="auto" w:fill="FFFFFF"/>
        <w:spacing w:before="0" w:beforeAutospacing="0" w:after="0" w:afterAutospacing="0" w:line="360" w:lineRule="atLeast"/>
      </w:pPr>
      <w:r w:rsidRPr="007E7942">
        <w:t xml:space="preserve">     </w:t>
      </w:r>
      <w:r w:rsidR="002A4A47" w:rsidRPr="007E7942">
        <w:t xml:space="preserve">И </w:t>
      </w:r>
      <w:proofErr w:type="gramStart"/>
      <w:r w:rsidR="002A4A47" w:rsidRPr="007E7942">
        <w:t>радостным</w:t>
      </w:r>
      <w:proofErr w:type="gramEnd"/>
      <w:r w:rsidR="002A4A47" w:rsidRPr="007E7942">
        <w:t>, прекрасным настроение!</w:t>
      </w:r>
    </w:p>
    <w:p w:rsidR="00E51943" w:rsidRDefault="002A4A47" w:rsidP="00E51943">
      <w:pPr>
        <w:pStyle w:val="pragmatica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</w:rPr>
      </w:pPr>
      <w:r w:rsidRPr="008A7DB1">
        <w:rPr>
          <w:b/>
          <w:i/>
        </w:rPr>
        <w:t>Администрация Кыласовского поселения, Совет ветеранов.</w:t>
      </w:r>
    </w:p>
    <w:p w:rsidR="00E51943" w:rsidRPr="00E51943" w:rsidRDefault="00E51943" w:rsidP="00E51943">
      <w:pPr>
        <w:pStyle w:val="pragmatica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sz w:val="16"/>
          <w:szCs w:val="16"/>
        </w:rPr>
      </w:pPr>
    </w:p>
    <w:p w:rsidR="00E66CE9" w:rsidRDefault="00623B4B" w:rsidP="00367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7F8"/>
        </w:rPr>
      </w:pPr>
      <w:r w:rsidRPr="00435A9A">
        <w:rPr>
          <w:rFonts w:ascii="Times New Roman" w:hAnsi="Times New Roman" w:cs="Times New Roman"/>
          <w:b/>
          <w:sz w:val="28"/>
          <w:szCs w:val="28"/>
          <w:shd w:val="clear" w:color="auto" w:fill="F4F7F8"/>
        </w:rPr>
        <w:t>П</w:t>
      </w:r>
      <w:r w:rsidR="00367BC1" w:rsidRPr="00435A9A">
        <w:rPr>
          <w:rFonts w:ascii="Times New Roman" w:hAnsi="Times New Roman" w:cs="Times New Roman"/>
          <w:b/>
          <w:sz w:val="28"/>
          <w:szCs w:val="28"/>
          <w:shd w:val="clear" w:color="auto" w:fill="F4F7F8"/>
        </w:rPr>
        <w:t xml:space="preserve">лан </w:t>
      </w:r>
      <w:r w:rsidRPr="00435A9A">
        <w:rPr>
          <w:rFonts w:ascii="Times New Roman" w:hAnsi="Times New Roman" w:cs="Times New Roman"/>
          <w:b/>
          <w:sz w:val="28"/>
          <w:szCs w:val="28"/>
          <w:shd w:val="clear" w:color="auto" w:fill="F4F7F8"/>
        </w:rPr>
        <w:t>мероприятий, посвящённый Дню пожилого человека.</w:t>
      </w:r>
      <w:r w:rsidR="00367BC1" w:rsidRPr="00435A9A">
        <w:rPr>
          <w:rFonts w:ascii="Times New Roman" w:hAnsi="Times New Roman" w:cs="Times New Roman"/>
          <w:b/>
          <w:sz w:val="28"/>
          <w:szCs w:val="28"/>
          <w:shd w:val="clear" w:color="auto" w:fill="F4F7F8"/>
        </w:rPr>
        <w:t xml:space="preserve"> </w:t>
      </w:r>
    </w:p>
    <w:p w:rsidR="007E7942" w:rsidRPr="00E51943" w:rsidRDefault="007E7942" w:rsidP="00367BC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4F7F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807"/>
        <w:gridCol w:w="2444"/>
        <w:gridCol w:w="2476"/>
      </w:tblGrid>
      <w:tr w:rsidR="007E7942" w:rsidRPr="009C74D2" w:rsidTr="005E791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262BE3" w:rsidP="005E791F">
            <w:pPr>
              <w:spacing w:after="0" w:line="240" w:lineRule="auto"/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="007E7942"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7942" w:rsidRPr="009C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="007E7942"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</w:tc>
      </w:tr>
      <w:tr w:rsidR="006E244C" w:rsidRPr="009C74D2" w:rsidTr="005E791F"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04.10.2016г. в 14.00</w:t>
            </w: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6E244C" w:rsidRPr="009C74D2" w:rsidTr="005E791F">
        <w:trPr>
          <w:trHeight w:val="840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пенсионеров:</w:t>
            </w:r>
          </w:p>
          <w:p w:rsidR="006E244C" w:rsidRPr="0099721B" w:rsidRDefault="006E244C" w:rsidP="007E794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и школы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Боровых Л.С</w:t>
            </w:r>
          </w:p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</w:tc>
      </w:tr>
      <w:tr w:rsidR="006E244C" w:rsidRPr="009C74D2" w:rsidTr="005E791F">
        <w:trPr>
          <w:trHeight w:val="25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7E7942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Совхоза</w:t>
            </w:r>
            <w:r w:rsidR="00E77054">
              <w:rPr>
                <w:rFonts w:ascii="Times New Roman" w:hAnsi="Times New Roman" w:cs="Times New Roman"/>
                <w:sz w:val="24"/>
                <w:szCs w:val="24"/>
              </w:rPr>
              <w:t xml:space="preserve"> Кыласовский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277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7E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5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Ергач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, д. Черепахи, 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Елесино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д. Шавкуново, д. Боровая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31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E7705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054">
              <w:rPr>
                <w:rFonts w:ascii="Times New Roman" w:hAnsi="Times New Roman" w:cs="Times New Roman"/>
                <w:sz w:val="24"/>
                <w:szCs w:val="24"/>
              </w:rPr>
              <w:t>ПО "Кыласовское"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112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Ботово, 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Канабеково</w:t>
            </w:r>
            <w:proofErr w:type="spellEnd"/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Новоселы, д. Подъельник, </w:t>
            </w:r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Калиничи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Кочебахтино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, д. Уфа</w:t>
            </w:r>
          </w:p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 xml:space="preserve">д. Заозерье, д. </w:t>
            </w:r>
            <w:proofErr w:type="spellStart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Чувирята</w:t>
            </w:r>
            <w:proofErr w:type="spellEnd"/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, д. Снегири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136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E77054" w:rsidP="008A7D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Нефтяники, почта, сель</w:t>
            </w:r>
            <w:r w:rsidR="006E244C">
              <w:rPr>
                <w:rFonts w:ascii="Times New Roman" w:hAnsi="Times New Roman" w:cs="Times New Roman"/>
                <w:sz w:val="24"/>
                <w:szCs w:val="24"/>
              </w:rPr>
              <w:t xml:space="preserve">совет, дом быта, артель «Утёс», «Заплыв», железнодорожники, заготконтора, сбербанк, </w:t>
            </w:r>
            <w:proofErr w:type="spellStart"/>
            <w:r w:rsidR="006E244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="006E24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E244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="006E244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другие…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C" w:rsidRPr="009C74D2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C" w:rsidRPr="009C74D2" w:rsidTr="005E791F">
        <w:trPr>
          <w:trHeight w:val="30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4C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4C" w:rsidRDefault="006E244C" w:rsidP="007E7942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6E244C" w:rsidRDefault="006E244C" w:rsidP="006E244C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4C" w:rsidRDefault="006E244C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4C" w:rsidRPr="009C74D2" w:rsidRDefault="006E244C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42" w:rsidRPr="009C74D2" w:rsidTr="005E791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8A7DB1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942" w:rsidRPr="009C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  подготовке к зимнему периоду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942" w:rsidRPr="009C74D2" w:rsidRDefault="007E7942" w:rsidP="00B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Горбунов А.И.</w:t>
            </w:r>
          </w:p>
          <w:p w:rsidR="007E7942" w:rsidRPr="009C74D2" w:rsidRDefault="007E7942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Боровых Л.С.</w:t>
            </w:r>
          </w:p>
          <w:p w:rsidR="007E7942" w:rsidRPr="009C74D2" w:rsidRDefault="007E7942" w:rsidP="00B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D2">
              <w:rPr>
                <w:rFonts w:ascii="Times New Roman" w:hAnsi="Times New Roman" w:cs="Times New Roman"/>
                <w:sz w:val="24"/>
                <w:szCs w:val="24"/>
              </w:rPr>
              <w:t>Мальцева Л.Г.</w:t>
            </w:r>
          </w:p>
        </w:tc>
      </w:tr>
    </w:tbl>
    <w:p w:rsidR="007E7942" w:rsidRDefault="007E7942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2B" w:rsidRDefault="001A1E2B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B">
        <w:rPr>
          <w:rFonts w:ascii="Times New Roman" w:hAnsi="Times New Roman" w:cs="Times New Roman"/>
          <w:b/>
          <w:sz w:val="28"/>
          <w:szCs w:val="28"/>
        </w:rPr>
        <w:t>Решения Совета депутатов Кыласовского сельского поселения  от 19.09.2016г.</w:t>
      </w:r>
    </w:p>
    <w:p w:rsidR="00435A9A" w:rsidRPr="001A1E2B" w:rsidRDefault="00435A9A" w:rsidP="001A1E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2B" w:rsidRDefault="001A1E2B" w:rsidP="001A1E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№206 "О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решений Совета депутатов Кыласовского сельского поселения"</w:t>
      </w:r>
    </w:p>
    <w:p w:rsidR="001A1E2B" w:rsidRDefault="001A1E2B" w:rsidP="001A1E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№205 "О внесении изменений и дополнений в Устав муниципального образования "Кыласовское сельское поселение" Кунгурского муниципального района Пермского края второе чтение</w:t>
      </w:r>
    </w:p>
    <w:p w:rsidR="001A1E2B" w:rsidRDefault="001A1E2B" w:rsidP="001A1E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решений Совета депутатов размещены:</w:t>
      </w:r>
    </w:p>
    <w:p w:rsidR="001A1E2B" w:rsidRDefault="001A1E2B" w:rsidP="001A1E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сайте: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http://kungur.permarea.ru/kylasovskoe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1E2B" w:rsidRDefault="001A1E2B" w:rsidP="001A1E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подшивках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"Решение Совета депутатов Кыласовского сельского поселения" в администрации, библиотеке сельского поселения.</w:t>
      </w:r>
    </w:p>
    <w:p w:rsidR="001A1E2B" w:rsidRDefault="008F267D" w:rsidP="00435A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267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:rsidR="001A1E2B" w:rsidRDefault="001A1E2B" w:rsidP="001A1E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Кыласовского сельского поселения, оплатите предоставленную услугу по вывозу ТБО и мусора. Платежи за 3, 4 квартал 2016 года принимаются в администрации сельского поселения: вторник, среда, четверг, пятница  с 9.00 до 15.00 часов. </w:t>
      </w:r>
    </w:p>
    <w:p w:rsidR="001A1E2B" w:rsidRDefault="001A1E2B" w:rsidP="001A1E2B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уклоняющиеся от заключения договор и оплаты вывоза ТБО и мусора будут привлекаться к ответственности в соответствии со статьей 6.11. "Нарушение правил организации сбора, вывоза, утилизации и переработки бытовых и промышленных отходов" Закона Пермского края от 06.04.2015 N460-ПК «Об административных правонарушениях».</w:t>
      </w:r>
    </w:p>
    <w:p w:rsidR="00BF32F8" w:rsidRPr="00435A9A" w:rsidRDefault="008F267D" w:rsidP="00435A9A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7D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50pt;height:7.5pt" o:hrpct="0" o:hralign="center" o:hr="t">
            <v:imagedata r:id="rId8" o:title="BD10290_"/>
          </v:shape>
        </w:pict>
      </w:r>
    </w:p>
    <w:p w:rsidR="00250C35" w:rsidRPr="00177759" w:rsidRDefault="00250C35" w:rsidP="00250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1DD">
        <w:rPr>
          <w:rFonts w:ascii="Times New Roman" w:hAnsi="Times New Roman" w:cs="Times New Roman"/>
          <w:b/>
          <w:sz w:val="32"/>
          <w:szCs w:val="32"/>
        </w:rPr>
        <w:t>История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Кыласовской</w:t>
      </w:r>
      <w:r w:rsidRPr="005571DD">
        <w:rPr>
          <w:rFonts w:ascii="Times New Roman" w:hAnsi="Times New Roman" w:cs="Times New Roman"/>
          <w:b/>
          <w:sz w:val="32"/>
          <w:szCs w:val="32"/>
        </w:rPr>
        <w:t xml:space="preserve"> библиотеки.</w:t>
      </w:r>
    </w:p>
    <w:p w:rsidR="007E7942" w:rsidRDefault="00250C35" w:rsidP="009E64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9BE">
        <w:rPr>
          <w:rFonts w:ascii="Times New Roman" w:hAnsi="Times New Roman" w:cs="Times New Roman"/>
          <w:i/>
          <w:sz w:val="28"/>
          <w:szCs w:val="28"/>
        </w:rPr>
        <w:t>К юбилею библиотеки</w:t>
      </w:r>
      <w:r w:rsidR="007E79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19BE" w:rsidRPr="007E7942" w:rsidRDefault="007E7942" w:rsidP="009E64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7942">
        <w:rPr>
          <w:rFonts w:ascii="Times New Roman" w:hAnsi="Times New Roman" w:cs="Times New Roman"/>
          <w:i/>
          <w:sz w:val="24"/>
          <w:szCs w:val="24"/>
        </w:rPr>
        <w:t>Продолжение, начало в № 8</w:t>
      </w:r>
      <w:r w:rsidR="00E51943">
        <w:rPr>
          <w:rFonts w:ascii="Times New Roman" w:hAnsi="Times New Roman" w:cs="Times New Roman"/>
          <w:i/>
          <w:sz w:val="24"/>
          <w:szCs w:val="24"/>
        </w:rPr>
        <w:t xml:space="preserve"> август2016г</w:t>
      </w:r>
    </w:p>
    <w:p w:rsidR="00250C35" w:rsidRDefault="009E6436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F0">
        <w:rPr>
          <w:rFonts w:ascii="Times New Roman" w:hAnsi="Times New Roman" w:cs="Times New Roman"/>
          <w:sz w:val="24"/>
          <w:szCs w:val="24"/>
        </w:rPr>
        <w:t>В начале 40-х годов библиотека занимала 2 комнаты общей площадью 50кв.м. В 1934г. заведующим избой-читальней работает А.Ефимов. За год прочитано 10 лекций, показано 10 спектаклей. Работают 5 кружков: политический, антирелигиозный, военный, физкультурный и драматический. На 1 января 1936г. фонд библиотеки составлял 800 книг и 100 книг передвижного фонда. Заведующими в это время работали Александр Иванович Ваганов и Лидия Алексеевна Журавлёва. В читальне установили радиоприёмник, киноустановки ещё не было, работала передвижка. Для проведения культурно- массовых мероприятий была оборудована летняя площадка. Продолжалась кружковая работа. В 1935г. работали: военный кружок, О</w:t>
      </w:r>
      <w:r w:rsidR="00E77054">
        <w:rPr>
          <w:rFonts w:ascii="Times New Roman" w:hAnsi="Times New Roman" w:cs="Times New Roman"/>
          <w:sz w:val="24"/>
          <w:szCs w:val="24"/>
        </w:rPr>
        <w:t>СОАВИАХИМА</w:t>
      </w:r>
      <w:r w:rsidR="007F62F0">
        <w:rPr>
          <w:rFonts w:ascii="Times New Roman" w:hAnsi="Times New Roman" w:cs="Times New Roman"/>
          <w:sz w:val="24"/>
          <w:szCs w:val="24"/>
        </w:rPr>
        <w:t xml:space="preserve">, физкультурный, общеобразовательный, драматический, литературный. За год было прочитано 6 докладов и лекций, на которых присутствовало 453 человека, проведено 5 громких читок, 644 спектакля и концерта, экскурсия с 40 участниками, 2 литературных </w:t>
      </w:r>
      <w:r>
        <w:rPr>
          <w:rFonts w:ascii="Times New Roman" w:hAnsi="Times New Roman" w:cs="Times New Roman"/>
          <w:sz w:val="24"/>
          <w:szCs w:val="24"/>
        </w:rPr>
        <w:t>вечера, посвящённых творчеству Л.Н. Толстого и А.С. Пушкина.</w:t>
      </w:r>
      <w:r w:rsidR="007F6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C66" w:rsidRDefault="009E6436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1937-38гг. библиотекой заведовал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янгасы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Тиунов Василий Петрович. Библиотека располагалась в клубе, занимая комнату размером 8-10кв.м. Библиотечный фонд в это время составлял 2500 книг. Книг из Кунгура поступало мало, и фонд пополнялся плохо. В избу-читальню поступали периодические издания: «Известия», «Искра» и журналы «Работница» и «Крестьянка». По воспоминаниям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А.А.: «Василий Петрович был замечательным человеком – активный работник, участник всех общественных событий села, прекрасно играл на баяне, без него не обходился ни один молодёжный вечер. Работая агитатором, ходил на фермы, бригады, конные дворы</w:t>
      </w:r>
      <w:r w:rsidR="004E6C66">
        <w:rPr>
          <w:rFonts w:ascii="Times New Roman" w:hAnsi="Times New Roman" w:cs="Times New Roman"/>
          <w:sz w:val="24"/>
          <w:szCs w:val="24"/>
        </w:rPr>
        <w:t>, знакомил людей с содержанием газет, рассказывал о международном положении.</w:t>
      </w:r>
    </w:p>
    <w:p w:rsidR="00C119BE" w:rsidRDefault="0041202A" w:rsidP="00C11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1946г. изба-читальня получает статус массовой библиотеки. Библиотека перемещается в здание бывшей школы. До 1947г. </w:t>
      </w:r>
      <w:r w:rsidR="001C6C55">
        <w:rPr>
          <w:rFonts w:ascii="Times New Roman" w:hAnsi="Times New Roman" w:cs="Times New Roman"/>
          <w:sz w:val="24"/>
          <w:szCs w:val="24"/>
        </w:rPr>
        <w:t xml:space="preserve">библиотекой заведовал </w:t>
      </w:r>
      <w:proofErr w:type="spellStart"/>
      <w:r w:rsidR="001C6C55">
        <w:rPr>
          <w:rFonts w:ascii="Times New Roman" w:hAnsi="Times New Roman" w:cs="Times New Roman"/>
          <w:sz w:val="24"/>
          <w:szCs w:val="24"/>
        </w:rPr>
        <w:t>Волгарев</w:t>
      </w:r>
      <w:proofErr w:type="spellEnd"/>
      <w:r w:rsidR="001C6C55">
        <w:rPr>
          <w:rFonts w:ascii="Times New Roman" w:hAnsi="Times New Roman" w:cs="Times New Roman"/>
          <w:sz w:val="24"/>
          <w:szCs w:val="24"/>
        </w:rPr>
        <w:t xml:space="preserve"> Виталий Иванович. С 1947г. по 1950г. заведующей библиотекой работала </w:t>
      </w:r>
      <w:r w:rsidR="00262BE3">
        <w:rPr>
          <w:rFonts w:ascii="Times New Roman" w:hAnsi="Times New Roman" w:cs="Times New Roman"/>
          <w:sz w:val="24"/>
          <w:szCs w:val="24"/>
        </w:rPr>
        <w:t>Калинина (</w:t>
      </w:r>
      <w:r w:rsidR="001C6C55">
        <w:rPr>
          <w:rFonts w:ascii="Times New Roman" w:hAnsi="Times New Roman" w:cs="Times New Roman"/>
          <w:sz w:val="24"/>
          <w:szCs w:val="24"/>
        </w:rPr>
        <w:t>Тонкова</w:t>
      </w:r>
      <w:r w:rsidR="00262BE3">
        <w:rPr>
          <w:rFonts w:ascii="Times New Roman" w:hAnsi="Times New Roman" w:cs="Times New Roman"/>
          <w:sz w:val="24"/>
          <w:szCs w:val="24"/>
        </w:rPr>
        <w:t>)</w:t>
      </w:r>
      <w:r w:rsidR="001C6C55">
        <w:rPr>
          <w:rFonts w:ascii="Times New Roman" w:hAnsi="Times New Roman" w:cs="Times New Roman"/>
          <w:sz w:val="24"/>
          <w:szCs w:val="24"/>
        </w:rPr>
        <w:t xml:space="preserve"> Людмила Андреевна. В библиотеке организовывались выставки к праздничным и юбилейным датам на стенде размером 2 кв.м. </w:t>
      </w:r>
      <w:r w:rsidR="001C6C55">
        <w:rPr>
          <w:rFonts w:ascii="Times New Roman" w:hAnsi="Times New Roman" w:cs="Times New Roman"/>
          <w:sz w:val="24"/>
          <w:szCs w:val="24"/>
        </w:rPr>
        <w:lastRenderedPageBreak/>
        <w:t>Выписывались газеты «Правда», «</w:t>
      </w:r>
      <w:proofErr w:type="gramStart"/>
      <w:r w:rsidR="001C6C5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1C6C55">
        <w:rPr>
          <w:rFonts w:ascii="Times New Roman" w:hAnsi="Times New Roman" w:cs="Times New Roman"/>
          <w:sz w:val="24"/>
          <w:szCs w:val="24"/>
        </w:rPr>
        <w:t xml:space="preserve"> правда», «Труд» и журналы «Партийная жизнь», молодёжные журналы. Людмила Андреевна вспоминала, что слушать передачи радиоприемника «Маяк» собиралось </w:t>
      </w:r>
      <w:proofErr w:type="gramStart"/>
      <w:r w:rsidR="001C6C55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C6C55">
        <w:rPr>
          <w:rFonts w:ascii="Times New Roman" w:hAnsi="Times New Roman" w:cs="Times New Roman"/>
          <w:sz w:val="24"/>
          <w:szCs w:val="24"/>
        </w:rPr>
        <w:t xml:space="preserve"> посетителей, особенно любили слушать различные концерты. С политинформацией в это время приезжали лекторы из Кунгура. Сама Людмила Андреевна постоянно посещала ферму в д</w:t>
      </w:r>
      <w:proofErr w:type="gramStart"/>
      <w:r w:rsidR="001C6C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6C55">
        <w:rPr>
          <w:rFonts w:ascii="Times New Roman" w:hAnsi="Times New Roman" w:cs="Times New Roman"/>
          <w:sz w:val="24"/>
          <w:szCs w:val="24"/>
        </w:rPr>
        <w:t>ирьяны</w:t>
      </w:r>
      <w:r w:rsidR="00534F46">
        <w:rPr>
          <w:rFonts w:ascii="Times New Roman" w:hAnsi="Times New Roman" w:cs="Times New Roman"/>
          <w:sz w:val="24"/>
          <w:szCs w:val="24"/>
        </w:rPr>
        <w:t xml:space="preserve">, ходила в д.Старое Село и на другие участки, знакомила людей с содержанием получаемой прессы. Наиболее активными читателями она называет братьев </w:t>
      </w:r>
      <w:proofErr w:type="spellStart"/>
      <w:r w:rsidR="00534F46">
        <w:rPr>
          <w:rFonts w:ascii="Times New Roman" w:hAnsi="Times New Roman" w:cs="Times New Roman"/>
          <w:sz w:val="24"/>
          <w:szCs w:val="24"/>
        </w:rPr>
        <w:t>Крыласовых</w:t>
      </w:r>
      <w:proofErr w:type="spellEnd"/>
      <w:r w:rsidR="00534F46">
        <w:rPr>
          <w:rFonts w:ascii="Times New Roman" w:hAnsi="Times New Roman" w:cs="Times New Roman"/>
          <w:sz w:val="24"/>
          <w:szCs w:val="24"/>
        </w:rPr>
        <w:t xml:space="preserve"> – Александра и Леонида и Перевозчикова Владимира.  </w:t>
      </w:r>
      <w:r w:rsidR="00C508DA">
        <w:rPr>
          <w:rFonts w:ascii="Times New Roman" w:hAnsi="Times New Roman" w:cs="Times New Roman"/>
          <w:sz w:val="24"/>
          <w:szCs w:val="24"/>
        </w:rPr>
        <w:t>О Людмиле Андреевне читател</w:t>
      </w:r>
      <w:r w:rsidR="00C119BE">
        <w:rPr>
          <w:rFonts w:ascii="Times New Roman" w:hAnsi="Times New Roman" w:cs="Times New Roman"/>
          <w:sz w:val="24"/>
          <w:szCs w:val="24"/>
        </w:rPr>
        <w:t>и однажды сочинили такие строки</w:t>
      </w:r>
    </w:p>
    <w:p w:rsidR="00C119BE" w:rsidRDefault="00E51943" w:rsidP="00C11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-1381125</wp:posOffset>
            </wp:positionV>
            <wp:extent cx="1969770" cy="2517775"/>
            <wp:effectExtent l="19050" t="0" r="0" b="0"/>
            <wp:wrapSquare wrapText="bothSides"/>
            <wp:docPr id="1" name="Рисунок 1" descr="C:\Documents and Settings\Библиотека\Рабочий стол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IM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9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8DA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="00C508DA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="00C508DA">
        <w:rPr>
          <w:rFonts w:ascii="Times New Roman" w:hAnsi="Times New Roman" w:cs="Times New Roman"/>
          <w:sz w:val="24"/>
          <w:szCs w:val="24"/>
        </w:rPr>
        <w:t xml:space="preserve"> мы вас помним:</w:t>
      </w:r>
    </w:p>
    <w:p w:rsidR="00C119BE" w:rsidRDefault="00C119BE" w:rsidP="00C11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8DA">
        <w:rPr>
          <w:rFonts w:ascii="Times New Roman" w:hAnsi="Times New Roman" w:cs="Times New Roman"/>
          <w:sz w:val="24"/>
          <w:szCs w:val="24"/>
        </w:rPr>
        <w:t>Сердечной, милой и простой,</w:t>
      </w:r>
    </w:p>
    <w:p w:rsidR="00C508DA" w:rsidRDefault="00C119BE" w:rsidP="00C11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8DA">
        <w:rPr>
          <w:rFonts w:ascii="Times New Roman" w:hAnsi="Times New Roman" w:cs="Times New Roman"/>
          <w:sz w:val="24"/>
          <w:szCs w:val="24"/>
        </w:rPr>
        <w:t>Всегда приветливой, спокойной</w:t>
      </w:r>
    </w:p>
    <w:p w:rsidR="0041202A" w:rsidRDefault="00C508DA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нелёгкой жизни трудовой.</w:t>
      </w:r>
      <w:r w:rsidR="0053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24CA0" w:rsidRDefault="00C119BE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F46">
        <w:rPr>
          <w:rFonts w:ascii="Times New Roman" w:hAnsi="Times New Roman" w:cs="Times New Roman"/>
          <w:sz w:val="24"/>
          <w:szCs w:val="24"/>
        </w:rPr>
        <w:t xml:space="preserve">В 1949г. библиотека получает статус Государственной массовой библиотеки, но </w:t>
      </w:r>
      <w:r w:rsidR="004B2874">
        <w:rPr>
          <w:rFonts w:ascii="Times New Roman" w:hAnsi="Times New Roman" w:cs="Times New Roman"/>
          <w:sz w:val="24"/>
          <w:szCs w:val="24"/>
        </w:rPr>
        <w:t xml:space="preserve">книжный фонд библиотеки в </w:t>
      </w:r>
      <w:r w:rsidR="00534F46">
        <w:rPr>
          <w:rFonts w:ascii="Times New Roman" w:hAnsi="Times New Roman" w:cs="Times New Roman"/>
          <w:sz w:val="24"/>
          <w:szCs w:val="24"/>
        </w:rPr>
        <w:t xml:space="preserve"> 1949г. был очень низким. Если в 1937г. книжный фонд составлял 2500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534F46">
        <w:rPr>
          <w:rFonts w:ascii="Times New Roman" w:hAnsi="Times New Roman" w:cs="Times New Roman"/>
          <w:sz w:val="24"/>
          <w:szCs w:val="24"/>
        </w:rPr>
        <w:t>экз</w:t>
      </w:r>
      <w:proofErr w:type="gramStart"/>
      <w:r w:rsidR="00534F4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34F46">
        <w:rPr>
          <w:rFonts w:ascii="Times New Roman" w:hAnsi="Times New Roman" w:cs="Times New Roman"/>
          <w:sz w:val="24"/>
          <w:szCs w:val="24"/>
        </w:rPr>
        <w:t>ниг, то в 1949г. в библиотеке числилось всего 1080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534F46">
        <w:rPr>
          <w:rFonts w:ascii="Times New Roman" w:hAnsi="Times New Roman" w:cs="Times New Roman"/>
          <w:sz w:val="24"/>
          <w:szCs w:val="24"/>
        </w:rPr>
        <w:t xml:space="preserve">книг, которые помещались в одном небольшом шкафе. Книги </w:t>
      </w:r>
      <w:r w:rsidR="004B2874">
        <w:rPr>
          <w:rFonts w:ascii="Times New Roman" w:hAnsi="Times New Roman" w:cs="Times New Roman"/>
          <w:sz w:val="24"/>
          <w:szCs w:val="24"/>
        </w:rPr>
        <w:t xml:space="preserve">списывались как устаревшие, ветхие. Пополнение книжных фондов и количество читателей начали увеличиваться, начиная с 1949г. В 1951г. книжный фонд насчитывал </w:t>
      </w:r>
      <w:r w:rsidR="00435A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2874">
        <w:rPr>
          <w:rFonts w:ascii="Times New Roman" w:hAnsi="Times New Roman" w:cs="Times New Roman"/>
          <w:sz w:val="24"/>
          <w:szCs w:val="24"/>
        </w:rPr>
        <w:t>уже 3457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книг и 540 читателей; в 1952г. – 5300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книг и 544 читателя; в 1953г.- 6365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книг и 557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4B2874">
        <w:rPr>
          <w:rFonts w:ascii="Times New Roman" w:hAnsi="Times New Roman" w:cs="Times New Roman"/>
          <w:sz w:val="24"/>
          <w:szCs w:val="24"/>
        </w:rPr>
        <w:t>читателей и в 1955г. – 7012</w:t>
      </w:r>
      <w:r w:rsidR="00E77054">
        <w:rPr>
          <w:rFonts w:ascii="Times New Roman" w:hAnsi="Times New Roman" w:cs="Times New Roman"/>
          <w:sz w:val="24"/>
          <w:szCs w:val="24"/>
        </w:rPr>
        <w:t xml:space="preserve"> экз. </w:t>
      </w:r>
      <w:r w:rsidR="004B2874">
        <w:rPr>
          <w:rFonts w:ascii="Times New Roman" w:hAnsi="Times New Roman" w:cs="Times New Roman"/>
          <w:sz w:val="24"/>
          <w:szCs w:val="24"/>
        </w:rPr>
        <w:t xml:space="preserve">книг и 618 читателей. </w:t>
      </w:r>
      <w:r w:rsidR="00B24CA0">
        <w:rPr>
          <w:rFonts w:ascii="Times New Roman" w:hAnsi="Times New Roman" w:cs="Times New Roman"/>
          <w:sz w:val="24"/>
          <w:szCs w:val="24"/>
        </w:rPr>
        <w:t>Наибольшим спросом пользовалась художественная и детская литература.</w:t>
      </w:r>
    </w:p>
    <w:p w:rsidR="00B40EC5" w:rsidRDefault="00B24CA0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Несмотря на рост книжного фонда, на работу в библиотеку люди шли неохотно и часто менялись. В 1950г. заведующей библиотекой работала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Леонидовна. В 1951г. библиотекой заведует Брызгалова Мария Ивановна, в 1952г. – Ферапонтова Валентина Сергеевна, в 1953-54гг. – Журавлёва Мария Ивановна, в 1955г – вновь Ферапонтова Валентина Сергеевна.</w:t>
      </w:r>
      <w:r w:rsidR="004B2874">
        <w:rPr>
          <w:rFonts w:ascii="Times New Roman" w:hAnsi="Times New Roman" w:cs="Times New Roman"/>
          <w:sz w:val="24"/>
          <w:szCs w:val="24"/>
        </w:rPr>
        <w:t xml:space="preserve"> </w:t>
      </w:r>
      <w:r w:rsidR="00534F46">
        <w:rPr>
          <w:rFonts w:ascii="Times New Roman" w:hAnsi="Times New Roman" w:cs="Times New Roman"/>
          <w:sz w:val="24"/>
          <w:szCs w:val="24"/>
        </w:rPr>
        <w:t xml:space="preserve"> </w:t>
      </w:r>
      <w:r w:rsidR="00BF32F8">
        <w:rPr>
          <w:rFonts w:ascii="Times New Roman" w:hAnsi="Times New Roman" w:cs="Times New Roman"/>
          <w:sz w:val="24"/>
          <w:szCs w:val="24"/>
        </w:rPr>
        <w:t xml:space="preserve">И только в 1956г. на длительный срок (1956-1982гг.) в библиотеку приходят работать </w:t>
      </w:r>
      <w:proofErr w:type="spellStart"/>
      <w:r w:rsidR="00BF32F8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="00BF32F8">
        <w:rPr>
          <w:rFonts w:ascii="Times New Roman" w:hAnsi="Times New Roman" w:cs="Times New Roman"/>
          <w:sz w:val="24"/>
          <w:szCs w:val="24"/>
        </w:rPr>
        <w:t xml:space="preserve"> Клавдия Александровна и </w:t>
      </w:r>
      <w:proofErr w:type="spellStart"/>
      <w:r w:rsidR="00BF32F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BF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2F8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="00BF32F8">
        <w:rPr>
          <w:rFonts w:ascii="Times New Roman" w:hAnsi="Times New Roman" w:cs="Times New Roman"/>
          <w:sz w:val="24"/>
          <w:szCs w:val="24"/>
        </w:rPr>
        <w:t xml:space="preserve"> Александровна. </w:t>
      </w:r>
      <w:proofErr w:type="spellStart"/>
      <w:r w:rsidR="00BF32F8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="00BF32F8">
        <w:rPr>
          <w:rFonts w:ascii="Times New Roman" w:hAnsi="Times New Roman" w:cs="Times New Roman"/>
          <w:sz w:val="24"/>
          <w:szCs w:val="24"/>
        </w:rPr>
        <w:t xml:space="preserve"> К.А. назначается заведующей библиотекой. Библиотечному делу она посвятила всю свою жизнь. У этой умной, эрудированной девушки были другие планы на жизнь. После окончания 10 классов она поступила учиться на очное отделение в Московский институт иностранных языков, но по состоянию здоровья была вынуждена перейти на заочное обучение. Совмещая работу в библиотеке и обучение в институте, Клавдия Александровна успешно заканчивает институт. В селе она пользовалась большим авторитетом. В</w:t>
      </w:r>
      <w:r w:rsidR="00DC0F30">
        <w:rPr>
          <w:rFonts w:ascii="Times New Roman" w:hAnsi="Times New Roman" w:cs="Times New Roman"/>
          <w:sz w:val="24"/>
          <w:szCs w:val="24"/>
        </w:rPr>
        <w:t xml:space="preserve">первые наша односельчанка знает даже два иностранных языка, к тому же один из них – испанский, когда многие из нас и русский-то язык порою плохо знают. </w:t>
      </w:r>
      <w:r w:rsidR="00B40EC5">
        <w:rPr>
          <w:rFonts w:ascii="Times New Roman" w:hAnsi="Times New Roman" w:cs="Times New Roman"/>
          <w:sz w:val="24"/>
          <w:szCs w:val="24"/>
        </w:rPr>
        <w:t>Работать по специальности Клавдия Александровна не смогла по состоянию здоровья, кроме того, на её попечении были престарелые родители, и, не имея своей семьи, она воспитывала племянника Евгения, да и библиотечная работа пришлась ей по сердцу. Много сил, знаний и труда она вложила в развитие библиотечного дела. Она была предана библиотеке и</w:t>
      </w:r>
      <w:r w:rsidR="00534F46">
        <w:rPr>
          <w:rFonts w:ascii="Times New Roman" w:hAnsi="Times New Roman" w:cs="Times New Roman"/>
          <w:sz w:val="24"/>
          <w:szCs w:val="24"/>
        </w:rPr>
        <w:t xml:space="preserve"> </w:t>
      </w:r>
      <w:r w:rsidR="00B40EC5">
        <w:rPr>
          <w:rFonts w:ascii="Times New Roman" w:hAnsi="Times New Roman" w:cs="Times New Roman"/>
          <w:sz w:val="24"/>
          <w:szCs w:val="24"/>
        </w:rPr>
        <w:t>её читателям.</w:t>
      </w:r>
      <w:r w:rsidR="0053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2C" w:rsidRDefault="00B40EC5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1968г.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числилось 7649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  <w:r w:rsidR="00AC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 из них за год было выдано 10410 книг. В 1970г. числилось 7862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экз. книг, 718 читателей, в том числе 250 </w:t>
      </w:r>
      <w:r w:rsidR="00AC502C">
        <w:rPr>
          <w:rFonts w:ascii="Times New Roman" w:hAnsi="Times New Roman" w:cs="Times New Roman"/>
          <w:sz w:val="24"/>
          <w:szCs w:val="24"/>
        </w:rPr>
        <w:t>детей, выдано за год – 9292 книги. В 1971г. числилось 8158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AC502C"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AC502C">
        <w:rPr>
          <w:rFonts w:ascii="Times New Roman" w:hAnsi="Times New Roman" w:cs="Times New Roman"/>
          <w:sz w:val="24"/>
          <w:szCs w:val="24"/>
        </w:rPr>
        <w:t>книг, 811 читателей, в том числе 247 детей, выдано за год – 13092 книги.</w:t>
      </w:r>
      <w:r w:rsidR="00534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9BE" w:rsidRDefault="00AC502C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1977г. началась централизация библиотек в единую библиотечную сеть, и Клавдия Александровна провела огромную работу в этом направлении. Именно ею были впервые составлены грамотные каталоги и картотеки книг. Её у</w:t>
      </w:r>
      <w:r w:rsidR="00C508DA">
        <w:rPr>
          <w:rFonts w:ascii="Times New Roman" w:hAnsi="Times New Roman" w:cs="Times New Roman"/>
          <w:sz w:val="24"/>
          <w:szCs w:val="24"/>
        </w:rPr>
        <w:t xml:space="preserve">мелыми руками были оформлены книжные стенды, выставки, плакаты, альбомы. Клавдия Александровна постоянно ходила с книгами на фермы, доставляла книги в отдаленные деревни на передвижки. </w:t>
      </w:r>
      <w:r w:rsidR="0053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FB" w:rsidRDefault="00C119BE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1979г. библиотека имела 3 передвижные библиотеки. Одна из них работала в Кыласовской больнице, и заведовала ей медсестра Круглова Екатерина Петровна. Книговыдача составляла 380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 числилось 120 читателей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 передвижная библиотека находилась в инте</w:t>
      </w:r>
      <w:r w:rsidR="007B40FB">
        <w:rPr>
          <w:rFonts w:ascii="Times New Roman" w:hAnsi="Times New Roman" w:cs="Times New Roman"/>
          <w:sz w:val="24"/>
          <w:szCs w:val="24"/>
        </w:rPr>
        <w:t>рнате Кыласовской средней школы, передвижной библиотекой заведовала воспитатель интерната Новосёлова Л.И. Книговыдача составляла 800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7B40FB">
        <w:rPr>
          <w:rFonts w:ascii="Times New Roman" w:hAnsi="Times New Roman" w:cs="Times New Roman"/>
          <w:sz w:val="24"/>
          <w:szCs w:val="24"/>
        </w:rPr>
        <w:t>экз.</w:t>
      </w:r>
      <w:r w:rsidR="00E77054">
        <w:rPr>
          <w:rFonts w:ascii="Times New Roman" w:hAnsi="Times New Roman" w:cs="Times New Roman"/>
          <w:sz w:val="24"/>
          <w:szCs w:val="24"/>
        </w:rPr>
        <w:t xml:space="preserve"> </w:t>
      </w:r>
      <w:r w:rsidR="007B40FB">
        <w:rPr>
          <w:rFonts w:ascii="Times New Roman" w:hAnsi="Times New Roman" w:cs="Times New Roman"/>
          <w:sz w:val="24"/>
          <w:szCs w:val="24"/>
        </w:rPr>
        <w:t>книг, учеников-читателей числилось 120 человек. и третья передвижная библиотека находилась в д. Старое Село на камнерезном участке. Заведовал ею Смирнов Ю.В.</w:t>
      </w:r>
    </w:p>
    <w:p w:rsidR="007B40FB" w:rsidRDefault="007B40FB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Клавдия Александровна активно участвовала во всех общественных делах, районных мероприятиях. Библиотека несколько лет подряд награждалась знаком «Победитель соцсоревнования».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неоднократно занимала призовые места в конкурсах профессионального мастерства «Лучший библиотекарь года». В 1961г. библиотеке было присвоено звание «Библиотека отличной работы».</w:t>
      </w:r>
    </w:p>
    <w:p w:rsidR="007E7942" w:rsidRDefault="007E7942" w:rsidP="007F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32385</wp:posOffset>
            </wp:positionV>
            <wp:extent cx="2280920" cy="1714500"/>
            <wp:effectExtent l="19050" t="0" r="5080" b="0"/>
            <wp:wrapSquare wrapText="bothSides"/>
            <wp:docPr id="4" name="Рисунок 4" descr="C:\Documents and Settings\Библиотека\Рабочий стол\светик\для презентации\1 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Рабочий стол\светик\для презентации\1 би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0FB">
        <w:rPr>
          <w:rFonts w:ascii="Times New Roman" w:hAnsi="Times New Roman" w:cs="Times New Roman"/>
          <w:sz w:val="24"/>
          <w:szCs w:val="24"/>
        </w:rPr>
        <w:tab/>
        <w:t xml:space="preserve">Состояние здоровья Клавдии Александровны по-прежнему оставляло желать лучшего. Ещё больше усугубилась болезнь в связи с переездом библиотеки в здание </w:t>
      </w:r>
      <w:proofErr w:type="spellStart"/>
      <w:r w:rsidR="007B40FB">
        <w:rPr>
          <w:rFonts w:ascii="Times New Roman" w:hAnsi="Times New Roman" w:cs="Times New Roman"/>
          <w:sz w:val="24"/>
          <w:szCs w:val="24"/>
        </w:rPr>
        <w:t>Свято-Николаевского</w:t>
      </w:r>
      <w:proofErr w:type="spellEnd"/>
      <w:r w:rsidR="007B40FB">
        <w:rPr>
          <w:rFonts w:ascii="Times New Roman" w:hAnsi="Times New Roman" w:cs="Times New Roman"/>
          <w:sz w:val="24"/>
          <w:szCs w:val="24"/>
        </w:rPr>
        <w:t xml:space="preserve"> храма в 1960г. огромное здание церкви не отапливалось, было сырым и холодным. Но, даже будучи тяжело больной, она не выпускала из рук книгу, успевая читать то, что ещё не дочитала. В 1984г. Клавдия Александровна ушла от нас, оставив о </w:t>
      </w:r>
      <w:proofErr w:type="gramStart"/>
      <w:r w:rsidR="007B40FB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7B40FB">
        <w:rPr>
          <w:rFonts w:ascii="Times New Roman" w:hAnsi="Times New Roman" w:cs="Times New Roman"/>
          <w:sz w:val="24"/>
          <w:szCs w:val="24"/>
        </w:rPr>
        <w:t xml:space="preserve"> светлую память. Односельчане запомнили её как человека с большой буквы – профессионального, интеллигентного и добросовестного.</w:t>
      </w:r>
      <w:r w:rsidR="00534F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7942" w:rsidRDefault="007E7942" w:rsidP="007E7942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Продолжение в следующем номере.</w:t>
      </w:r>
    </w:p>
    <w:p w:rsidR="007E7942" w:rsidRDefault="007E7942" w:rsidP="007E7942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Из работы «История культурных учреждений Кыласовского поселения» автор Шумилова Р.В.</w:t>
      </w:r>
    </w:p>
    <w:p w:rsidR="00E51943" w:rsidRPr="001238A6" w:rsidRDefault="00E51943" w:rsidP="007E7942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34F46" w:rsidRDefault="008F267D" w:rsidP="00E51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267D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50pt;height:7.5pt" o:hrpct="0" o:hralign="center" o:hr="t">
            <v:imagedata r:id="rId11" o:title="BD10289_"/>
          </v:shape>
        </w:pict>
      </w:r>
    </w:p>
    <w:p w:rsidR="00DD18A2" w:rsidRDefault="00DD18A2" w:rsidP="00DD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«Библиотека Кыласовского сельского поселения »</w:t>
      </w:r>
    </w:p>
    <w:p w:rsidR="00DD18A2" w:rsidRDefault="0092786B" w:rsidP="00DD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18A2">
        <w:rPr>
          <w:rFonts w:ascii="Times New Roman" w:hAnsi="Times New Roman" w:cs="Times New Roman"/>
          <w:sz w:val="28"/>
          <w:szCs w:val="28"/>
        </w:rPr>
        <w:t xml:space="preserve"> 1 октября по 1 ноября 2016года  проводит акцию</w:t>
      </w:r>
    </w:p>
    <w:p w:rsidR="00DD18A2" w:rsidRDefault="0092786B" w:rsidP="00DD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«Верните книгу в библиотеку</w:t>
      </w:r>
      <w:r w:rsidR="00DD18A2">
        <w:rPr>
          <w:rFonts w:ascii="Times New Roman" w:hAnsi="Times New Roman" w:cs="Times New Roman"/>
          <w:sz w:val="28"/>
          <w:szCs w:val="28"/>
        </w:rPr>
        <w:t>».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8A2">
        <w:rPr>
          <w:rFonts w:ascii="Times New Roman" w:hAnsi="Times New Roman" w:cs="Times New Roman"/>
          <w:sz w:val="24"/>
          <w:szCs w:val="24"/>
        </w:rPr>
        <w:t>Если Вы и Ваши родственники, друзья по каким-либо причинам не смогли вернуть взятые у нас книги, журналы, просим посетить нашу библиотеку в эти дни.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8A2">
        <w:rPr>
          <w:rFonts w:ascii="Times New Roman" w:hAnsi="Times New Roman" w:cs="Times New Roman"/>
          <w:sz w:val="24"/>
          <w:szCs w:val="24"/>
        </w:rPr>
        <w:t>Мы не потребуем у Вас объяснения причин задолж</w:t>
      </w:r>
      <w:r w:rsidR="00E77054">
        <w:rPr>
          <w:rFonts w:ascii="Times New Roman" w:hAnsi="Times New Roman" w:cs="Times New Roman"/>
          <w:sz w:val="24"/>
          <w:szCs w:val="24"/>
        </w:rPr>
        <w:t>ен</w:t>
      </w:r>
      <w:r w:rsidRPr="00DD18A2">
        <w:rPr>
          <w:rFonts w:ascii="Times New Roman" w:hAnsi="Times New Roman" w:cs="Times New Roman"/>
          <w:sz w:val="24"/>
          <w:szCs w:val="24"/>
        </w:rPr>
        <w:t>ности, не будем лишать права пользования библиотекой.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A2">
        <w:rPr>
          <w:rFonts w:ascii="Times New Roman" w:hAnsi="Times New Roman" w:cs="Times New Roman"/>
          <w:sz w:val="24"/>
          <w:szCs w:val="24"/>
        </w:rPr>
        <w:t>Мы не будем напоминать о том, что библиотечный фонд - общественное достояние, что, задержав книгу у себя, Вы лишили других возможности пообщаться с нею, что, наконец, при записи в библиотеку Вы обещали  возвращать книги в срок.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8A2">
        <w:rPr>
          <w:rFonts w:ascii="Times New Roman" w:hAnsi="Times New Roman" w:cs="Times New Roman"/>
          <w:sz w:val="24"/>
          <w:szCs w:val="24"/>
        </w:rPr>
        <w:t>Вместо этого мы будем признательны Вам за то, что Вы с пониманием отнеслись к нашему мероприятию.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8A2">
        <w:rPr>
          <w:rFonts w:ascii="Times New Roman" w:hAnsi="Times New Roman" w:cs="Times New Roman"/>
          <w:sz w:val="24"/>
          <w:szCs w:val="24"/>
        </w:rPr>
        <w:t>Если будет возможность, захватите так же просроченные книги из нашей библиотеки, взятые другими лицами.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8A2">
        <w:rPr>
          <w:rFonts w:ascii="Times New Roman" w:hAnsi="Times New Roman" w:cs="Times New Roman"/>
          <w:sz w:val="24"/>
          <w:szCs w:val="24"/>
        </w:rPr>
        <w:t xml:space="preserve">Мы без замечаний примем библиотечную книгу - лишь только она вернулась в свой родной дом. </w:t>
      </w:r>
    </w:p>
    <w:p w:rsidR="00DD18A2" w:rsidRPr="00DD18A2" w:rsidRDefault="00DD18A2" w:rsidP="00DD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8A2">
        <w:rPr>
          <w:rFonts w:ascii="Times New Roman" w:hAnsi="Times New Roman" w:cs="Times New Roman"/>
          <w:sz w:val="24"/>
          <w:szCs w:val="24"/>
        </w:rPr>
        <w:t xml:space="preserve">Хочется напомнить всем читателям нашей библиотеки, что с 1 марта 2015 года за просроченную книгу, журнал  взимается пеня в сумме 50 копеек за сутки. </w:t>
      </w:r>
    </w:p>
    <w:p w:rsidR="00BF32F8" w:rsidRPr="00DD18A2" w:rsidRDefault="00DD18A2" w:rsidP="00DD18A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A2">
        <w:rPr>
          <w:rFonts w:ascii="Times New Roman" w:hAnsi="Times New Roman" w:cs="Times New Roman"/>
          <w:i/>
          <w:sz w:val="24"/>
          <w:szCs w:val="24"/>
        </w:rPr>
        <w:t>Заведующая библиотекой Костарева Е.Н.</w:t>
      </w:r>
    </w:p>
    <w:p w:rsidR="00250C35" w:rsidRDefault="00250C35" w:rsidP="005C6495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51943" w:rsidRDefault="00E51943" w:rsidP="005C6495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C6495" w:rsidRPr="001E01D1" w:rsidRDefault="005C6495" w:rsidP="005C6495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01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ПОЗДРАВЛЯЕМ</w:t>
      </w:r>
    </w:p>
    <w:p w:rsidR="005C6495" w:rsidRPr="00387A7C" w:rsidRDefault="005C6495" w:rsidP="005C6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777F64">
        <w:rPr>
          <w:rFonts w:ascii="Times New Roman" w:hAnsi="Times New Roman" w:cs="Times New Roman"/>
          <w:b/>
          <w:sz w:val="24"/>
          <w:szCs w:val="24"/>
        </w:rPr>
        <w:t>рогие ветераны,  юбиляры сентября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C6495" w:rsidRDefault="005C6495" w:rsidP="005C6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7C">
        <w:rPr>
          <w:rFonts w:ascii="Times New Roman" w:hAnsi="Times New Roman" w:cs="Times New Roman"/>
          <w:b/>
          <w:sz w:val="24"/>
          <w:szCs w:val="24"/>
        </w:rPr>
        <w:t>Совет ветеранов и администрация поселения от всей души поздравляют вас с ЮБИЛЕЕМ! Желают крепкого здоровья на долгие годы,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/>
          <w:sz w:val="24"/>
          <w:szCs w:val="24"/>
        </w:rPr>
        <w:t>внимания и заботы родных и близких!</w:t>
      </w:r>
    </w:p>
    <w:p w:rsidR="005C6495" w:rsidRDefault="005C6495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107315</wp:posOffset>
            </wp:positionV>
            <wp:extent cx="1174750" cy="1672590"/>
            <wp:effectExtent l="19050" t="0" r="635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b_cmm13369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F64">
        <w:rPr>
          <w:rFonts w:ascii="Times New Roman" w:hAnsi="Times New Roman" w:cs="Times New Roman"/>
          <w:sz w:val="24"/>
          <w:szCs w:val="24"/>
        </w:rPr>
        <w:t>Полежаев Михаил Петрович – 95 лет (30 сентября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495" w:rsidRDefault="00777F64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Котельникова Анна Фёдоровна – 85 лет (10 сентября</w:t>
      </w:r>
      <w:r w:rsidR="005C6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Елесино</w:t>
      </w:r>
      <w:proofErr w:type="spellEnd"/>
    </w:p>
    <w:p w:rsidR="005C6495" w:rsidRDefault="00777F64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Петровна – 75 лет (14 августа</w:t>
      </w:r>
      <w:r w:rsidR="005C6495">
        <w:rPr>
          <w:rFonts w:ascii="Times New Roman" w:hAnsi="Times New Roman" w:cs="Times New Roman"/>
          <w:sz w:val="24"/>
          <w:szCs w:val="24"/>
        </w:rPr>
        <w:t>)</w:t>
      </w:r>
    </w:p>
    <w:p w:rsidR="005C6495" w:rsidRDefault="00777F64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Николаевич – 70 лет (8 сентября</w:t>
      </w:r>
      <w:r w:rsidR="005C6495">
        <w:rPr>
          <w:rFonts w:ascii="Times New Roman" w:hAnsi="Times New Roman" w:cs="Times New Roman"/>
          <w:sz w:val="24"/>
          <w:szCs w:val="24"/>
        </w:rPr>
        <w:t>) д</w:t>
      </w:r>
      <w:proofErr w:type="gramStart"/>
      <w:r w:rsidR="005C649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6495">
        <w:rPr>
          <w:rFonts w:ascii="Times New Roman" w:hAnsi="Times New Roman" w:cs="Times New Roman"/>
          <w:sz w:val="24"/>
          <w:szCs w:val="24"/>
        </w:rPr>
        <w:t>аозерье</w:t>
      </w:r>
    </w:p>
    <w:p w:rsidR="005C6495" w:rsidRDefault="005C6495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F64">
        <w:rPr>
          <w:rFonts w:ascii="Times New Roman" w:hAnsi="Times New Roman" w:cs="Times New Roman"/>
          <w:sz w:val="24"/>
          <w:szCs w:val="24"/>
        </w:rPr>
        <w:t>Полежаев  Валерий Михайлович – 70 лет (27 сентября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7F64" w:rsidRDefault="00777F64" w:rsidP="005C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Владимир Петрович – 65 лет (16 сентября)</w:t>
      </w:r>
    </w:p>
    <w:p w:rsidR="00177759" w:rsidRDefault="00777F64" w:rsidP="002F5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 – 65 лет (25 сентября) </w:t>
      </w:r>
    </w:p>
    <w:p w:rsidR="00777F64" w:rsidRDefault="00777F64" w:rsidP="002F5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Бригадных Алексей Владимирович – 60 лет (9 сентября)</w:t>
      </w:r>
    </w:p>
    <w:p w:rsidR="00777F64" w:rsidRDefault="00777F64" w:rsidP="002F5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Галина Анатольевна – 60 лет (4 сентября)</w:t>
      </w:r>
    </w:p>
    <w:p w:rsidR="00777F64" w:rsidRDefault="00777F64" w:rsidP="00005D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77F64" w:rsidRDefault="00777F64" w:rsidP="00005D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98" w:rsidRDefault="002F578B" w:rsidP="00005D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101E7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Pr="00E101E7">
        <w:rPr>
          <w:rFonts w:ascii="Times New Roman" w:hAnsi="Times New Roman" w:cs="Times New Roman"/>
          <w:sz w:val="24"/>
          <w:szCs w:val="24"/>
        </w:rPr>
        <w:t>администрация Кыласовского сельского поселения.</w:t>
      </w:r>
    </w:p>
    <w:p w:rsidR="005571DD" w:rsidRPr="00A62498" w:rsidRDefault="002F578B" w:rsidP="00005D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101E7"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Изготовитель: </w:t>
      </w:r>
      <w:r w:rsidRPr="00E101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101E7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E101E7">
        <w:rPr>
          <w:rFonts w:ascii="Times New Roman" w:hAnsi="Times New Roman" w:cs="Times New Roman"/>
          <w:sz w:val="24"/>
          <w:szCs w:val="24"/>
        </w:rPr>
        <w:t xml:space="preserve"> типография», 617475, Пермский край, </w:t>
      </w:r>
      <w:proofErr w:type="gramStart"/>
      <w:r w:rsidRPr="00E101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01E7">
        <w:rPr>
          <w:rFonts w:ascii="Times New Roman" w:hAnsi="Times New Roman" w:cs="Times New Roman"/>
          <w:sz w:val="24"/>
          <w:szCs w:val="24"/>
        </w:rPr>
        <w:t xml:space="preserve">. Кунгур, ул. </w:t>
      </w:r>
      <w:proofErr w:type="spellStart"/>
      <w:r w:rsidRPr="00E101E7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B37E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571DD" w:rsidRPr="00A62498" w:rsidSect="00A62498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5EAD"/>
    <w:multiLevelType w:val="hybridMultilevel"/>
    <w:tmpl w:val="980A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E29"/>
    <w:multiLevelType w:val="hybridMultilevel"/>
    <w:tmpl w:val="7310AA44"/>
    <w:lvl w:ilvl="0" w:tplc="1A52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2B9"/>
    <w:multiLevelType w:val="hybridMultilevel"/>
    <w:tmpl w:val="24C2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833"/>
    <w:rsid w:val="00005D4E"/>
    <w:rsid w:val="00023907"/>
    <w:rsid w:val="00046919"/>
    <w:rsid w:val="00087875"/>
    <w:rsid w:val="000A3BDA"/>
    <w:rsid w:val="000E12AC"/>
    <w:rsid w:val="001238A6"/>
    <w:rsid w:val="00142115"/>
    <w:rsid w:val="00177759"/>
    <w:rsid w:val="00192789"/>
    <w:rsid w:val="001A1E2B"/>
    <w:rsid w:val="001A60B5"/>
    <w:rsid w:val="001C6C55"/>
    <w:rsid w:val="001F2599"/>
    <w:rsid w:val="002030E9"/>
    <w:rsid w:val="00206310"/>
    <w:rsid w:val="00220538"/>
    <w:rsid w:val="0023579C"/>
    <w:rsid w:val="00250C35"/>
    <w:rsid w:val="00257FF6"/>
    <w:rsid w:val="00262BE3"/>
    <w:rsid w:val="002768CE"/>
    <w:rsid w:val="002A4A47"/>
    <w:rsid w:val="002C2441"/>
    <w:rsid w:val="002F3F95"/>
    <w:rsid w:val="002F578B"/>
    <w:rsid w:val="002F7E8C"/>
    <w:rsid w:val="00306F79"/>
    <w:rsid w:val="00325432"/>
    <w:rsid w:val="00367BC1"/>
    <w:rsid w:val="00384FC1"/>
    <w:rsid w:val="003E1D9F"/>
    <w:rsid w:val="003F7302"/>
    <w:rsid w:val="0041202A"/>
    <w:rsid w:val="004229FB"/>
    <w:rsid w:val="00423959"/>
    <w:rsid w:val="00435A9A"/>
    <w:rsid w:val="004920B1"/>
    <w:rsid w:val="004B2874"/>
    <w:rsid w:val="004C7914"/>
    <w:rsid w:val="004E6C66"/>
    <w:rsid w:val="00532F29"/>
    <w:rsid w:val="00534F46"/>
    <w:rsid w:val="005571DD"/>
    <w:rsid w:val="005C6495"/>
    <w:rsid w:val="005E791F"/>
    <w:rsid w:val="00623B4B"/>
    <w:rsid w:val="006A24F0"/>
    <w:rsid w:val="006B4F09"/>
    <w:rsid w:val="006B55FD"/>
    <w:rsid w:val="006D69F5"/>
    <w:rsid w:val="006E244C"/>
    <w:rsid w:val="0070608E"/>
    <w:rsid w:val="007455A6"/>
    <w:rsid w:val="0075105F"/>
    <w:rsid w:val="00771800"/>
    <w:rsid w:val="00777F64"/>
    <w:rsid w:val="0079135E"/>
    <w:rsid w:val="007B40FB"/>
    <w:rsid w:val="007E1B9A"/>
    <w:rsid w:val="007E7942"/>
    <w:rsid w:val="007F62F0"/>
    <w:rsid w:val="00815AFB"/>
    <w:rsid w:val="008172E7"/>
    <w:rsid w:val="008357FC"/>
    <w:rsid w:val="00854AD5"/>
    <w:rsid w:val="00855301"/>
    <w:rsid w:val="00875684"/>
    <w:rsid w:val="008A7DB1"/>
    <w:rsid w:val="008C3948"/>
    <w:rsid w:val="008F0B82"/>
    <w:rsid w:val="008F267D"/>
    <w:rsid w:val="00904E68"/>
    <w:rsid w:val="00915DF1"/>
    <w:rsid w:val="00925E4B"/>
    <w:rsid w:val="0092786B"/>
    <w:rsid w:val="00953A98"/>
    <w:rsid w:val="00971C31"/>
    <w:rsid w:val="00991EF1"/>
    <w:rsid w:val="009C7E82"/>
    <w:rsid w:val="009E6436"/>
    <w:rsid w:val="00A07146"/>
    <w:rsid w:val="00A074DB"/>
    <w:rsid w:val="00A56A67"/>
    <w:rsid w:val="00A62498"/>
    <w:rsid w:val="00A66710"/>
    <w:rsid w:val="00AB4A63"/>
    <w:rsid w:val="00AC502C"/>
    <w:rsid w:val="00AC5DD6"/>
    <w:rsid w:val="00AC6095"/>
    <w:rsid w:val="00AE2168"/>
    <w:rsid w:val="00AF6F72"/>
    <w:rsid w:val="00B0331B"/>
    <w:rsid w:val="00B06760"/>
    <w:rsid w:val="00B1591C"/>
    <w:rsid w:val="00B24CA0"/>
    <w:rsid w:val="00B40EC5"/>
    <w:rsid w:val="00B60799"/>
    <w:rsid w:val="00B77794"/>
    <w:rsid w:val="00B83744"/>
    <w:rsid w:val="00B8415E"/>
    <w:rsid w:val="00B9435A"/>
    <w:rsid w:val="00B95DB4"/>
    <w:rsid w:val="00BF285B"/>
    <w:rsid w:val="00BF32F8"/>
    <w:rsid w:val="00C119BE"/>
    <w:rsid w:val="00C46E99"/>
    <w:rsid w:val="00C508DA"/>
    <w:rsid w:val="00C5621E"/>
    <w:rsid w:val="00C906D4"/>
    <w:rsid w:val="00C9777F"/>
    <w:rsid w:val="00CA04A2"/>
    <w:rsid w:val="00CC486B"/>
    <w:rsid w:val="00CF316E"/>
    <w:rsid w:val="00DC0F30"/>
    <w:rsid w:val="00DD18A2"/>
    <w:rsid w:val="00DF7B3E"/>
    <w:rsid w:val="00DF7F92"/>
    <w:rsid w:val="00E24FBA"/>
    <w:rsid w:val="00E3551B"/>
    <w:rsid w:val="00E430B2"/>
    <w:rsid w:val="00E51943"/>
    <w:rsid w:val="00E65B7F"/>
    <w:rsid w:val="00E6687B"/>
    <w:rsid w:val="00E66CE9"/>
    <w:rsid w:val="00E70657"/>
    <w:rsid w:val="00E77054"/>
    <w:rsid w:val="00E869BE"/>
    <w:rsid w:val="00EA46AA"/>
    <w:rsid w:val="00EB23DC"/>
    <w:rsid w:val="00EC2A32"/>
    <w:rsid w:val="00EF4921"/>
    <w:rsid w:val="00EF4F8A"/>
    <w:rsid w:val="00F23B5D"/>
    <w:rsid w:val="00F302C3"/>
    <w:rsid w:val="00F5496D"/>
    <w:rsid w:val="00F62152"/>
    <w:rsid w:val="00F671CD"/>
    <w:rsid w:val="00F84BBA"/>
    <w:rsid w:val="00FA0833"/>
    <w:rsid w:val="00FD416E"/>
    <w:rsid w:val="00FE2E98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D9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1D9F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6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ветлый список1"/>
    <w:basedOn w:val="a1"/>
    <w:uiPriority w:val="61"/>
    <w:rsid w:val="00815AF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A1E2B"/>
    <w:rPr>
      <w:color w:val="0000FF"/>
      <w:u w:val="single"/>
    </w:rPr>
  </w:style>
  <w:style w:type="paragraph" w:customStyle="1" w:styleId="pragmatica">
    <w:name w:val="pragmatica"/>
    <w:basedOn w:val="a"/>
    <w:rsid w:val="002A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ngur.permarea.ru/kylasovskoe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E877-3110-4609-A7BB-48003CAC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91</cp:revision>
  <cp:lastPrinted>2016-09-27T11:41:00Z</cp:lastPrinted>
  <dcterms:created xsi:type="dcterms:W3CDTF">2016-08-05T10:12:00Z</dcterms:created>
  <dcterms:modified xsi:type="dcterms:W3CDTF">2016-09-29T14:50:00Z</dcterms:modified>
</cp:coreProperties>
</file>