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8E" w:rsidRPr="00794F8E" w:rsidRDefault="00794F8E" w:rsidP="00794F8E">
      <w:pPr>
        <w:spacing w:beforeAutospacing="1" w:after="100" w:afterAutospacing="1" w:line="300" w:lineRule="atLeast"/>
        <w:outlineLvl w:val="0"/>
        <w:rPr>
          <w:rFonts w:ascii="Arial" w:eastAsia="Times New Roman" w:hAnsi="Arial" w:cs="Arial"/>
          <w:b/>
          <w:bCs/>
          <w:kern w:val="36"/>
          <w:sz w:val="48"/>
          <w:szCs w:val="48"/>
          <w:lang w:eastAsia="ru-RU"/>
        </w:rPr>
      </w:pPr>
      <w:r w:rsidRPr="00794F8E">
        <w:rPr>
          <w:rFonts w:ascii="Arial" w:eastAsia="Times New Roman" w:hAnsi="Arial" w:cs="Arial"/>
          <w:b/>
          <w:bCs/>
          <w:kern w:val="36"/>
          <w:sz w:val="48"/>
          <w:szCs w:val="48"/>
          <w:lang w:eastAsia="ru-RU"/>
        </w:rPr>
        <w:t>ПФР принимает заявления от семей с низким доходом на получение ежемесячной выплаты из материнского капитала</w:t>
      </w:r>
    </w:p>
    <w:p w:rsidR="00794F8E" w:rsidRPr="00794F8E" w:rsidRDefault="00794F8E" w:rsidP="00794F8E">
      <w:pPr>
        <w:spacing w:before="100" w:beforeAutospacing="1" w:after="100" w:afterAutospacing="1" w:line="300" w:lineRule="atLeast"/>
        <w:outlineLvl w:val="2"/>
        <w:rPr>
          <w:rFonts w:ascii="Arial" w:eastAsia="Times New Roman" w:hAnsi="Arial" w:cs="Arial"/>
          <w:b/>
          <w:bCs/>
          <w:sz w:val="27"/>
          <w:szCs w:val="27"/>
          <w:lang w:eastAsia="ru-RU"/>
        </w:rPr>
      </w:pPr>
      <w:r w:rsidRPr="00794F8E">
        <w:rPr>
          <w:rFonts w:ascii="Arial" w:eastAsia="Times New Roman" w:hAnsi="Arial" w:cs="Arial"/>
          <w:b/>
          <w:bCs/>
          <w:sz w:val="27"/>
          <w:szCs w:val="27"/>
          <w:lang w:eastAsia="ru-RU"/>
        </w:rPr>
        <w:t>09 января 2018</w:t>
      </w:r>
    </w:p>
    <w:p w:rsidR="00794F8E" w:rsidRPr="00794F8E" w:rsidRDefault="00794F8E" w:rsidP="00794F8E">
      <w:pPr>
        <w:spacing w:before="100" w:beforeAutospacing="1" w:after="100" w:afterAutospacing="1" w:line="300" w:lineRule="atLeast"/>
        <w:jc w:val="both"/>
        <w:rPr>
          <w:rFonts w:ascii="Arial" w:eastAsia="Times New Roman" w:hAnsi="Arial" w:cs="Arial"/>
          <w:lang w:eastAsia="ru-RU"/>
        </w:rPr>
      </w:pPr>
      <w:r>
        <w:rPr>
          <w:rFonts w:ascii="Arial" w:eastAsia="Times New Roman" w:hAnsi="Arial" w:cs="Arial"/>
          <w:noProof/>
          <w:lang w:eastAsia="ru-RU"/>
        </w:rPr>
        <w:drawing>
          <wp:inline distT="0" distB="0" distL="0" distR="0">
            <wp:extent cx="3810000" cy="2857500"/>
            <wp:effectExtent l="0" t="0" r="0" b="0"/>
            <wp:docPr id="1" name="Рисунок 1" descr="http://www.pfrf.ru/files/id/news/big/pre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rf.ru/files/id/news/big/preds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roofErr w:type="gramStart"/>
      <w:r w:rsidRPr="00794F8E">
        <w:rPr>
          <w:rFonts w:ascii="Arial" w:eastAsia="Times New Roman" w:hAnsi="Arial" w:cs="Arial"/>
          <w:lang w:eastAsia="ru-RU"/>
        </w:rPr>
        <w:t>Пенсионный</w:t>
      </w:r>
      <w:proofErr w:type="gramEnd"/>
      <w:r w:rsidRPr="00794F8E">
        <w:rPr>
          <w:rFonts w:ascii="Arial" w:eastAsia="Times New Roman" w:hAnsi="Arial" w:cs="Arial"/>
          <w:lang w:eastAsia="ru-RU"/>
        </w:rPr>
        <w:t xml:space="preserve">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794F8E" w:rsidRPr="00794F8E" w:rsidRDefault="00794F8E" w:rsidP="00794F8E">
      <w:pPr>
        <w:spacing w:before="100" w:beforeAutospacing="1" w:after="100" w:afterAutospacing="1" w:line="300" w:lineRule="atLeast"/>
        <w:jc w:val="both"/>
        <w:rPr>
          <w:rFonts w:ascii="Arial" w:eastAsia="Times New Roman" w:hAnsi="Arial" w:cs="Arial"/>
          <w:lang w:eastAsia="ru-RU"/>
        </w:rPr>
      </w:pPr>
      <w:r w:rsidRPr="00794F8E">
        <w:rPr>
          <w:rFonts w:ascii="Arial" w:eastAsia="Times New Roman" w:hAnsi="Arial" w:cs="Arial"/>
          <w:lang w:eastAsia="ru-RU"/>
        </w:rPr>
        <w:t xml:space="preserve">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w:t>
      </w:r>
      <w:proofErr w:type="gramStart"/>
      <w:r w:rsidRPr="00794F8E">
        <w:rPr>
          <w:rFonts w:ascii="Arial" w:eastAsia="Times New Roman" w:hAnsi="Arial" w:cs="Arial"/>
          <w:lang w:eastAsia="ru-RU"/>
        </w:rPr>
        <w:t>Пенсионный</w:t>
      </w:r>
      <w:proofErr w:type="gramEnd"/>
      <w:r w:rsidRPr="00794F8E">
        <w:rPr>
          <w:rFonts w:ascii="Arial" w:eastAsia="Times New Roman" w:hAnsi="Arial" w:cs="Arial"/>
          <w:lang w:eastAsia="ru-RU"/>
        </w:rPr>
        <w:t xml:space="preserve"> фонд и подавать заявление на ежемесячную выплату.</w:t>
      </w:r>
    </w:p>
    <w:p w:rsidR="00794F8E" w:rsidRPr="00794F8E" w:rsidRDefault="00794F8E" w:rsidP="00794F8E">
      <w:pPr>
        <w:spacing w:before="100" w:beforeAutospacing="1" w:after="100" w:afterAutospacing="1" w:line="300" w:lineRule="atLeast"/>
        <w:jc w:val="both"/>
        <w:rPr>
          <w:rFonts w:ascii="Arial" w:eastAsia="Times New Roman" w:hAnsi="Arial" w:cs="Arial"/>
          <w:lang w:eastAsia="ru-RU"/>
        </w:rPr>
      </w:pPr>
      <w:r w:rsidRPr="00794F8E">
        <w:rPr>
          <w:rFonts w:ascii="Arial" w:eastAsia="Times New Roman" w:hAnsi="Arial" w:cs="Arial"/>
          <w:lang w:eastAsia="ru-RU"/>
        </w:rPr>
        <w:t>1,5-кратные прожиточные минимумы во всех субъектах РФ приведены в таблице ниже. Для большего удобства в таблице также приведен максимальный месячный доход семей из 3 и 4 человек, дающий им право на ежемесячную выплату.</w:t>
      </w:r>
    </w:p>
    <w:p w:rsidR="00794F8E" w:rsidRPr="00794F8E" w:rsidRDefault="00794F8E" w:rsidP="00794F8E">
      <w:pPr>
        <w:spacing w:before="100" w:beforeAutospacing="1" w:after="100" w:afterAutospacing="1" w:line="300" w:lineRule="atLeast"/>
        <w:jc w:val="both"/>
        <w:rPr>
          <w:rFonts w:ascii="Arial" w:eastAsia="Times New Roman" w:hAnsi="Arial" w:cs="Arial"/>
          <w:lang w:eastAsia="ru-RU"/>
        </w:rPr>
      </w:pPr>
      <w:r w:rsidRPr="00794F8E">
        <w:rPr>
          <w:rFonts w:ascii="Arial" w:eastAsia="Times New Roman" w:hAnsi="Arial" w:cs="Arial"/>
          <w:lang w:eastAsia="ru-RU"/>
        </w:rPr>
        <w:t xml:space="preserve">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w:t>
      </w:r>
      <w:proofErr w:type="gramStart"/>
      <w:r w:rsidRPr="00794F8E">
        <w:rPr>
          <w:rFonts w:ascii="Arial" w:eastAsia="Times New Roman" w:hAnsi="Arial" w:cs="Arial"/>
          <w:lang w:eastAsia="ru-RU"/>
        </w:rPr>
        <w:t>Пенсионный</w:t>
      </w:r>
      <w:proofErr w:type="gramEnd"/>
      <w:r w:rsidRPr="00794F8E">
        <w:rPr>
          <w:rFonts w:ascii="Arial" w:eastAsia="Times New Roman" w:hAnsi="Arial" w:cs="Arial"/>
          <w:lang w:eastAsia="ru-RU"/>
        </w:rPr>
        <w:t xml:space="preserve">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794F8E" w:rsidRPr="00794F8E" w:rsidRDefault="00794F8E" w:rsidP="00794F8E">
      <w:pPr>
        <w:spacing w:before="100" w:beforeAutospacing="1" w:after="100" w:afterAutospacing="1" w:line="300" w:lineRule="atLeast"/>
        <w:jc w:val="both"/>
        <w:rPr>
          <w:rFonts w:ascii="Arial" w:eastAsia="Times New Roman" w:hAnsi="Arial" w:cs="Arial"/>
          <w:lang w:eastAsia="ru-RU"/>
        </w:rPr>
      </w:pPr>
      <w:r w:rsidRPr="00794F8E">
        <w:rPr>
          <w:rFonts w:ascii="Arial" w:eastAsia="Times New Roman" w:hAnsi="Arial" w:cs="Arial"/>
          <w:lang w:eastAsia="ru-RU"/>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794F8E" w:rsidRPr="00794F8E" w:rsidRDefault="00794F8E" w:rsidP="00794F8E">
      <w:pPr>
        <w:spacing w:before="100" w:beforeAutospacing="1" w:after="100" w:afterAutospacing="1" w:line="300" w:lineRule="atLeast"/>
        <w:jc w:val="both"/>
        <w:rPr>
          <w:rFonts w:ascii="Arial" w:eastAsia="Times New Roman" w:hAnsi="Arial" w:cs="Arial"/>
          <w:lang w:eastAsia="ru-RU"/>
        </w:rPr>
      </w:pPr>
      <w:r w:rsidRPr="00794F8E">
        <w:rPr>
          <w:rFonts w:ascii="Arial" w:eastAsia="Times New Roman" w:hAnsi="Arial" w:cs="Arial"/>
          <w:lang w:eastAsia="ru-RU"/>
        </w:rPr>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794F8E">
        <w:rPr>
          <w:rFonts w:ascii="Arial" w:eastAsia="Times New Roman" w:hAnsi="Arial" w:cs="Arial"/>
          <w:lang w:eastAsia="ru-RU"/>
        </w:rPr>
        <w:t>средства</w:t>
      </w:r>
      <w:proofErr w:type="gramEnd"/>
      <w:r w:rsidRPr="00794F8E">
        <w:rPr>
          <w:rFonts w:ascii="Arial" w:eastAsia="Times New Roman" w:hAnsi="Arial" w:cs="Arial"/>
          <w:lang w:eastAsia="ru-RU"/>
        </w:rPr>
        <w:t xml:space="preserve"> в том числе и за месяцы до обращения. Если обратиться позднее шести месяцев, выплата устанавливается со дня подачи заявления.</w:t>
      </w:r>
    </w:p>
    <w:p w:rsidR="00794F8E" w:rsidRPr="00794F8E" w:rsidRDefault="00794F8E" w:rsidP="00794F8E">
      <w:pPr>
        <w:spacing w:before="100" w:beforeAutospacing="1" w:after="100" w:afterAutospacing="1" w:line="300" w:lineRule="atLeast"/>
        <w:jc w:val="both"/>
        <w:rPr>
          <w:rFonts w:ascii="Arial" w:eastAsia="Times New Roman" w:hAnsi="Arial" w:cs="Arial"/>
          <w:lang w:eastAsia="ru-RU"/>
        </w:rPr>
      </w:pPr>
      <w:r w:rsidRPr="00794F8E">
        <w:rPr>
          <w:rFonts w:ascii="Arial" w:eastAsia="Times New Roman" w:hAnsi="Arial" w:cs="Arial"/>
          <w:lang w:eastAsia="ru-RU"/>
        </w:rPr>
        <w:t>Заявление о назначении ежемесячной выплаты можно подать в клиентской службе Пенсионного фонда России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794F8E" w:rsidRPr="00794F8E" w:rsidRDefault="00794F8E" w:rsidP="00794F8E">
      <w:pPr>
        <w:spacing w:before="100" w:beforeAutospacing="1" w:after="100" w:afterAutospacing="1" w:line="300" w:lineRule="atLeast"/>
        <w:jc w:val="both"/>
        <w:rPr>
          <w:rFonts w:ascii="Arial" w:eastAsia="Times New Roman" w:hAnsi="Arial" w:cs="Arial"/>
          <w:lang w:eastAsia="ru-RU"/>
        </w:rPr>
      </w:pPr>
      <w:r w:rsidRPr="00794F8E">
        <w:rPr>
          <w:rFonts w:ascii="Arial" w:eastAsia="Times New Roman" w:hAnsi="Arial" w:cs="Arial"/>
          <w:lang w:eastAsia="ru-RU"/>
        </w:rPr>
        <w:t>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 Все размеры также указаны в таблице ниже.</w:t>
      </w:r>
    </w:p>
    <w:p w:rsidR="00794F8E" w:rsidRPr="00794F8E" w:rsidRDefault="00794F8E" w:rsidP="00794F8E">
      <w:pPr>
        <w:spacing w:before="100" w:beforeAutospacing="1" w:after="100" w:afterAutospacing="1" w:line="300" w:lineRule="atLeast"/>
        <w:jc w:val="both"/>
        <w:rPr>
          <w:rFonts w:ascii="Arial" w:eastAsia="Times New Roman" w:hAnsi="Arial" w:cs="Arial"/>
          <w:lang w:eastAsia="ru-RU"/>
        </w:rPr>
      </w:pPr>
      <w:r w:rsidRPr="00794F8E">
        <w:rPr>
          <w:rFonts w:ascii="Arial" w:eastAsia="Times New Roman" w:hAnsi="Arial" w:cs="Arial"/>
          <w:lang w:eastAsia="ru-RU"/>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8767AC" w:rsidRPr="00690A75" w:rsidRDefault="00794F8E" w:rsidP="00794F8E">
      <w:pPr>
        <w:spacing w:before="100" w:beforeAutospacing="1" w:after="100" w:afterAutospacing="1" w:line="300" w:lineRule="atLeast"/>
        <w:jc w:val="center"/>
        <w:rPr>
          <w:rFonts w:ascii="Times New Roman" w:hAnsi="Times New Roman" w:cs="Times New Roman"/>
          <w:sz w:val="28"/>
          <w:szCs w:val="28"/>
        </w:rPr>
      </w:pPr>
      <w:r w:rsidRPr="00794F8E">
        <w:rPr>
          <w:rFonts w:ascii="Arial" w:eastAsia="Times New Roman" w:hAnsi="Arial" w:cs="Arial"/>
          <w:b/>
          <w:bCs/>
          <w:lang w:eastAsia="ru-RU"/>
        </w:rPr>
        <w:t>"Россия 1" , 09.01.2018, "Вести", Получение ежемесячной выплаты из средств материнского (семейного) капитала</w:t>
      </w:r>
    </w:p>
    <w:sectPr w:rsidR="008767AC" w:rsidRPr="00690A75" w:rsidSect="00690A7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AA"/>
    <w:rsid w:val="002627AA"/>
    <w:rsid w:val="00690A75"/>
    <w:rsid w:val="00794F8E"/>
    <w:rsid w:val="008767AC"/>
    <w:rsid w:val="008E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94F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F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94F8E"/>
    <w:rPr>
      <w:rFonts w:ascii="Times New Roman" w:eastAsia="Times New Roman" w:hAnsi="Times New Roman" w:cs="Times New Roman"/>
      <w:b/>
      <w:bCs/>
      <w:sz w:val="27"/>
      <w:szCs w:val="27"/>
      <w:lang w:eastAsia="ru-RU"/>
    </w:rPr>
  </w:style>
  <w:style w:type="character" w:styleId="a3">
    <w:name w:val="Strong"/>
    <w:basedOn w:val="a0"/>
    <w:uiPriority w:val="22"/>
    <w:qFormat/>
    <w:rsid w:val="00794F8E"/>
    <w:rPr>
      <w:b/>
      <w:bCs/>
    </w:rPr>
  </w:style>
  <w:style w:type="paragraph" w:styleId="a4">
    <w:name w:val="Normal (Web)"/>
    <w:basedOn w:val="a"/>
    <w:uiPriority w:val="99"/>
    <w:semiHidden/>
    <w:unhideWhenUsed/>
    <w:rsid w:val="00794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4F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4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94F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F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94F8E"/>
    <w:rPr>
      <w:rFonts w:ascii="Times New Roman" w:eastAsia="Times New Roman" w:hAnsi="Times New Roman" w:cs="Times New Roman"/>
      <w:b/>
      <w:bCs/>
      <w:sz w:val="27"/>
      <w:szCs w:val="27"/>
      <w:lang w:eastAsia="ru-RU"/>
    </w:rPr>
  </w:style>
  <w:style w:type="character" w:styleId="a3">
    <w:name w:val="Strong"/>
    <w:basedOn w:val="a0"/>
    <w:uiPriority w:val="22"/>
    <w:qFormat/>
    <w:rsid w:val="00794F8E"/>
    <w:rPr>
      <w:b/>
      <w:bCs/>
    </w:rPr>
  </w:style>
  <w:style w:type="paragraph" w:styleId="a4">
    <w:name w:val="Normal (Web)"/>
    <w:basedOn w:val="a"/>
    <w:uiPriority w:val="99"/>
    <w:semiHidden/>
    <w:unhideWhenUsed/>
    <w:rsid w:val="00794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4F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4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61029">
      <w:bodyDiv w:val="1"/>
      <w:marLeft w:val="0"/>
      <w:marRight w:val="0"/>
      <w:marTop w:val="0"/>
      <w:marBottom w:val="0"/>
      <w:divBdr>
        <w:top w:val="none" w:sz="0" w:space="0" w:color="auto"/>
        <w:left w:val="none" w:sz="0" w:space="0" w:color="auto"/>
        <w:bottom w:val="none" w:sz="0" w:space="0" w:color="auto"/>
        <w:right w:val="none" w:sz="0" w:space="0" w:color="auto"/>
      </w:divBdr>
      <w:divsChild>
        <w:div w:id="602765002">
          <w:marLeft w:val="0"/>
          <w:marRight w:val="0"/>
          <w:marTop w:val="100"/>
          <w:marBottom w:val="100"/>
          <w:divBdr>
            <w:top w:val="none" w:sz="0" w:space="0" w:color="auto"/>
            <w:left w:val="none" w:sz="0" w:space="0" w:color="auto"/>
            <w:bottom w:val="none" w:sz="0" w:space="0" w:color="auto"/>
            <w:right w:val="none" w:sz="0" w:space="0" w:color="auto"/>
          </w:divBdr>
          <w:divsChild>
            <w:div w:id="1898011538">
              <w:marLeft w:val="0"/>
              <w:marRight w:val="0"/>
              <w:marTop w:val="0"/>
              <w:marBottom w:val="0"/>
              <w:divBdr>
                <w:top w:val="none" w:sz="0" w:space="0" w:color="auto"/>
                <w:left w:val="none" w:sz="0" w:space="0" w:color="auto"/>
                <w:bottom w:val="none" w:sz="0" w:space="0" w:color="auto"/>
                <w:right w:val="none" w:sz="0" w:space="0" w:color="auto"/>
              </w:divBdr>
              <w:divsChild>
                <w:div w:id="1909417767">
                  <w:marLeft w:val="0"/>
                  <w:marRight w:val="0"/>
                  <w:marTop w:val="0"/>
                  <w:marBottom w:val="0"/>
                  <w:divBdr>
                    <w:top w:val="none" w:sz="0" w:space="0" w:color="auto"/>
                    <w:left w:val="none" w:sz="0" w:space="0" w:color="auto"/>
                    <w:bottom w:val="none" w:sz="0" w:space="0" w:color="auto"/>
                    <w:right w:val="none" w:sz="0" w:space="0" w:color="auto"/>
                  </w:divBdr>
                </w:div>
              </w:divsChild>
            </w:div>
            <w:div w:id="1730836085">
              <w:marLeft w:val="0"/>
              <w:marRight w:val="0"/>
              <w:marTop w:val="0"/>
              <w:marBottom w:val="0"/>
              <w:divBdr>
                <w:top w:val="none" w:sz="0" w:space="0" w:color="auto"/>
                <w:left w:val="none" w:sz="0" w:space="0" w:color="auto"/>
                <w:bottom w:val="none" w:sz="0" w:space="0" w:color="auto"/>
                <w:right w:val="none" w:sz="0" w:space="0" w:color="auto"/>
              </w:divBdr>
              <w:divsChild>
                <w:div w:id="261383238">
                  <w:marLeft w:val="0"/>
                  <w:marRight w:val="0"/>
                  <w:marTop w:val="0"/>
                  <w:marBottom w:val="0"/>
                  <w:divBdr>
                    <w:top w:val="none" w:sz="0" w:space="0" w:color="auto"/>
                    <w:left w:val="none" w:sz="0" w:space="0" w:color="auto"/>
                    <w:bottom w:val="none" w:sz="0" w:space="0" w:color="auto"/>
                    <w:right w:val="none" w:sz="0" w:space="0" w:color="auto"/>
                  </w:divBdr>
                  <w:divsChild>
                    <w:div w:id="1735158832">
                      <w:marLeft w:val="0"/>
                      <w:marRight w:val="0"/>
                      <w:marTop w:val="0"/>
                      <w:marBottom w:val="0"/>
                      <w:divBdr>
                        <w:top w:val="none" w:sz="0" w:space="0" w:color="auto"/>
                        <w:left w:val="none" w:sz="0" w:space="0" w:color="auto"/>
                        <w:bottom w:val="none" w:sz="0" w:space="0" w:color="auto"/>
                        <w:right w:val="none" w:sz="0" w:space="0" w:color="auto"/>
                      </w:divBdr>
                      <w:divsChild>
                        <w:div w:id="5858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Шардакова Ирина Сергеевна</dc:creator>
  <cp:keywords/>
  <dc:description/>
  <cp:lastModifiedBy>Шардакова Ирина Сергеевна</cp:lastModifiedBy>
  <cp:revision>2</cp:revision>
  <cp:lastPrinted>2018-01-10T09:38:00Z</cp:lastPrinted>
  <dcterms:created xsi:type="dcterms:W3CDTF">2018-01-10T04:11:00Z</dcterms:created>
  <dcterms:modified xsi:type="dcterms:W3CDTF">2018-01-10T04:16:00Z</dcterms:modified>
</cp:coreProperties>
</file>