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7F" w:rsidRPr="00CF797F" w:rsidRDefault="00B8710C" w:rsidP="00CF797F">
      <w:pPr>
        <w:pStyle w:val="a5"/>
        <w:spacing w:before="960" w:after="0" w:line="360" w:lineRule="exact"/>
        <w:ind w:firstLine="72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9.8pt;margin-top:234.15pt;width:280.5pt;height:85.35pt;z-index:5;mso-position-horizontal-relative:page;mso-position-vertical-relative:page" filled="f" stroked="f">
            <v:textbox inset="0,0,0,0">
              <w:txbxContent>
                <w:p w:rsidR="00CF797F" w:rsidRDefault="00CF797F" w:rsidP="004F5918">
                  <w:pPr>
                    <w:pStyle w:val="a5"/>
                    <w:spacing w:after="0" w:line="240" w:lineRule="auto"/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>
                    <w:t>Об утверждении плана</w:t>
                  </w:r>
                  <w:bookmarkStart w:id="0" w:name="_GoBack"/>
                  <w:r>
                    <w:t xml:space="preserve"> по противодействию </w:t>
                  </w:r>
                </w:p>
                <w:p w:rsidR="00CF797F" w:rsidRDefault="00CF797F" w:rsidP="004F5918">
                  <w:pPr>
                    <w:pStyle w:val="a5"/>
                    <w:spacing w:after="0" w:line="240" w:lineRule="auto"/>
                  </w:pPr>
                  <w:r>
                    <w:t xml:space="preserve">коррупции в Администрации Калининского </w:t>
                  </w:r>
                  <w:r w:rsidR="00B8710C">
                    <w:t xml:space="preserve"> </w:t>
                  </w:r>
                  <w:r>
                    <w:t xml:space="preserve">сельского поселения на </w:t>
                  </w:r>
                  <w:r w:rsidR="00B8710C">
                    <w:t xml:space="preserve"> 2</w:t>
                  </w:r>
                  <w:r>
                    <w:t>019-2020 годы</w:t>
                  </w:r>
                  <w:r>
                    <w:fldChar w:fldCharType="end"/>
                  </w:r>
                  <w:bookmarkEnd w:id="0"/>
                </w:p>
              </w:txbxContent>
            </v:textbox>
            <w10:wrap anchorx="page" anchory="page"/>
          </v:shape>
        </w:pict>
      </w:r>
      <w:r w:rsidR="004D6054">
        <w:rPr>
          <w:b w:val="0"/>
          <w:noProof/>
          <w:sz w:val="24"/>
          <w:szCs w:val="24"/>
        </w:rPr>
        <w:pict>
          <v:shape id="_x0000_s1030" type="#_x0000_t202" style="position:absolute;left:0;text-align:left;margin-left:431.9pt;margin-top:168.1pt;width:135.75pt;height:25.8pt;z-index:4;mso-position-horizontal-relative:page;mso-position-vertical-relative:page" filled="f" stroked="f">
            <v:textbox inset="0,0,0,0">
              <w:txbxContent>
                <w:p w:rsidR="00CF797F" w:rsidRPr="004F5918" w:rsidRDefault="00CF797F" w:rsidP="00CF797F">
                  <w:pPr>
                    <w:pStyle w:val="ae"/>
                    <w:rPr>
                      <w:b/>
                      <w:szCs w:val="28"/>
                      <w:lang w:val="ru-RU"/>
                    </w:rPr>
                  </w:pPr>
                  <w:r w:rsidRPr="004F5918">
                    <w:rPr>
                      <w:b/>
                      <w:szCs w:val="28"/>
                      <w:lang w:val="ru-RU"/>
                    </w:rPr>
                    <w:fldChar w:fldCharType="begin"/>
                  </w:r>
                  <w:r w:rsidRPr="004F5918">
                    <w:rPr>
                      <w:b/>
                      <w:szCs w:val="28"/>
                      <w:lang w:val="ru-RU"/>
                    </w:rPr>
                    <w:instrText xml:space="preserve"> DOCPROPERTY  reg_number  \* MERGEFORMAT </w:instrText>
                  </w:r>
                  <w:r w:rsidRPr="004F5918">
                    <w:rPr>
                      <w:b/>
                      <w:szCs w:val="28"/>
                      <w:lang w:val="ru-RU"/>
                    </w:rPr>
                    <w:fldChar w:fldCharType="separate"/>
                  </w:r>
                  <w:r w:rsidRPr="004F5918">
                    <w:rPr>
                      <w:b/>
                      <w:szCs w:val="28"/>
                      <w:lang w:val="ru-RU"/>
                    </w:rPr>
                    <w:t>11-271-15-02-01-04</w:t>
                  </w:r>
                  <w:r w:rsidRPr="004F5918">
                    <w:rPr>
                      <w:b/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4D6054">
        <w:rPr>
          <w:b w:val="0"/>
          <w:noProof/>
          <w:sz w:val="24"/>
          <w:szCs w:val="24"/>
        </w:rPr>
        <w:pict>
          <v:shape id="_x0000_s1027" type="#_x0000_t202" style="position:absolute;left:0;text-align:left;margin-left:138.8pt;margin-top:172.3pt;width:100.65pt;height:21.6pt;z-index:3;mso-position-horizontal-relative:page;mso-position-vertical-relative:page" filled="f" stroked="f">
            <v:textbox inset="0,0,0,0">
              <w:txbxContent>
                <w:p w:rsidR="00CF797F" w:rsidRPr="00482A25" w:rsidRDefault="00CF797F" w:rsidP="00CF797F">
                  <w:pPr>
                    <w:pStyle w:val="ae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fldChar w:fldCharType="begin"/>
                  </w:r>
                  <w:r>
                    <w:rPr>
                      <w:szCs w:val="28"/>
                      <w:lang w:val="ru-RU"/>
                    </w:rPr>
                    <w:instrText xml:space="preserve"> DOCPROPERTY  reg_date  \* MERGEFORMAT </w:instrText>
                  </w:r>
                  <w:r>
                    <w:rPr>
                      <w:szCs w:val="28"/>
                      <w:lang w:val="ru-RU"/>
                    </w:rPr>
                    <w:fldChar w:fldCharType="separate"/>
                  </w:r>
                  <w:r w:rsidRPr="004F5918">
                    <w:rPr>
                      <w:b/>
                      <w:szCs w:val="28"/>
                      <w:lang w:val="ru-RU"/>
                    </w:rPr>
                    <w:t>22.01.2019</w:t>
                  </w:r>
                  <w:r>
                    <w:rPr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4D6054">
        <w:rPr>
          <w:b w:val="0"/>
          <w:noProof/>
          <w:sz w:val="24"/>
          <w:szCs w:val="24"/>
        </w:rPr>
        <w:pict>
          <v:shape id="_x0000_s1028" type="#_x0000_t202" style="position:absolute;left:0;text-align:left;margin-left:85.05pt;margin-top:760.35pt;width:266.4pt;height:29.5pt;z-index:2;mso-position-horizontal-relative:page;mso-position-vertical-relative:page" filled="f" stroked="f">
            <v:textbox inset="0,0,0,0">
              <w:txbxContent>
                <w:p w:rsidR="00CF797F" w:rsidRDefault="00CF797F" w:rsidP="00CF797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4D6054">
        <w:rPr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29" type="#_x0000_t75" alt="44" style="position:absolute;left:0;text-align:left;margin-left:85.05pt;margin-top:18.15pt;width:446.7pt;height:3in;z-index:1;visibility:visible;mso-position-horizontal-relative:page;mso-position-vertical-relative:page">
            <v:imagedata r:id="rId8" o:title="44"/>
            <w10:wrap type="topAndBottom" anchorx="page" anchory="page"/>
          </v:shape>
        </w:pict>
      </w:r>
    </w:p>
    <w:p w:rsidR="00F25EE9" w:rsidRDefault="00F25EE9" w:rsidP="00CF797F">
      <w:pPr>
        <w:spacing w:line="360" w:lineRule="exact"/>
        <w:ind w:firstLine="720"/>
      </w:pPr>
    </w:p>
    <w:p w:rsidR="004F5918" w:rsidRDefault="004F5918" w:rsidP="004F5918">
      <w:pPr>
        <w:tabs>
          <w:tab w:val="left" w:pos="2097"/>
        </w:tabs>
        <w:spacing w:line="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8710C" w:rsidRDefault="004F5918" w:rsidP="004F5918">
      <w:pPr>
        <w:tabs>
          <w:tab w:val="left" w:pos="2097"/>
        </w:tabs>
        <w:spacing w:line="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5918" w:rsidRDefault="004F5918" w:rsidP="004F5918">
      <w:pPr>
        <w:tabs>
          <w:tab w:val="left" w:pos="2097"/>
        </w:tabs>
        <w:spacing w:line="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25.12.2008 № 273-ФЗ                     «О противодействии коррупции», Указом Президента Российской Федерации от 29.06.2018 г. № 378 «О Национальном плане противодействия коррупции на 2018-2020 годы», Законом Пермского края от 30.12.2008 № 382-ПК «О противодействии коррупции в Пермском крае», в целях реализации антикоррупционной политики, администрация Калининского сельского поселения</w:t>
      </w:r>
    </w:p>
    <w:p w:rsidR="004F5918" w:rsidRDefault="004F5918" w:rsidP="004F5918">
      <w:pPr>
        <w:tabs>
          <w:tab w:val="left" w:pos="2097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5918" w:rsidRDefault="004F5918" w:rsidP="004F5918">
      <w:pPr>
        <w:tabs>
          <w:tab w:val="left" w:pos="2097"/>
        </w:tabs>
        <w:spacing w:line="0" w:lineRule="atLeast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прилагаемый План по противодействию коррупции в Администрации Калининского сельского поселения на 2019-2020 годы.</w:t>
      </w:r>
    </w:p>
    <w:p w:rsidR="004F5918" w:rsidRDefault="004F5918" w:rsidP="004F591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</w:t>
      </w:r>
      <w:r w:rsidRPr="00B77B39">
        <w:rPr>
          <w:sz w:val="28"/>
          <w:szCs w:val="28"/>
        </w:rPr>
        <w:t xml:space="preserve"> постановление   опубликовать (обнародовать) и разместить на официальном сайте Калининского сельского поселения</w:t>
      </w:r>
      <w:r w:rsidRPr="00B77B39">
        <w:rPr>
          <w:b/>
        </w:rPr>
        <w:t xml:space="preserve"> </w:t>
      </w:r>
      <w:r w:rsidRPr="00B77B39">
        <w:rPr>
          <w:bCs/>
          <w:sz w:val="28"/>
          <w:szCs w:val="28"/>
        </w:rPr>
        <w:t xml:space="preserve">в сети интернет: </w:t>
      </w:r>
      <w:hyperlink r:id="rId9" w:history="1">
        <w:r w:rsidRPr="00B77B39">
          <w:rPr>
            <w:bCs/>
            <w:sz w:val="28"/>
            <w:szCs w:val="28"/>
          </w:rPr>
          <w:t>http://kungur.permarea.ru/kalininskoe</w:t>
        </w:r>
      </w:hyperlink>
      <w:r>
        <w:t xml:space="preserve"> </w:t>
      </w:r>
      <w:r w:rsidRPr="00B77B39">
        <w:rPr>
          <w:b/>
        </w:rPr>
        <w:t xml:space="preserve">  </w:t>
      </w:r>
      <w:r>
        <w:rPr>
          <w:sz w:val="28"/>
          <w:szCs w:val="28"/>
        </w:rPr>
        <w:t xml:space="preserve"> </w:t>
      </w:r>
    </w:p>
    <w:p w:rsidR="004F5918" w:rsidRDefault="004F5918" w:rsidP="004F5918">
      <w:pPr>
        <w:tabs>
          <w:tab w:val="left" w:pos="2097"/>
        </w:tabs>
        <w:spacing w:line="0" w:lineRule="atLeast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ведущего специалиста администрации сельского поселения.</w:t>
      </w:r>
    </w:p>
    <w:p w:rsidR="004F5918" w:rsidRDefault="004F5918" w:rsidP="004F5918">
      <w:pPr>
        <w:tabs>
          <w:tab w:val="left" w:pos="2097"/>
        </w:tabs>
        <w:ind w:left="-142" w:firstLine="142"/>
        <w:jc w:val="both"/>
        <w:rPr>
          <w:sz w:val="28"/>
          <w:szCs w:val="28"/>
        </w:rPr>
      </w:pPr>
    </w:p>
    <w:p w:rsidR="004F5918" w:rsidRDefault="004F5918" w:rsidP="004F5918">
      <w:pPr>
        <w:tabs>
          <w:tab w:val="left" w:pos="2097"/>
        </w:tabs>
        <w:ind w:left="-142" w:firstLine="142"/>
        <w:rPr>
          <w:sz w:val="28"/>
          <w:szCs w:val="28"/>
        </w:rPr>
      </w:pPr>
    </w:p>
    <w:p w:rsidR="004F5918" w:rsidRDefault="004F5918" w:rsidP="004F5918">
      <w:pPr>
        <w:tabs>
          <w:tab w:val="left" w:pos="2097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5918" w:rsidRDefault="004F5918" w:rsidP="004F5918">
      <w:pPr>
        <w:tabs>
          <w:tab w:val="left" w:pos="209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Калининского сельского поселения                                             </w:t>
      </w:r>
      <w:proofErr w:type="spellStart"/>
      <w:r>
        <w:rPr>
          <w:sz w:val="28"/>
          <w:szCs w:val="28"/>
        </w:rPr>
        <w:t>А.Н.Пигасов</w:t>
      </w:r>
      <w:proofErr w:type="spellEnd"/>
    </w:p>
    <w:p w:rsidR="004F5918" w:rsidRDefault="004F5918" w:rsidP="004F5918">
      <w:pPr>
        <w:tabs>
          <w:tab w:val="left" w:pos="2097"/>
        </w:tabs>
        <w:rPr>
          <w:sz w:val="28"/>
          <w:szCs w:val="28"/>
        </w:rPr>
        <w:sectPr w:rsidR="004F5918" w:rsidSect="001905BA">
          <w:headerReference w:type="even" r:id="rId10"/>
          <w:headerReference w:type="default" r:id="rId11"/>
          <w:footerReference w:type="default" r:id="rId12"/>
          <w:pgSz w:w="11907" w:h="16840" w:code="9"/>
          <w:pgMar w:top="1134" w:right="567" w:bottom="1134" w:left="1418" w:header="567" w:footer="567" w:gutter="0"/>
          <w:cols w:space="720"/>
          <w:noEndnote/>
          <w:titlePg/>
          <w:docGrid w:linePitch="360"/>
        </w:sectPr>
      </w:pPr>
    </w:p>
    <w:p w:rsidR="004F5918" w:rsidRDefault="004F5918" w:rsidP="004F5918">
      <w:pPr>
        <w:pStyle w:val="21"/>
        <w:tabs>
          <w:tab w:val="left" w:pos="7740"/>
          <w:tab w:val="left" w:pos="7920"/>
          <w:tab w:val="left" w:pos="8100"/>
        </w:tabs>
        <w:jc w:val="right"/>
      </w:pPr>
      <w:r>
        <w:lastRenderedPageBreak/>
        <w:t>УТВЕРЖДЕН</w:t>
      </w:r>
    </w:p>
    <w:p w:rsidR="004F5918" w:rsidRDefault="004F5918" w:rsidP="004F5918">
      <w:pPr>
        <w:pStyle w:val="21"/>
        <w:tabs>
          <w:tab w:val="left" w:pos="7740"/>
          <w:tab w:val="left" w:pos="7920"/>
          <w:tab w:val="left" w:pos="8100"/>
        </w:tabs>
        <w:jc w:val="both"/>
      </w:pPr>
      <w:r>
        <w:t xml:space="preserve">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Администрации </w:t>
      </w:r>
    </w:p>
    <w:p w:rsidR="004F5918" w:rsidRDefault="004F5918" w:rsidP="004F5918">
      <w:pPr>
        <w:pStyle w:val="21"/>
        <w:tabs>
          <w:tab w:val="left" w:pos="7740"/>
          <w:tab w:val="left" w:pos="7920"/>
          <w:tab w:val="left" w:pos="8100"/>
        </w:tabs>
        <w:jc w:val="both"/>
      </w:pPr>
      <w:r>
        <w:t xml:space="preserve">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Калининского сельского поселения</w:t>
      </w:r>
    </w:p>
    <w:p w:rsidR="004F5918" w:rsidRDefault="004F5918" w:rsidP="004F5918">
      <w:pPr>
        <w:pStyle w:val="21"/>
        <w:tabs>
          <w:tab w:val="left" w:pos="7740"/>
          <w:tab w:val="left" w:pos="7920"/>
          <w:tab w:val="left" w:pos="8100"/>
        </w:tabs>
        <w:jc w:val="both"/>
      </w:pPr>
      <w:r>
        <w:t xml:space="preserve">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от 22.01.2019г   №   11-271-15-02-01-04</w:t>
      </w:r>
    </w:p>
    <w:p w:rsidR="004F5918" w:rsidRPr="002036E9" w:rsidRDefault="004F5918" w:rsidP="004F5918">
      <w:pPr>
        <w:pStyle w:val="ConsPlusNormal"/>
        <w:spacing w:line="360" w:lineRule="exact"/>
        <w:jc w:val="center"/>
        <w:rPr>
          <w:rFonts w:ascii="Times New Roman" w:hAnsi="Times New Roman" w:cs="Times New Roman" w:hint="default"/>
          <w:sz w:val="28"/>
          <w:szCs w:val="28"/>
        </w:rPr>
      </w:pPr>
    </w:p>
    <w:p w:rsidR="004F5918" w:rsidRPr="00E96D13" w:rsidRDefault="004F5918" w:rsidP="004F5918">
      <w:pPr>
        <w:pStyle w:val="ConsPlusNormal"/>
        <w:spacing w:before="120" w:line="240" w:lineRule="exact"/>
        <w:jc w:val="center"/>
        <w:rPr>
          <w:rFonts w:ascii="Times New Roman" w:hAnsi="Times New Roman" w:cs="Times New Roman" w:hint="default"/>
          <w:b/>
          <w:sz w:val="28"/>
          <w:szCs w:val="28"/>
        </w:rPr>
      </w:pPr>
      <w:bookmarkStart w:id="1" w:name="Par131"/>
      <w:bookmarkEnd w:id="1"/>
      <w:r w:rsidRPr="00E96D13">
        <w:rPr>
          <w:rFonts w:ascii="Times New Roman" w:hAnsi="Times New Roman" w:cs="Times New Roman" w:hint="default"/>
          <w:b/>
          <w:sz w:val="28"/>
          <w:szCs w:val="28"/>
        </w:rPr>
        <w:t>ПЛАН</w:t>
      </w:r>
    </w:p>
    <w:p w:rsidR="004F5918" w:rsidRDefault="004F5918" w:rsidP="004F5918">
      <w:pPr>
        <w:pStyle w:val="ConsPlusNormal"/>
        <w:spacing w:before="120" w:line="240" w:lineRule="exact"/>
        <w:jc w:val="center"/>
        <w:rPr>
          <w:rFonts w:ascii="Times New Roman" w:hAnsi="Times New Roman" w:cs="Times New Roman" w:hint="default"/>
          <w:b/>
          <w:sz w:val="28"/>
          <w:szCs w:val="28"/>
        </w:rPr>
      </w:pPr>
      <w:r w:rsidRPr="00E96D13">
        <w:rPr>
          <w:rFonts w:ascii="Times New Roman" w:hAnsi="Times New Roman" w:cs="Times New Roman" w:hint="default"/>
          <w:b/>
          <w:sz w:val="28"/>
          <w:szCs w:val="28"/>
        </w:rPr>
        <w:t>по противодействию коррупции</w:t>
      </w:r>
      <w:r w:rsidRPr="00E96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D13">
        <w:rPr>
          <w:rFonts w:ascii="Times New Roman" w:hAnsi="Times New Roman" w:cs="Times New Roman" w:hint="default"/>
          <w:b/>
          <w:sz w:val="28"/>
          <w:szCs w:val="28"/>
        </w:rPr>
        <w:t>в</w:t>
      </w:r>
      <w:r w:rsidRPr="00E96D13">
        <w:rPr>
          <w:rFonts w:ascii="Times New Roman" w:hAnsi="Times New Roman" w:cs="Times New Roman" w:hint="cs"/>
          <w:b/>
          <w:sz w:val="28"/>
          <w:szCs w:val="28"/>
        </w:rPr>
        <w:t> </w:t>
      </w:r>
      <w:r>
        <w:rPr>
          <w:rFonts w:ascii="Times New Roman" w:hAnsi="Times New Roman" w:cs="Times New Roman" w:hint="default"/>
          <w:b/>
          <w:sz w:val="28"/>
          <w:szCs w:val="28"/>
        </w:rPr>
        <w:t>Администрации Калининского сельского поселения</w:t>
      </w:r>
    </w:p>
    <w:p w:rsidR="004F5918" w:rsidRPr="00E96D13" w:rsidRDefault="004F5918" w:rsidP="004F5918">
      <w:pPr>
        <w:pStyle w:val="ConsPlusNormal"/>
        <w:spacing w:before="120" w:line="240" w:lineRule="exact"/>
        <w:jc w:val="center"/>
        <w:rPr>
          <w:rFonts w:ascii="Times New Roman" w:hAnsi="Times New Roman" w:cs="Times New Roman" w:hint="default"/>
          <w:b/>
          <w:sz w:val="28"/>
          <w:szCs w:val="28"/>
        </w:rPr>
      </w:pPr>
      <w:r w:rsidRPr="00E96D13">
        <w:rPr>
          <w:rFonts w:ascii="Times New Roman" w:hAnsi="Times New Roman" w:cs="Times New Roman" w:hint="default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 w:hint="default"/>
          <w:b/>
          <w:sz w:val="28"/>
          <w:szCs w:val="28"/>
        </w:rPr>
        <w:t>19-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 w:hint="default"/>
          <w:b/>
          <w:sz w:val="28"/>
          <w:szCs w:val="28"/>
        </w:rPr>
        <w:t xml:space="preserve">20 </w:t>
      </w:r>
      <w:r w:rsidRPr="00E96D13">
        <w:rPr>
          <w:rFonts w:ascii="Times New Roman" w:hAnsi="Times New Roman" w:cs="Times New Roman" w:hint="default"/>
          <w:b/>
          <w:sz w:val="28"/>
          <w:szCs w:val="28"/>
        </w:rPr>
        <w:t>годы</w:t>
      </w:r>
    </w:p>
    <w:p w:rsidR="004F5918" w:rsidRPr="002036E9" w:rsidRDefault="004F5918" w:rsidP="004F5918">
      <w:pPr>
        <w:pStyle w:val="ConsPlusNormal"/>
        <w:spacing w:line="360" w:lineRule="exact"/>
        <w:jc w:val="center"/>
        <w:rPr>
          <w:rFonts w:ascii="Times New Roman" w:hAnsi="Times New Roman" w:cs="Times New Roman" w:hint="default"/>
          <w:sz w:val="28"/>
          <w:szCs w:val="28"/>
        </w:rPr>
      </w:pPr>
    </w:p>
    <w:p w:rsidR="004F5918" w:rsidRPr="002036E9" w:rsidRDefault="004F5918" w:rsidP="004F5918">
      <w:pPr>
        <w:pStyle w:val="ConsPlusNormal"/>
        <w:spacing w:line="360" w:lineRule="exact"/>
        <w:jc w:val="center"/>
        <w:rPr>
          <w:rFonts w:ascii="Times New Roman" w:hAnsi="Times New Roman" w:cs="Times New Roman" w:hint="default"/>
          <w:sz w:val="28"/>
          <w:szCs w:val="28"/>
        </w:rPr>
      </w:pPr>
    </w:p>
    <w:tbl>
      <w:tblPr>
        <w:tblW w:w="15451" w:type="dxa"/>
        <w:tblInd w:w="-5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3118"/>
        <w:gridCol w:w="1985"/>
        <w:gridCol w:w="4394"/>
      </w:tblGrid>
      <w:tr w:rsidR="00A53A6A" w:rsidTr="001905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№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</w:t>
            </w:r>
            <w:proofErr w:type="gramEnd"/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Ожидаемые результаты</w:t>
            </w:r>
          </w:p>
        </w:tc>
      </w:tr>
    </w:tbl>
    <w:p w:rsidR="004F5918" w:rsidRPr="00C56B35" w:rsidRDefault="004F5918" w:rsidP="004F5918">
      <w:pPr>
        <w:spacing w:line="20" w:lineRule="exact"/>
        <w:rPr>
          <w:sz w:val="2"/>
          <w:szCs w:val="2"/>
        </w:rPr>
      </w:pPr>
    </w:p>
    <w:tbl>
      <w:tblPr>
        <w:tblW w:w="15451" w:type="dxa"/>
        <w:tblInd w:w="-5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3118"/>
        <w:gridCol w:w="1985"/>
        <w:gridCol w:w="4394"/>
      </w:tblGrid>
      <w:tr w:rsidR="00A53A6A" w:rsidTr="001905BA">
        <w:trPr>
          <w:trHeight w:val="5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CB679C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b/>
                <w:color w:val="000000"/>
                <w:sz w:val="24"/>
                <w:szCs w:val="24"/>
              </w:rPr>
            </w:pPr>
            <w:r w:rsidRPr="00CB679C">
              <w:rPr>
                <w:rFonts w:ascii="Times New Roman" w:hAnsi="Times New Roman" w:cs="Times New Roman" w:hint="default"/>
                <w:b/>
                <w:color w:val="000000"/>
                <w:sz w:val="24"/>
                <w:szCs w:val="24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Разработка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корректировка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нормативных правовых актов, локальных актов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 сфере противодействия коррупции в связи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с развитием федерального законодательства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 том числе внесение изменений в положения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о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структурных подразделениях по профилактике коррупционных и иных правонарушений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Ведущий специалист 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Совершенствование нормативно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правовой базы по противодействию коррупции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локальных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Своевременное регулирование соответствующих правоотношений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.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Представление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материалов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на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заседание комиссии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по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координации работы по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противодействию коррупции в Пермском крае, образованной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согласно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указу губернатора Пермского края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от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сентября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2015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г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№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133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«О мерах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по совершенствованию организации деятельности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 области противодействия коррупции»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по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направлениям деятельности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Глава сельского поселения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 соответствии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с планами работы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Содействие всестороннему рассмотрению вопроса на заседании комиссии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и выработке предложений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о реализации эффективных мер по противодействию коррупции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запретов и исполнения обязанностей, установленных законодательством Российской Федерации в целях противодействия коррупции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lastRenderedPageBreak/>
              <w:t>в том числе направленных на формирование отрицательного отношения к коррупции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lastRenderedPageBreak/>
              <w:t xml:space="preserve">Глава сельского поселения    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  <w:vertAlign w:val="superscript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Повышение информированности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и ответственности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муниципальных служащих.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</w:p>
          <w:p w:rsidR="004F5918" w:rsidRPr="0081578A" w:rsidRDefault="004F5918" w:rsidP="001905BA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81578A">
              <w:rPr>
                <w:color w:val="000000"/>
              </w:rPr>
              <w:t xml:space="preserve">Своевременное доведение до служащих </w:t>
            </w:r>
            <w:r>
              <w:rPr>
                <w:color w:val="000000"/>
              </w:rPr>
              <w:br/>
            </w:r>
            <w:r w:rsidRPr="0081578A">
              <w:rPr>
                <w:color w:val="000000"/>
              </w:rPr>
              <w:t xml:space="preserve">положений законодательства Российской </w:t>
            </w:r>
            <w:r w:rsidRPr="0081578A">
              <w:rPr>
                <w:color w:val="000000"/>
              </w:rPr>
              <w:lastRenderedPageBreak/>
              <w:t xml:space="preserve">Федерации о противодействии коррупции путем проведения видеоконференций, размещения </w:t>
            </w:r>
            <w:r w:rsidRPr="001742C8">
              <w:rPr>
                <w:color w:val="000000"/>
              </w:rPr>
              <w:t>соответс</w:t>
            </w:r>
            <w:r>
              <w:rPr>
                <w:color w:val="000000"/>
              </w:rPr>
              <w:t>твующей информации на официальном</w:t>
            </w:r>
            <w:r w:rsidRPr="001742C8">
              <w:rPr>
                <w:color w:val="000000"/>
              </w:rPr>
              <w:t xml:space="preserve"> сайт</w:t>
            </w:r>
            <w:r>
              <w:rPr>
                <w:color w:val="000000"/>
              </w:rPr>
              <w:t>е</w:t>
            </w:r>
            <w:r w:rsidRPr="001742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Калининского сельского поселения</w:t>
            </w:r>
            <w:r w:rsidRPr="001742C8">
              <w:rPr>
                <w:color w:val="000000"/>
              </w:rPr>
              <w:t xml:space="preserve">, на информационных стендах, а также направления информации в письменном виде </w:t>
            </w:r>
            <w:r w:rsidRPr="001742C8">
              <w:rPr>
                <w:color w:val="000000"/>
              </w:rPr>
              <w:br/>
              <w:t>для ознакомления.</w:t>
            </w:r>
          </w:p>
          <w:p w:rsidR="004F5918" w:rsidRPr="00274052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274052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Количество проведенных мероприятий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274052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(семинаров-совещаний и т.п</w:t>
            </w:r>
            <w:r w:rsidRPr="00274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Обучение муниципальных служащих, в должностные обязанности которых входит участие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 противодействии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Глава сельского поселения    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Ежегодно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81578A">
              <w:rPr>
                <w:color w:val="000000"/>
              </w:rPr>
              <w:t>Повышение квалификации муниципальных служащих</w:t>
            </w:r>
            <w:r>
              <w:rPr>
                <w:color w:val="000000"/>
              </w:rPr>
              <w:t xml:space="preserve">.  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Доля служащих, прошедших обучение, от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4052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запланированн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ого</w:t>
            </w:r>
            <w:r w:rsidRPr="00274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</w:rPr>
              <w:t> 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CD7D98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b/>
                <w:color w:val="000000"/>
                <w:sz w:val="24"/>
                <w:szCs w:val="24"/>
              </w:rPr>
            </w:pPr>
            <w:r w:rsidRPr="00CD7D98">
              <w:rPr>
                <w:rFonts w:ascii="Times New Roman" w:hAnsi="Times New Roman" w:cs="Times New Roman" w:hint="default"/>
                <w:b/>
                <w:color w:val="000000"/>
                <w:sz w:val="24"/>
                <w:szCs w:val="24"/>
              </w:rPr>
              <w:t>Реализация и развитие механизмов противодействия коррупции</w:t>
            </w:r>
            <w:r w:rsidRPr="00CD7D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Организация приема сведений о доходах, расходах, об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имуществе и обязательствах имущественного характера, представляемых лицами, замещающими государственные (муниципальные) должности, гражданскими (муниципальными) служащими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и руководителями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муниципальных предприятий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. Обеспечение </w:t>
            </w:r>
            <w:proofErr w:type="gramStart"/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контроля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за</w:t>
            </w:r>
            <w:proofErr w:type="gramEnd"/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Обеспечение своевременного исполнения обязанности по представлению сведений о доходах, расходах, об имуществе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и обязательствах имущественного характера своих и членов своей 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Доля лиц, своевременно представивших сведения, от количества лиц, обязанных представлять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такие сведения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</w:rPr>
              <w:t> 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Размещение (обновление) сведений о доходах, расходах, имуществе и обязательствах имущественного характера муниципальных служащих и руководителей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муниципальных предприятий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и членов их семей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42C8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на официальн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ом</w:t>
            </w:r>
            <w:r w:rsidRPr="001742C8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Еловского</w:t>
            </w:r>
            <w:proofErr w:type="spellEnd"/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сельского поселения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Ведущий специалист 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 течение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14 рабочих дней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со дня истеч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ения срока, установленного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сведений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 том числе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для уточненных сведений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Повышение открытости и доступности информации о деятельности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по профилактике коррупционных правонарушений 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Анализ сведений о доходах, расходах об имуществе и обязательствах имущественного характера, представленных лицами,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lastRenderedPageBreak/>
              <w:t>замещающими муниципальные должности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, муниципальными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служащими и руководителями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муниципальных предприятий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lastRenderedPageBreak/>
              <w:t>Ведущий специалист администрации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Ежегодно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Предупреждение и выявление случае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 представления недостоверных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и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(</w:t>
            </w:r>
            <w:proofErr w:type="gramEnd"/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или) неполных сведений,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lastRenderedPageBreak/>
              <w:t>несоответствия сведений о доходах расходам, нарушения ограничений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и запретов, требований о предотвращении или урегулировании конфликта интересов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Доля антикоррупционных проверок, основанием для которых послужила информация, представленная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отделом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общим вопросам, муниципальной службе и кадрам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профилактике коррупционных и иных правонарушений по итогам анализа сведений, от общего числа указанных проверо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к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Проведение анализа и проверки соблюдения лицами, замещающими муниципальные должности, муниципальными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600E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служащими запретов, ограничений и требований, установленных в целях противодействия коррупции, в том числе</w:t>
            </w:r>
            <w:r w:rsidRPr="00B16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обязанности по предварительному уведомлению работодателя о выполнении иной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оплачиваемой работы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</w:p>
          <w:p w:rsidR="004F5918" w:rsidRPr="00B1600E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порядка сообщения о получении подарка в связи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с их должностным положением или исполнением ими служебных (должностных) обязанностей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о сдаче и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600E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оценке подарка, реализации (выкупе</w:t>
            </w:r>
            <w:r w:rsidRPr="00B16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600E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и зачислении в доход бюджета средств, вырученных от его реализации</w:t>
            </w:r>
            <w:r w:rsidRPr="00B16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F5918" w:rsidRPr="00B1600E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B1600E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требований Федерального закона</w:t>
            </w:r>
            <w:r w:rsidRPr="00B16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600E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от 7 мая 2013 г. № 79-ФЗ</w:t>
            </w:r>
            <w:r w:rsidRPr="00B16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600E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«О запрете отдельным категориям лиц открывать и иметь счета (вклады), хранить наличные денежные средства и ценности</w:t>
            </w:r>
            <w:r w:rsidRPr="00B16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600E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 иностранных банках, расположенных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за пределами территории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Российской Федерации, владеть </w:t>
            </w:r>
            <w:proofErr w:type="gramStart"/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и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(</w:t>
            </w:r>
            <w:proofErr w:type="gramEnd"/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или) пользоваться иностранными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lastRenderedPageBreak/>
              <w:t>финансовыми инструментами»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lastRenderedPageBreak/>
              <w:t>Ведущий специалист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Количество выявленных нарушений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 том числе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неисполнени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е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муниципальными служащими обязанности по предварительному уведомлению работодателя о выполнении иной оплачиваемой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5D01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работы и рассмотрение</w:t>
            </w:r>
            <w:r w:rsidRPr="00F8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5D01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их на</w:t>
            </w:r>
            <w:r w:rsidRPr="00F8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5D01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заседании</w:t>
            </w:r>
            <w:r w:rsidRPr="00F8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К</w:t>
            </w:r>
            <w:r w:rsidRPr="00F85D01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и</w:t>
            </w:r>
            <w:r w:rsidRPr="00F8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5D01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по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соблюдению требований к служебному поведению муниципальных служащих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и урегулированию конфликта интересов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несоблюдени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е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лицами, замещающими муниципальные должности, муниципальными служащими установленного порядка сообщения о получении подарка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несоблюдени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е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лицами, замещающими муниципальные должности, муниципальными служащими запрета открывать и иметь счета (вклады) в иностранных банках, расположенных за пределами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территории Российской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Проведение проверки достоверности и полноты сведений о доходах, расходах, об имуществе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и обязательствах имущественного характера, представленных лицами, замещающими государственные должности Пермского края, муниципальные должности, муниципальными служащими и руководителями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муниципальных предприятий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Ведущий специалист администрации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Ежегодно (по мере необходимости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по выявленным нарушениям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Проведение проверки достоверности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и полноты сведений о доходах, расходах, об имуществе и обязательствах имущественного характера при наличи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и оснований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</w:rPr>
              <w:t> 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расходами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муниципальных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служащих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Ведущий специалист администрации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 соответствии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с действующим законодательством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Выявление несоответствия доходов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муниципального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служащего и членов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его семьи расходам с целью пресечения коррупционных правонарушений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на гражданской службе, своевременное применение мер ответственности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proofErr w:type="gramStart"/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выполнением лицами, замещающими муниципальные должности, муниципальными служащими, руководителями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муниципальных предприятий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требований о предотвращении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или об урегулировании конфликта интересов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E76D2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</w:t>
            </w:r>
            <w:r w:rsidRPr="008157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том числе проверка соблюдения указанных требований, а также требований о контроле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за расходами руководителями всех уровней, выявление случаев конфликта интересов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Ведущий специалист администрации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F5918" w:rsidRPr="0081578A" w:rsidRDefault="004F5918" w:rsidP="001905B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81578A">
              <w:rPr>
                <w:color w:val="000000"/>
              </w:rPr>
              <w:t xml:space="preserve">Количество выявленных нарушений 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и(</w:t>
            </w:r>
            <w:proofErr w:type="gramEnd"/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или) урегулированию конфликта интересов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администрации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spacing w:line="240" w:lineRule="exact"/>
              <w:jc w:val="center"/>
            </w:pPr>
            <w:r w:rsidRPr="0081578A">
              <w:t>В установленные нормативными правовыми актами сроки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>Принятие своевременных и действенных мер по выявленным случаям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>Доля принятых решений о</w:t>
            </w:r>
            <w:r w:rsidRPr="0081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и</w:t>
            </w: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взысканий за коррупционные</w:t>
            </w:r>
            <w:r w:rsidRPr="0081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правонарушения от числа установленных комиссией</w:t>
            </w: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фактов коррупционных правонарушений</w:t>
            </w:r>
            <w:r w:rsidRPr="0081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 w:hint="cs"/>
                <w:sz w:val="24"/>
                <w:szCs w:val="24"/>
              </w:rPr>
              <w:t> </w:t>
            </w:r>
            <w:r w:rsidRPr="008157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Организация работы по рассмотрению уведомлений лиц, замещающих муниципальные должности,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администрации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spacing w:line="240" w:lineRule="exact"/>
              <w:jc w:val="center"/>
            </w:pPr>
            <w:r w:rsidRPr="0081578A">
              <w:t>В установленные нормативными правовыми актами сроки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Выявление случаев неисполнения муниципальными служащими обязанности по уведомлению работодателя, органов прокуратуры или других государственных органов обо всех </w:t>
            </w: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lastRenderedPageBreak/>
              <w:t>случаях обращения к нему каких-либо лиц в целях склонения 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>Своевременное рассмотрение уведомлений и принятие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  <w:p w:rsidR="004F5918" w:rsidRPr="0081578A" w:rsidRDefault="004F5918" w:rsidP="001905BA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1578A">
              <w:t xml:space="preserve">Доля уведомлений о фактах обращения </w:t>
            </w:r>
            <w:r>
              <w:br/>
            </w:r>
            <w:r w:rsidRPr="0081578A">
              <w:t xml:space="preserve">в целях склонения к совершению коррупционных правонарушений, направленных в правоохранительные органы от общего количества поступивших уведомлений, </w:t>
            </w:r>
            <w:r>
              <w:t xml:space="preserve">– </w:t>
            </w:r>
            <w:r w:rsidRPr="0081578A">
              <w:t>100</w:t>
            </w:r>
            <w:r>
              <w:t xml:space="preserve"> </w:t>
            </w:r>
            <w:r w:rsidRPr="0081578A">
              <w:t>%</w:t>
            </w:r>
            <w:r>
              <w:t>.</w:t>
            </w:r>
          </w:p>
          <w:p w:rsidR="004F5918" w:rsidRPr="0081578A" w:rsidRDefault="004F5918" w:rsidP="001905BA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4F5918" w:rsidRPr="0081578A" w:rsidRDefault="004F5918" w:rsidP="001905BA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1578A">
              <w:t xml:space="preserve">Доля </w:t>
            </w:r>
            <w:r w:rsidRPr="00A964CA">
              <w:t>полученной информации «обратной связи» от общег</w:t>
            </w:r>
            <w:r w:rsidRPr="0081578A">
              <w:t xml:space="preserve">о количества уведомлений о фактах обращения в целях склонения </w:t>
            </w:r>
            <w:r>
              <w:br/>
            </w:r>
            <w:r w:rsidRPr="0081578A">
              <w:t xml:space="preserve">к совершению коррупционных правонарушений, направленных </w:t>
            </w:r>
            <w:r>
              <w:br/>
            </w:r>
            <w:r w:rsidRPr="0081578A">
              <w:t xml:space="preserve">в правоохранительные органы, </w:t>
            </w:r>
            <w:r>
              <w:t xml:space="preserve">– </w:t>
            </w:r>
            <w:r w:rsidRPr="0081578A">
              <w:t>100</w:t>
            </w:r>
            <w:r>
              <w:rPr>
                <w:rFonts w:hint="cs"/>
              </w:rPr>
              <w:t> </w:t>
            </w:r>
            <w:r w:rsidRPr="0081578A">
              <w:t>%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  <w:proofErr w:type="gramStart"/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>Контроль за соблюдением лицами, замещавшими</w:t>
            </w:r>
            <w:r w:rsidRPr="0081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должности муниципальной службы (в том числе лицами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в отношении которых вынесено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рицательное решение К</w:t>
            </w: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и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конфликта интересов), ограничений, предусмотренных статьей 12 Федерального закона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от 25 декабря 2008 г. № 273-ФЗ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«О противодействии коррупции»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при заключении ими после увольнения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с государственной</w:t>
            </w: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или муниципальной службы трудовых и гражданско-правовых договоров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spacing w:line="240" w:lineRule="exact"/>
              <w:jc w:val="center"/>
            </w:pPr>
            <w:r>
              <w:rPr>
                <w:color w:val="000000"/>
              </w:rPr>
              <w:t xml:space="preserve">Ведущий специалист администрации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spacing w:line="240" w:lineRule="exact"/>
              <w:jc w:val="center"/>
            </w:pPr>
            <w:r w:rsidRPr="0081578A">
              <w:t>В установленные нормативными правовыми актами сроки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F85D01" w:rsidRDefault="004F5918" w:rsidP="001905BA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F85D01">
              <w:t>Доля выявленных нарушений от общего количества служащих, уволенных</w:t>
            </w:r>
            <w:r w:rsidRPr="00F85D01">
              <w:br/>
              <w:t>в течение двух лет.</w:t>
            </w:r>
          </w:p>
          <w:p w:rsidR="004F5918" w:rsidRPr="00F85D01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  <w:p w:rsidR="004F5918" w:rsidRPr="00F85D01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  <w:proofErr w:type="gramStart"/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Рассмотрение обращений граждан, ранее замещавших должности гражданской (муниципальной) службы, а также уведомлений работодателей, поступивших в соответствии со статьей 12 Федерального закона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от 25 декабря 2008 г. № 273-ФЗ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«О противодействии коррупции» и статьей 64.1 Трудового кодекса Российской Федерации в ОГВ, ОМСУ, подготовка мотивированных заключений по существу обращений, уведомлений, рассмотрение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их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на заседании комиссии по соблюдению требований к служебному поведению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и урегулированию</w:t>
            </w:r>
            <w:proofErr w:type="gramEnd"/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конфликта интересов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lastRenderedPageBreak/>
              <w:t>–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 xml:space="preserve"> 100 %.</w:t>
            </w:r>
          </w:p>
          <w:p w:rsidR="004F5918" w:rsidRPr="00F85D01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  <w:p w:rsidR="004F5918" w:rsidRPr="00F85D01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Направление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в органы прокуратуры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информации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о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нарушении требований статьи 12 Федерального закона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от 25 декабря 2008 г. № 273-ФЗ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«О противодействии коррупции»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при замещении гражданином на условиях трудового договора должности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в организации </w:t>
            </w:r>
            <w:proofErr w:type="gramStart"/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и(</w:t>
            </w:r>
            <w:proofErr w:type="gramEnd"/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или) выполнении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в организации работ (оказание услуг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–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F85D01">
              <w:rPr>
                <w:rFonts w:ascii="Times New Roman" w:hAnsi="Times New Roman" w:cs="Times New Roman" w:hint="cs"/>
                <w:sz w:val="24"/>
                <w:szCs w:val="24"/>
              </w:rPr>
              <w:t> 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4F5918" w:rsidRPr="00F85D01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Анализ сведений о трудоустройстве граждан, ранее замещавших должность муниципальной службы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918" w:rsidRPr="00F85D01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  <w:p w:rsidR="004F5918" w:rsidRPr="00F85D01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Направление в органы прокуратуры информации о гражданах, ранее замещавших должность муниципальной службы, в случае отсутствия информации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об их трудоустройстве либо нарушении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требований статьи 12 Федерального закона «О противодействии коррупции»</w:t>
            </w:r>
          </w:p>
          <w:p w:rsidR="004F5918" w:rsidRPr="00F85D01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  <w:p w:rsidR="004F5918" w:rsidRPr="00F85D01" w:rsidRDefault="004F5918" w:rsidP="001905BA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F85D01">
              <w:t xml:space="preserve">Количество проведенных проверок соблюдения требований статьи </w:t>
            </w:r>
            <w:r>
              <w:br/>
            </w:r>
            <w:r w:rsidRPr="00F85D01">
              <w:t>12 Федерального закона от 25 декабря 2008 г. № 273-ФЗ «О противодействии коррупции»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>Обеспечение взаимодействия</w:t>
            </w:r>
            <w:r w:rsidRPr="0081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>По мере необходимости</w:t>
            </w:r>
            <w:r w:rsidRPr="008157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F85D01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Своевременное оперативное реагирование на коррупционные правонарушения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и обеспечение соблюдения принципа неотвратимости юридической ответственности за коррупционные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и иные правонарушения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918" w:rsidRPr="00F85D01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  <w:p w:rsidR="004F5918" w:rsidRPr="00F85D01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Обеспечение осуществления защиты служащих, сообщивших о коррупционных правонарушениях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0A61BD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b/>
                <w:color w:val="000000"/>
                <w:sz w:val="24"/>
                <w:szCs w:val="24"/>
              </w:rPr>
            </w:pPr>
            <w:r w:rsidRPr="000A61BD">
              <w:rPr>
                <w:rFonts w:ascii="Times New Roman" w:hAnsi="Times New Roman" w:cs="Times New Roman" w:hint="default"/>
                <w:b/>
                <w:color w:val="000000"/>
                <w:sz w:val="24"/>
                <w:szCs w:val="24"/>
              </w:rPr>
              <w:t xml:space="preserve"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>
              <w:rPr>
                <w:rFonts w:ascii="Times New Roman" w:hAnsi="Times New Roman" w:cs="Times New Roman" w:hint="default"/>
                <w:b/>
                <w:color w:val="000000"/>
                <w:sz w:val="24"/>
                <w:szCs w:val="24"/>
              </w:rPr>
              <w:t>Администрации Калининского сельского поселения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Обеспечение размещения на официальном сайте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Калининского  сельского поселения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актуальной информации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об антикоррупционной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Специалист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Обеспечение открытости и доступности информации об антикоррупционной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деятельности 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>Рассмотрение в соответствии с действующим законодательством обращений граждан</w:t>
            </w:r>
            <w:r w:rsidRPr="0081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>и организаций, содержащих сведения о коррупции, по вопросам, находящимся в компетенции</w:t>
            </w:r>
            <w:r w:rsidRPr="0081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Администрации Калининского сельского поселения</w:t>
            </w: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>, анализ результатов рассмотрения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Глава сельского поселения,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Помощник главы сельского поселения, ведущий специалист администрации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>Принятие необходимых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>по информации, содержащейся</w:t>
            </w:r>
            <w:r w:rsidRPr="0081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>в о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бращениях граждан и организаций</w:t>
            </w:r>
            <w:r w:rsidRPr="0081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о фактах проявления коррупции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Проведение проверки по всем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изложенным в обращениях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фактам коррупционных правонарушений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Своевременное направление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D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5D01">
              <w:rPr>
                <w:rFonts w:ascii="Times New Roman" w:hAnsi="Times New Roman" w:cs="Times New Roman" w:hint="default"/>
                <w:sz w:val="24"/>
                <w:szCs w:val="24"/>
              </w:rPr>
              <w:t>в правоохранительные органы, прокуратуру</w:t>
            </w: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материалов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</w:t>
            </w:r>
            <w:r w:rsidRPr="0081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коррупции в 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Администрации Калининского  сельского поселения</w:t>
            </w: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или нарушениях</w:t>
            </w:r>
            <w:r w:rsidRPr="0081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>лицами, замещающими муниципальные должности</w:t>
            </w:r>
            <w:r w:rsidRPr="008157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>муниципальными</w:t>
            </w:r>
            <w:r w:rsidRPr="0081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>служащими</w:t>
            </w:r>
            <w:r w:rsidRPr="0081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>требований к служебному поведению посредством</w:t>
            </w:r>
            <w:r w:rsidRPr="008157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>функционирования «телефона доверия»</w:t>
            </w:r>
            <w:r w:rsidRPr="0081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>по вопросам противодействия коррупции</w:t>
            </w:r>
            <w:r w:rsidRPr="0081578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b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>обеспечения приема электронных сообщений</w:t>
            </w:r>
            <w:r w:rsidRPr="0081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>на официальн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ом сайте Калининского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Ведущий специалист  администрации, специалист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>Своевременное получение информации</w:t>
            </w:r>
            <w:r w:rsidRPr="0081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>о несоблюдении муниципальными</w:t>
            </w:r>
            <w:r w:rsidRPr="0081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>служащими ограничений и запретов, установленных законодательством Российской Федерации, а также о фактах коррупции</w:t>
            </w:r>
            <w:r w:rsidRPr="0081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>и оперативное реагирование на н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их.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>Количество</w:t>
            </w:r>
            <w:r w:rsidRPr="0081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sz w:val="24"/>
                <w:szCs w:val="24"/>
              </w:rPr>
              <w:t>проверок по выявленным фактам коррупционных правонарушений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Обеспечение взаимодействия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Администрации Калининского сельского поселения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с институтами гражданского общества по вопросам антикоррупционной деятельности, антикоррупционному просвещению, в том числе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с общественными объединениями, уставной задачей которых является участие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lastRenderedPageBreak/>
              <w:t>в противодействии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5D01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коррупции</w:t>
            </w:r>
            <w:r w:rsidRPr="00F8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85D01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общественным советом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lastRenderedPageBreak/>
              <w:t xml:space="preserve">Глава сельского поселения –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Обеспечение открытости при обсуждении принимаемых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Администрацией Калининского 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поселения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мер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по вопросам противодействия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Количество проведенных мероприятий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по вопросам противодействия коррупции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lastRenderedPageBreak/>
              <w:t>с участием институтов гражданского общества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756730" w:rsidRDefault="004F5918" w:rsidP="001905BA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756730">
              <w:rPr>
                <w:color w:val="000000"/>
              </w:rPr>
              <w:t xml:space="preserve">Обеспечение взаимодействия  Администрации </w:t>
            </w:r>
            <w:r>
              <w:rPr>
                <w:color w:val="000000"/>
              </w:rPr>
              <w:t xml:space="preserve">Калининского </w:t>
            </w:r>
            <w:r w:rsidRPr="00756730">
              <w:rPr>
                <w:color w:val="000000"/>
              </w:rPr>
              <w:t xml:space="preserve">поселения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 </w:t>
            </w:r>
            <w:r>
              <w:rPr>
                <w:color w:val="000000"/>
              </w:rPr>
              <w:t xml:space="preserve">Калининского </w:t>
            </w:r>
            <w:r w:rsidRPr="00756730">
              <w:rPr>
                <w:color w:val="000000"/>
              </w:rPr>
              <w:t xml:space="preserve"> поселения, и придании гласности фактов коррупции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Ведущий специалист 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756730">
              <w:rPr>
                <w:color w:val="000000"/>
              </w:rPr>
              <w:t>Обеспечение публичности и открытости деятельности в сфере противодействия коррупции</w:t>
            </w:r>
            <w:r>
              <w:rPr>
                <w:color w:val="000000"/>
              </w:rPr>
              <w:t>.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Количество размещенных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 СМИ публикаций, статей антикоррупционной направленности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ED440B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b/>
                <w:color w:val="000000"/>
                <w:sz w:val="24"/>
                <w:szCs w:val="24"/>
              </w:rPr>
            </w:pPr>
            <w:r w:rsidRPr="00ED440B">
              <w:rPr>
                <w:rFonts w:ascii="Times New Roman" w:hAnsi="Times New Roman" w:cs="Times New Roman" w:hint="default"/>
                <w:b/>
                <w:color w:val="000000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>
              <w:rPr>
                <w:rFonts w:ascii="Times New Roman" w:hAnsi="Times New Roman" w:cs="Times New Roman" w:hint="default"/>
                <w:b/>
                <w:color w:val="000000"/>
                <w:sz w:val="24"/>
                <w:szCs w:val="24"/>
              </w:rPr>
              <w:t>Администрации Калининского  сельского поселения</w:t>
            </w:r>
            <w:r w:rsidRPr="00ED440B">
              <w:rPr>
                <w:rFonts w:ascii="Times New Roman" w:hAnsi="Times New Roman" w:cs="Times New Roman" w:hint="default"/>
                <w:b/>
                <w:color w:val="000000"/>
                <w:sz w:val="24"/>
                <w:szCs w:val="24"/>
              </w:rPr>
              <w:t>, мониторинг мер</w:t>
            </w:r>
            <w:r w:rsidRPr="00ED4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D440B">
              <w:rPr>
                <w:rFonts w:ascii="Times New Roman" w:hAnsi="Times New Roman" w:cs="Times New Roman" w:hint="default"/>
                <w:b/>
                <w:color w:val="000000"/>
                <w:sz w:val="24"/>
                <w:szCs w:val="24"/>
              </w:rPr>
              <w:t>реализации</w:t>
            </w:r>
            <w:r w:rsidRPr="00ED4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D440B">
              <w:rPr>
                <w:rFonts w:ascii="Times New Roman" w:hAnsi="Times New Roman" w:cs="Times New Roman" w:hint="default"/>
                <w:b/>
                <w:color w:val="000000"/>
                <w:sz w:val="24"/>
                <w:szCs w:val="24"/>
              </w:rPr>
              <w:t>антикоррупционной политики</w:t>
            </w:r>
            <w:r w:rsidRPr="00ED4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ED440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40B">
              <w:rPr>
                <w:rFonts w:ascii="Times New Roman" w:hAnsi="Times New Roman" w:cs="Times New Roman" w:hint="default"/>
                <w:b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ED440B">
              <w:rPr>
                <w:rFonts w:ascii="Times New Roman" w:hAnsi="Times New Roman" w:cs="Times New Roman" w:hint="default"/>
                <w:b/>
                <w:color w:val="000000"/>
                <w:sz w:val="24"/>
                <w:szCs w:val="24"/>
              </w:rPr>
              <w:t xml:space="preserve"> факторов и коррупции</w:t>
            </w:r>
          </w:p>
        </w:tc>
      </w:tr>
      <w:tr w:rsidR="00A53A6A" w:rsidTr="001905BA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b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Оценка коррупционных рисков, возникающих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при реализации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Администрацией Калининского  сельского поселения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Глава сельского поселения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Определение </w:t>
            </w:r>
            <w:proofErr w:type="spellStart"/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коррупционно</w:t>
            </w:r>
            <w:proofErr w:type="spellEnd"/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опасных 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Корректировка перечня должностей муниципальной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службы, замещение которых связано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с коррупционными рисками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hint="default"/>
                <w:color w:val="000000"/>
                <w:sz w:val="24"/>
                <w:szCs w:val="24"/>
              </w:rPr>
              <w:t>Осуществление мероприятий в</w:t>
            </w:r>
            <w:r w:rsidRPr="008157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hint="default"/>
                <w:color w:val="000000"/>
                <w:sz w:val="24"/>
                <w:szCs w:val="24"/>
              </w:rPr>
              <w:t>сферах</w:t>
            </w:r>
            <w:r w:rsidRPr="008157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hint="default"/>
                <w:color w:val="000000"/>
                <w:sz w:val="24"/>
                <w:szCs w:val="24"/>
              </w:rPr>
              <w:t>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 xml:space="preserve">Глава сельского поселения      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756730" w:rsidRDefault="004F5918" w:rsidP="001905BA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756730">
              <w:rPr>
                <w:color w:val="000000"/>
              </w:rPr>
              <w:t>Снижение уровня коррупционных проявлений в сферах, где наиболее высоки коррупционные риски</w:t>
            </w:r>
          </w:p>
        </w:tc>
      </w:tr>
      <w:tr w:rsidR="00A53A6A" w:rsidTr="001905BA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hint="default"/>
                <w:color w:val="000000"/>
                <w:sz w:val="24"/>
                <w:szCs w:val="24"/>
              </w:rPr>
              <w:t>Осуществление антикоррупционной экспертизы нормативных правовых актов</w:t>
            </w:r>
            <w:r w:rsidRPr="008157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hint="default"/>
                <w:color w:val="000000"/>
                <w:sz w:val="24"/>
                <w:szCs w:val="24"/>
              </w:rPr>
              <w:t>их проектов с учетом мониторинга соответствующей правоприменительной практики</w:t>
            </w:r>
            <w:r w:rsidRPr="008157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hint="default"/>
                <w:color w:val="000000"/>
                <w:sz w:val="24"/>
                <w:szCs w:val="24"/>
              </w:rPr>
              <w:t>в целях выявления коррупционных факторов</w:t>
            </w:r>
            <w:r w:rsidRPr="008157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hint="default"/>
                <w:color w:val="000000"/>
                <w:sz w:val="24"/>
                <w:szCs w:val="24"/>
              </w:rPr>
              <w:t>и последующего устранения таких факторов</w:t>
            </w:r>
            <w:r w:rsidRPr="008157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hint="default"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hint="default"/>
                <w:color w:val="000000"/>
                <w:sz w:val="24"/>
                <w:szCs w:val="24"/>
              </w:rPr>
              <w:t>обеспечение участия независимых экспертов в проведении антикоррупционной экспер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тизы нормативных правовых актов</w:t>
            </w:r>
            <w:r w:rsidRPr="0081578A">
              <w:rPr>
                <w:rFonts w:ascii="Times New Roman" w:hAnsi="Times New Roman" w:hint="default"/>
                <w:color w:val="000000"/>
                <w:sz w:val="24"/>
                <w:szCs w:val="24"/>
              </w:rPr>
              <w:t>, их проектов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 xml:space="preserve">Глава сельского поселения      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spacing w:line="240" w:lineRule="exact"/>
              <w:rPr>
                <w:color w:val="000000"/>
              </w:rPr>
            </w:pPr>
            <w:r w:rsidRPr="0081578A">
              <w:rPr>
                <w:color w:val="000000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81578A">
              <w:rPr>
                <w:color w:val="000000"/>
              </w:rPr>
              <w:t>коррупциогенных</w:t>
            </w:r>
            <w:proofErr w:type="spellEnd"/>
            <w:r w:rsidRPr="0081578A">
              <w:rPr>
                <w:color w:val="000000"/>
              </w:rPr>
              <w:t xml:space="preserve"> факторов, способствующих формированию условий для проявления коррупции</w:t>
            </w:r>
            <w:r>
              <w:rPr>
                <w:color w:val="000000"/>
              </w:rPr>
              <w:t>,</w:t>
            </w:r>
            <w:r w:rsidRPr="008157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81578A">
              <w:rPr>
                <w:color w:val="000000"/>
              </w:rPr>
              <w:t>и их исключение</w:t>
            </w:r>
          </w:p>
          <w:p w:rsidR="004F5918" w:rsidRPr="0081578A" w:rsidRDefault="004F5918" w:rsidP="001905BA">
            <w:pPr>
              <w:spacing w:line="240" w:lineRule="exact"/>
              <w:rPr>
                <w:color w:val="000000"/>
              </w:rPr>
            </w:pPr>
            <w:r w:rsidRPr="0081578A">
              <w:rPr>
                <w:color w:val="000000"/>
              </w:rPr>
              <w:t>Недопущение принятия нормативных правовых актов, содержащих положения, способствующи</w:t>
            </w:r>
            <w:r>
              <w:rPr>
                <w:color w:val="000000"/>
              </w:rPr>
              <w:t>е</w:t>
            </w:r>
            <w:r w:rsidRPr="0081578A">
              <w:rPr>
                <w:color w:val="000000"/>
              </w:rPr>
              <w:t xml:space="preserve"> формированию условий для проявления коррупции</w:t>
            </w:r>
            <w:r>
              <w:rPr>
                <w:color w:val="000000"/>
              </w:rPr>
              <w:t>.</w:t>
            </w:r>
          </w:p>
          <w:p w:rsidR="004F5918" w:rsidRPr="0081578A" w:rsidRDefault="004F5918" w:rsidP="001905BA">
            <w:pPr>
              <w:spacing w:line="240" w:lineRule="exact"/>
              <w:rPr>
                <w:color w:val="000000"/>
              </w:rPr>
            </w:pPr>
            <w:r w:rsidRPr="0081578A">
              <w:rPr>
                <w:color w:val="000000"/>
              </w:rPr>
              <w:t xml:space="preserve">Доля проектов нормативных правовых актов, к которым контрольно-надзорными органами предъявлены обоснованные требования об исключении </w:t>
            </w:r>
            <w:proofErr w:type="spellStart"/>
            <w:r w:rsidRPr="0081578A">
              <w:rPr>
                <w:color w:val="000000"/>
              </w:rPr>
              <w:t>коррупциогенных</w:t>
            </w:r>
            <w:proofErr w:type="spellEnd"/>
            <w:r w:rsidRPr="0081578A">
              <w:rPr>
                <w:color w:val="000000"/>
              </w:rPr>
              <w:t xml:space="preserve"> факторов, в общем </w:t>
            </w:r>
            <w:r w:rsidRPr="0081578A">
              <w:rPr>
                <w:color w:val="000000"/>
              </w:rPr>
              <w:lastRenderedPageBreak/>
              <w:t xml:space="preserve">количестве проектов нормативных правовых актов Пермского края, проходивших антикоррупционную экспертизу, </w:t>
            </w:r>
            <w:r>
              <w:rPr>
                <w:color w:val="000000"/>
              </w:rPr>
              <w:t xml:space="preserve">– </w:t>
            </w:r>
            <w:r w:rsidRPr="0081578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81578A">
              <w:rPr>
                <w:color w:val="000000"/>
              </w:rPr>
              <w:t>%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проведении среди всех социальных слоев населения в Пермском крае социологических исследований для оценки уровня коррупции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 Пермском крае</w:t>
            </w:r>
            <w:proofErr w:type="gramEnd"/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и эффективности принимаемых мер по противодействию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 xml:space="preserve">Глава сельского поселения –  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 сроки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установленные руководителем органа Пермского края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по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профилактике </w:t>
            </w:r>
            <w:proofErr w:type="gramStart"/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коррупционных</w:t>
            </w:r>
            <w:proofErr w:type="gramEnd"/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и иных правонарушений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Выработка предложений и принятие мер по совершенствованию работы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по противодействию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Обеспечение эффективного проведения социологических исследований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Представление информационных материалов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и сведений в рамках антикоррупционного мониторинга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 xml:space="preserve">Глава сельского поселения – глава Администрации  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Выработка предложений и принятие мер по совершенствованию работы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по противодействию коррупции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Анализ жалоб и обращений физических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и юридических лиц о фактах совершения коррупционных правонарушений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 xml:space="preserve">Глава сельского поселения –  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Ежегодно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квартале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Своевременное принятие необходимых мер по информации, содержащейся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обращениях граждан и организаций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о фактах проявления коррупции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Проведение анализа публикаций в средствах массовой информации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о фактах проявления коррупции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 xml:space="preserve">Глава сельского поселения –  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До 31 марта</w:t>
            </w:r>
          </w:p>
          <w:p w:rsidR="004F5918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До 30 июня</w:t>
            </w:r>
          </w:p>
          <w:p w:rsidR="004F5918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До 30 сентября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информации о фактах проявления коррупции, опубликованн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ой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900252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b/>
                <w:color w:val="000000"/>
                <w:sz w:val="24"/>
                <w:szCs w:val="24"/>
              </w:rPr>
            </w:pPr>
            <w:r w:rsidRPr="00900252">
              <w:rPr>
                <w:rFonts w:ascii="Times New Roman" w:hAnsi="Times New Roman" w:cs="Times New Roman" w:hint="default"/>
                <w:b/>
                <w:color w:val="000000"/>
                <w:sz w:val="24"/>
                <w:szCs w:val="24"/>
              </w:rPr>
              <w:t>Предупреждение коррупции в</w:t>
            </w:r>
            <w:r w:rsidRPr="00900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default"/>
                <w:b/>
                <w:color w:val="000000"/>
                <w:sz w:val="24"/>
                <w:szCs w:val="24"/>
              </w:rPr>
              <w:t>подведомственных организациях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F85D01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F85D01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85D01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принятием</w:t>
            </w:r>
            <w:r w:rsidRPr="00F8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подведомственными организациями </w:t>
            </w:r>
            <w:r w:rsidRPr="00F85D01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 соответствии со статьей 13.3 Федерального закона от 25 декабря 2008 г. № 273-ФЗ</w:t>
            </w:r>
            <w:r w:rsidRPr="00F8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5D01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«О противодействии коррупции» мер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по предупреждению коррупции и их реализацию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 том числе за принятием локальных правовых актов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консультативно-методическое сопровождение этой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 xml:space="preserve">Глава сельского поселения –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Повышение эффективности мер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по противодействию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Выявление случаев коррупционных 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Выработка предложений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по совершенствованию работы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по противодействию коррупции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.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Проведение мониторинга коррупционных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lastRenderedPageBreak/>
              <w:t>проявлений в деятельности подведомственных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организаций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lastRenderedPageBreak/>
              <w:t xml:space="preserve">Глава сельского поселения –   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lastRenderedPageBreak/>
              <w:t>До 31 марта</w:t>
            </w:r>
          </w:p>
          <w:p w:rsidR="004F5918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lastRenderedPageBreak/>
              <w:t>До 30 июня</w:t>
            </w:r>
          </w:p>
          <w:p w:rsidR="004F5918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До 30 сентября</w:t>
            </w:r>
          </w:p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lastRenderedPageBreak/>
              <w:t>Выявление и устранение причин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lastRenderedPageBreak/>
              <w:t>и условий, способствующих совершению коррупционных правонарушений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 подведомственных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организациях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Проведение проверок деятельности подведомственных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организаций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в части целевого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и эффективного использования бюджетных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Помощник  главы 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 соответствии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с планами работы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по указанному направлению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Недопущение нецелевого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и неэффективного использования бюджетных средств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Проведение проверок (ревизий) деятельности подведомственных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организаций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, направленных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на обеспечение эффективного </w:t>
            </w:r>
            <w:proofErr w:type="gramStart"/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контроля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за</w:t>
            </w:r>
            <w:proofErr w:type="gramEnd"/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использованием государственного имущества Пермского края, муниципального имущества, закрепленного за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подведомственной организацией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Помощник  главы 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 соответствии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с планами работы по указанному направлению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Недопущение нецелевого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и неэффективного использования государственного имущества, закрепленного за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подведомственной организацией</w:t>
            </w:r>
          </w:p>
        </w:tc>
      </w:tr>
      <w:tr w:rsidR="00A53A6A" w:rsidTr="00190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strike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Мониторинг и выявление коррупционных рисков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 том числе причин и условий коррупции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по размещению заказов на поставку товаров, выполнение работ, оказание услуг для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государственных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и муниципальных</w:t>
            </w:r>
            <w:r w:rsidRPr="0081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нужд и устранение выявленных коррупционных рисков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Помощник  главы 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1578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4F5918" w:rsidRPr="0081578A" w:rsidRDefault="004F5918" w:rsidP="001905BA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81578A">
              <w:rPr>
                <w:color w:val="000000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</w:t>
            </w:r>
            <w:r>
              <w:rPr>
                <w:color w:val="000000"/>
              </w:rPr>
              <w:br/>
            </w:r>
            <w:r w:rsidRPr="0081578A">
              <w:rPr>
                <w:color w:val="000000"/>
              </w:rPr>
              <w:t xml:space="preserve">для государственных (муниципальных) нужд </w:t>
            </w:r>
          </w:p>
        </w:tc>
      </w:tr>
    </w:tbl>
    <w:p w:rsidR="004F5918" w:rsidRPr="002036E9" w:rsidRDefault="004F5918" w:rsidP="004F5918">
      <w:pPr>
        <w:pStyle w:val="ConsPlusNormal"/>
        <w:spacing w:line="360" w:lineRule="exact"/>
        <w:jc w:val="both"/>
        <w:rPr>
          <w:rFonts w:ascii="Times New Roman" w:hAnsi="Times New Roman" w:cs="Times New Roman" w:hint="default"/>
          <w:sz w:val="28"/>
          <w:szCs w:val="28"/>
        </w:rPr>
      </w:pPr>
      <w:bookmarkStart w:id="2" w:name="Par410"/>
      <w:bookmarkStart w:id="3" w:name="Par411"/>
      <w:bookmarkEnd w:id="2"/>
      <w:bookmarkEnd w:id="3"/>
    </w:p>
    <w:p w:rsidR="004F5918" w:rsidRDefault="004F5918" w:rsidP="004F5918"/>
    <w:p w:rsidR="004F5918" w:rsidRDefault="004F5918" w:rsidP="004F5918">
      <w:pPr>
        <w:pStyle w:val="21"/>
        <w:tabs>
          <w:tab w:val="left" w:pos="7740"/>
          <w:tab w:val="left" w:pos="7920"/>
          <w:tab w:val="left" w:pos="8100"/>
        </w:tabs>
        <w:jc w:val="both"/>
      </w:pPr>
    </w:p>
    <w:p w:rsidR="004F5918" w:rsidRDefault="004F5918" w:rsidP="004F5918">
      <w:pPr>
        <w:tabs>
          <w:tab w:val="left" w:pos="2097"/>
        </w:tabs>
        <w:rPr>
          <w:sz w:val="28"/>
          <w:szCs w:val="28"/>
        </w:rPr>
      </w:pPr>
    </w:p>
    <w:p w:rsidR="004F5918" w:rsidRDefault="004F5918" w:rsidP="004F5918">
      <w:pPr>
        <w:tabs>
          <w:tab w:val="left" w:pos="2097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5918" w:rsidRDefault="004F5918" w:rsidP="004F5918">
      <w:pPr>
        <w:tabs>
          <w:tab w:val="left" w:pos="2097"/>
        </w:tabs>
        <w:rPr>
          <w:sz w:val="28"/>
          <w:szCs w:val="28"/>
        </w:rPr>
      </w:pPr>
    </w:p>
    <w:p w:rsidR="004F5918" w:rsidRDefault="004F5918" w:rsidP="004F5918">
      <w:pPr>
        <w:tabs>
          <w:tab w:val="left" w:pos="2097"/>
        </w:tabs>
        <w:rPr>
          <w:sz w:val="28"/>
          <w:szCs w:val="28"/>
        </w:rPr>
      </w:pPr>
    </w:p>
    <w:p w:rsidR="004F5918" w:rsidRPr="00DA66A6" w:rsidRDefault="004F5918" w:rsidP="004F5918">
      <w:pPr>
        <w:ind w:firstLine="708"/>
      </w:pPr>
    </w:p>
    <w:p w:rsidR="004F5918" w:rsidRDefault="004F5918" w:rsidP="004F5918">
      <w:pPr>
        <w:rPr>
          <w:sz w:val="28"/>
        </w:rPr>
      </w:pPr>
    </w:p>
    <w:p w:rsidR="00CF797F" w:rsidRPr="00CF797F" w:rsidRDefault="00CF797F" w:rsidP="00CF797F">
      <w:pPr>
        <w:spacing w:line="360" w:lineRule="exact"/>
        <w:ind w:firstLine="720"/>
      </w:pPr>
    </w:p>
    <w:sectPr w:rsidR="00CF797F" w:rsidRPr="00CF797F" w:rsidSect="001905BA">
      <w:pgSz w:w="16840" w:h="11907" w:orient="landscape" w:code="9"/>
      <w:pgMar w:top="1276" w:right="567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54" w:rsidRDefault="004D6054">
      <w:r>
        <w:separator/>
      </w:r>
    </w:p>
  </w:endnote>
  <w:endnote w:type="continuationSeparator" w:id="0">
    <w:p w:rsidR="004D6054" w:rsidRDefault="004D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18" w:rsidRDefault="004F591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54" w:rsidRDefault="004D6054">
      <w:r>
        <w:separator/>
      </w:r>
    </w:p>
  </w:footnote>
  <w:footnote w:type="continuationSeparator" w:id="0">
    <w:p w:rsidR="004D6054" w:rsidRDefault="004D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18" w:rsidRDefault="004F591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F5918" w:rsidRDefault="004F59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18" w:rsidRDefault="004F591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8710C">
      <w:rPr>
        <w:rStyle w:val="ac"/>
        <w:noProof/>
      </w:rPr>
      <w:t>11</w:t>
    </w:r>
    <w:r>
      <w:rPr>
        <w:rStyle w:val="ac"/>
      </w:rPr>
      <w:fldChar w:fldCharType="end"/>
    </w:r>
  </w:p>
  <w:p w:rsidR="004F5918" w:rsidRDefault="004F59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000400"/>
    <w:rsid w:val="00065FBF"/>
    <w:rsid w:val="00077FD7"/>
    <w:rsid w:val="000A61BD"/>
    <w:rsid w:val="000C4CD5"/>
    <w:rsid w:val="000C6479"/>
    <w:rsid w:val="001742C8"/>
    <w:rsid w:val="001905BA"/>
    <w:rsid w:val="001A30EF"/>
    <w:rsid w:val="001D02CD"/>
    <w:rsid w:val="001E268C"/>
    <w:rsid w:val="002036E9"/>
    <w:rsid w:val="00203BDC"/>
    <w:rsid w:val="0022560C"/>
    <w:rsid w:val="002330C4"/>
    <w:rsid w:val="00242B04"/>
    <w:rsid w:val="00274052"/>
    <w:rsid w:val="003045B0"/>
    <w:rsid w:val="003739D7"/>
    <w:rsid w:val="00414494"/>
    <w:rsid w:val="0042345A"/>
    <w:rsid w:val="00467AC4"/>
    <w:rsid w:val="00480BCF"/>
    <w:rsid w:val="00482A25"/>
    <w:rsid w:val="004A48A4"/>
    <w:rsid w:val="004B417F"/>
    <w:rsid w:val="004D6054"/>
    <w:rsid w:val="004F5918"/>
    <w:rsid w:val="0051502C"/>
    <w:rsid w:val="00542E50"/>
    <w:rsid w:val="00571308"/>
    <w:rsid w:val="00576A32"/>
    <w:rsid w:val="00577234"/>
    <w:rsid w:val="005B7C2C"/>
    <w:rsid w:val="005C38F6"/>
    <w:rsid w:val="006155F3"/>
    <w:rsid w:val="00621C65"/>
    <w:rsid w:val="006312AA"/>
    <w:rsid w:val="00637B08"/>
    <w:rsid w:val="00662DD7"/>
    <w:rsid w:val="00667A75"/>
    <w:rsid w:val="006C5CBE"/>
    <w:rsid w:val="006C6E1D"/>
    <w:rsid w:val="006F2225"/>
    <w:rsid w:val="006F6C51"/>
    <w:rsid w:val="006F7533"/>
    <w:rsid w:val="007168FE"/>
    <w:rsid w:val="00756730"/>
    <w:rsid w:val="007B75C5"/>
    <w:rsid w:val="007E6674"/>
    <w:rsid w:val="008005A0"/>
    <w:rsid w:val="008148AA"/>
    <w:rsid w:val="0081578A"/>
    <w:rsid w:val="00817ACA"/>
    <w:rsid w:val="008278F3"/>
    <w:rsid w:val="00856810"/>
    <w:rsid w:val="00860C6F"/>
    <w:rsid w:val="00863DEC"/>
    <w:rsid w:val="00864234"/>
    <w:rsid w:val="00864B75"/>
    <w:rsid w:val="008A7643"/>
    <w:rsid w:val="00900252"/>
    <w:rsid w:val="00900A1B"/>
    <w:rsid w:val="0099152C"/>
    <w:rsid w:val="009B151F"/>
    <w:rsid w:val="009B5F4B"/>
    <w:rsid w:val="009D04CB"/>
    <w:rsid w:val="009E0131"/>
    <w:rsid w:val="009E5B5A"/>
    <w:rsid w:val="009F03C8"/>
    <w:rsid w:val="00A3057E"/>
    <w:rsid w:val="00A53A6A"/>
    <w:rsid w:val="00A96183"/>
    <w:rsid w:val="00A964CA"/>
    <w:rsid w:val="00AE14A7"/>
    <w:rsid w:val="00B1600E"/>
    <w:rsid w:val="00B77B39"/>
    <w:rsid w:val="00B8710C"/>
    <w:rsid w:val="00B931FE"/>
    <w:rsid w:val="00BB6EA3"/>
    <w:rsid w:val="00BC0A61"/>
    <w:rsid w:val="00BC7DBA"/>
    <w:rsid w:val="00BD627B"/>
    <w:rsid w:val="00BF4376"/>
    <w:rsid w:val="00BF6DAF"/>
    <w:rsid w:val="00C47159"/>
    <w:rsid w:val="00C56B35"/>
    <w:rsid w:val="00C80448"/>
    <w:rsid w:val="00CB01D0"/>
    <w:rsid w:val="00CB679C"/>
    <w:rsid w:val="00CD7D98"/>
    <w:rsid w:val="00CF797F"/>
    <w:rsid w:val="00D06D54"/>
    <w:rsid w:val="00D82EA7"/>
    <w:rsid w:val="00DA33E5"/>
    <w:rsid w:val="00DA66A6"/>
    <w:rsid w:val="00DB37B4"/>
    <w:rsid w:val="00DF146C"/>
    <w:rsid w:val="00DF1B91"/>
    <w:rsid w:val="00E55D54"/>
    <w:rsid w:val="00E63214"/>
    <w:rsid w:val="00E96D13"/>
    <w:rsid w:val="00EB7BE3"/>
    <w:rsid w:val="00ED440B"/>
    <w:rsid w:val="00EF3F35"/>
    <w:rsid w:val="00F25EE9"/>
    <w:rsid w:val="00F26E3F"/>
    <w:rsid w:val="00F85D01"/>
    <w:rsid w:val="00F91D3D"/>
    <w:rsid w:val="00FE76D2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21">
    <w:name w:val="Основной текст 21"/>
    <w:basedOn w:val="a"/>
    <w:rsid w:val="004F5918"/>
    <w:pPr>
      <w:suppressAutoHyphens/>
    </w:pPr>
    <w:rPr>
      <w:sz w:val="28"/>
      <w:szCs w:val="20"/>
      <w:lang w:eastAsia="ar-SA"/>
    </w:rPr>
  </w:style>
  <w:style w:type="paragraph" w:customStyle="1" w:styleId="ConsPlusNormal">
    <w:name w:val="ConsPlusNormal"/>
    <w:rsid w:val="004F5918"/>
    <w:pPr>
      <w:widowControl w:val="0"/>
      <w:autoSpaceDE w:val="0"/>
      <w:autoSpaceDN w:val="0"/>
      <w:adjustRightInd w:val="0"/>
    </w:pPr>
    <w:rPr>
      <w:rFonts w:ascii="Arial" w:eastAsia="MS Mincho" w:hAnsi="Arial" w:cs="Arial" w:hint="eastAsia"/>
    </w:rPr>
  </w:style>
  <w:style w:type="paragraph" w:styleId="af0">
    <w:name w:val="Balloon Text"/>
    <w:basedOn w:val="a"/>
    <w:link w:val="af1"/>
    <w:rsid w:val="00B8710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B87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ungur.permarea.ru/kalininsko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667F6-9627-4C13-A95A-6D17F590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3300</Words>
  <Characters>18816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Ирина</cp:lastModifiedBy>
  <cp:revision>4</cp:revision>
  <cp:lastPrinted>2019-01-22T09:01:00Z</cp:lastPrinted>
  <dcterms:created xsi:type="dcterms:W3CDTF">2019-01-22T09:00:00Z</dcterms:created>
  <dcterms:modified xsi:type="dcterms:W3CDTF">2019-01-22T09:04:00Z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плана по противодействию 
коррупции в Администрации Калининского 
сельского поселения на 2019-2020 годы</vt:lpwstr>
  </property>
  <property fmtid="{D5CDD505-2E9C-101B-9397-08002B2CF9AE}" pid="3" name="reg_date">
    <vt:lpwstr>22.01.2019</vt:lpwstr>
  </property>
  <property fmtid="{D5CDD505-2E9C-101B-9397-08002B2CF9AE}" pid="4" name="reg_number">
    <vt:lpwstr>11-271-15-02-01-04</vt:lpwstr>
  </property>
  <property fmtid="{D5CDD505-2E9C-101B-9397-08002B2CF9AE}" pid="5" name="r_object_id">
    <vt:lpwstr>09000001a38a68b5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