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E" w:rsidRPr="009443AB" w:rsidRDefault="000A6736" w:rsidP="00C3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36">
        <w:rPr>
          <w:rFonts w:ascii="Times New Roman" w:hAnsi="Times New Roman" w:cs="Times New Roman"/>
        </w:rPr>
        <w:pict>
          <v:group id="_x0000_s1026" style="position:absolute;left:0;text-align:left;margin-left:197.95pt;margin-top:-55.6pt;width:61.6pt;height:81.6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4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AB" w:rsidRDefault="009443AB" w:rsidP="00C31AE4">
      <w:pPr>
        <w:pStyle w:val="aa"/>
        <w:ind w:firstLine="840"/>
        <w:jc w:val="center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6D7868" w:rsidRDefault="006D7868" w:rsidP="00C31AE4">
      <w:pPr>
        <w:pStyle w:val="aa"/>
        <w:ind w:firstLine="840"/>
        <w:jc w:val="center"/>
        <w:rPr>
          <w:szCs w:val="28"/>
        </w:rPr>
      </w:pPr>
    </w:p>
    <w:p w:rsidR="006D7868" w:rsidRPr="009443AB" w:rsidRDefault="006C587E" w:rsidP="00C3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A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72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868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E68C6">
        <w:rPr>
          <w:rFonts w:ascii="Times New Roman" w:hAnsi="Times New Roman" w:cs="Times New Roman"/>
          <w:b/>
          <w:sz w:val="28"/>
          <w:szCs w:val="28"/>
        </w:rPr>
        <w:t>23</w:t>
      </w:r>
      <w:r w:rsidRPr="00944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868">
        <w:rPr>
          <w:rFonts w:ascii="Times New Roman" w:hAnsi="Times New Roman" w:cs="Times New Roman"/>
          <w:b/>
          <w:sz w:val="28"/>
          <w:szCs w:val="28"/>
        </w:rPr>
        <w:t>.12</w:t>
      </w:r>
      <w:r w:rsidR="00986DE8">
        <w:rPr>
          <w:rFonts w:ascii="Times New Roman" w:hAnsi="Times New Roman" w:cs="Times New Roman"/>
          <w:b/>
          <w:sz w:val="28"/>
          <w:szCs w:val="28"/>
        </w:rPr>
        <w:t>.</w:t>
      </w:r>
      <w:r w:rsidRPr="009443AB">
        <w:rPr>
          <w:rFonts w:ascii="Times New Roman" w:hAnsi="Times New Roman" w:cs="Times New Roman"/>
          <w:b/>
          <w:sz w:val="28"/>
          <w:szCs w:val="28"/>
        </w:rPr>
        <w:t>2014                                                                                           №</w:t>
      </w:r>
      <w:r w:rsidR="006E68C6">
        <w:rPr>
          <w:rFonts w:ascii="Times New Roman" w:hAnsi="Times New Roman" w:cs="Times New Roman"/>
          <w:b/>
          <w:sz w:val="28"/>
          <w:szCs w:val="28"/>
        </w:rPr>
        <w:t xml:space="preserve"> 90</w:t>
      </w:r>
      <w:r w:rsidRPr="00944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868" w:rsidRDefault="006D7868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68" w:rsidRDefault="006D7868" w:rsidP="006D78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868">
        <w:rPr>
          <w:rFonts w:ascii="Times New Roman" w:hAnsi="Times New Roman"/>
          <w:b/>
          <w:sz w:val="28"/>
          <w:szCs w:val="28"/>
        </w:rPr>
        <w:t xml:space="preserve">О внесении изменений  в решение Совета депутатов № 38  от 01.11.2007г «Об установлении ставок земельного налога с физических лиц в Калининском сельском  поселении на 2008 год» </w:t>
      </w:r>
    </w:p>
    <w:p w:rsidR="006D7868" w:rsidRDefault="006D7868" w:rsidP="006D78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7868" w:rsidRDefault="006E68C6" w:rsidP="00793DE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868" w:rsidRPr="00793DE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D7868" w:rsidRPr="00793DE6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D7868" w:rsidRPr="00793DE6">
        <w:rPr>
          <w:rFonts w:ascii="Times New Roman" w:hAnsi="Times New Roman"/>
          <w:sz w:val="28"/>
          <w:szCs w:val="28"/>
        </w:rPr>
        <w:t>(в редакции Федерального закона от 29 ноября 2004года №141-ФЗ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 силу  отдельных законодательных актов (положений законодательных актов) Российской Федерации»  Совет депутатов  Калининского сельского поселения РЕШАЕТ:</w:t>
      </w:r>
      <w:proofErr w:type="gramEnd"/>
    </w:p>
    <w:p w:rsidR="002F3582" w:rsidRPr="00793DE6" w:rsidRDefault="002F3582" w:rsidP="00793DE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7868" w:rsidRDefault="002F3582" w:rsidP="006D78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7868" w:rsidRPr="00695903">
        <w:rPr>
          <w:rFonts w:ascii="Times New Roman" w:hAnsi="Times New Roman"/>
          <w:sz w:val="28"/>
          <w:szCs w:val="28"/>
        </w:rPr>
        <w:t>1.Пункт</w:t>
      </w:r>
      <w:r w:rsidR="006E68C6">
        <w:rPr>
          <w:rFonts w:ascii="Times New Roman" w:hAnsi="Times New Roman"/>
          <w:sz w:val="28"/>
          <w:szCs w:val="28"/>
        </w:rPr>
        <w:t>ы</w:t>
      </w:r>
      <w:r w:rsidR="006D7868" w:rsidRPr="00695903">
        <w:rPr>
          <w:rFonts w:ascii="Times New Roman" w:hAnsi="Times New Roman"/>
          <w:sz w:val="28"/>
          <w:szCs w:val="28"/>
        </w:rPr>
        <w:t xml:space="preserve"> 8</w:t>
      </w:r>
      <w:r w:rsidR="00793DE6">
        <w:rPr>
          <w:rFonts w:ascii="Times New Roman" w:hAnsi="Times New Roman"/>
          <w:sz w:val="28"/>
          <w:szCs w:val="28"/>
        </w:rPr>
        <w:t>, 9</w:t>
      </w:r>
      <w:r w:rsidR="006D7868" w:rsidRPr="00695903">
        <w:rPr>
          <w:rFonts w:ascii="Times New Roman" w:hAnsi="Times New Roman"/>
          <w:sz w:val="28"/>
          <w:szCs w:val="28"/>
        </w:rPr>
        <w:t xml:space="preserve"> решения </w:t>
      </w:r>
      <w:r w:rsidR="006D7868">
        <w:rPr>
          <w:rFonts w:ascii="Times New Roman" w:hAnsi="Times New Roman"/>
          <w:sz w:val="28"/>
          <w:szCs w:val="28"/>
        </w:rPr>
        <w:t>№ 38 от 01.11.2007г</w:t>
      </w:r>
      <w:r w:rsidR="006D7868" w:rsidRPr="00113CCA">
        <w:rPr>
          <w:rFonts w:ascii="Times New Roman" w:hAnsi="Times New Roman"/>
          <w:sz w:val="28"/>
          <w:szCs w:val="28"/>
        </w:rPr>
        <w:t xml:space="preserve"> </w:t>
      </w:r>
      <w:r w:rsidR="006D7868">
        <w:rPr>
          <w:rFonts w:ascii="Times New Roman" w:hAnsi="Times New Roman"/>
          <w:sz w:val="28"/>
          <w:szCs w:val="28"/>
        </w:rPr>
        <w:t>«</w:t>
      </w:r>
      <w:r w:rsidR="006D7868" w:rsidRPr="00113CCA">
        <w:rPr>
          <w:rFonts w:ascii="Times New Roman" w:hAnsi="Times New Roman"/>
          <w:sz w:val="28"/>
          <w:szCs w:val="28"/>
        </w:rPr>
        <w:t>Об установлении ставок земельного</w:t>
      </w:r>
      <w:r w:rsidR="006D7868">
        <w:rPr>
          <w:rFonts w:ascii="Times New Roman" w:hAnsi="Times New Roman"/>
          <w:sz w:val="28"/>
          <w:szCs w:val="28"/>
        </w:rPr>
        <w:t xml:space="preserve"> </w:t>
      </w:r>
      <w:r w:rsidR="006D7868" w:rsidRPr="00113CCA">
        <w:rPr>
          <w:rFonts w:ascii="Times New Roman" w:hAnsi="Times New Roman"/>
          <w:sz w:val="28"/>
          <w:szCs w:val="28"/>
        </w:rPr>
        <w:t>налога с физических лиц в</w:t>
      </w:r>
      <w:r w:rsidR="006D7868">
        <w:rPr>
          <w:rFonts w:ascii="Times New Roman" w:hAnsi="Times New Roman"/>
          <w:sz w:val="28"/>
          <w:szCs w:val="28"/>
        </w:rPr>
        <w:t xml:space="preserve"> </w:t>
      </w:r>
      <w:r w:rsidR="006D7868" w:rsidRPr="00113CCA">
        <w:rPr>
          <w:rFonts w:ascii="Times New Roman" w:hAnsi="Times New Roman"/>
          <w:sz w:val="28"/>
          <w:szCs w:val="28"/>
        </w:rPr>
        <w:t>Калининском сельском  поселении</w:t>
      </w:r>
      <w:r w:rsidR="006D7868">
        <w:rPr>
          <w:rFonts w:ascii="Times New Roman" w:hAnsi="Times New Roman"/>
          <w:sz w:val="28"/>
          <w:szCs w:val="28"/>
        </w:rPr>
        <w:t xml:space="preserve"> </w:t>
      </w:r>
      <w:r w:rsidR="006D7868" w:rsidRPr="00113CCA">
        <w:rPr>
          <w:rFonts w:ascii="Times New Roman" w:hAnsi="Times New Roman"/>
          <w:sz w:val="28"/>
          <w:szCs w:val="28"/>
        </w:rPr>
        <w:t>на 2008 год»</w:t>
      </w:r>
      <w:r w:rsidR="006D7868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6D7868" w:rsidRPr="00695903" w:rsidRDefault="006D7868" w:rsidP="006D78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695903">
        <w:rPr>
          <w:rFonts w:ascii="Times New Roman" w:hAnsi="Times New Roman"/>
          <w:sz w:val="28"/>
          <w:szCs w:val="28"/>
        </w:rPr>
        <w:t>Физические лица, уплачивающие налог на основании налогового уведомления, в целом за налоговый период, без уплаты авансовых платежей.</w:t>
      </w:r>
    </w:p>
    <w:p w:rsidR="006D7868" w:rsidRDefault="006D7868" w:rsidP="006D78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95903">
        <w:rPr>
          <w:rFonts w:ascii="Times New Roman" w:hAnsi="Times New Roman"/>
          <w:sz w:val="28"/>
          <w:szCs w:val="28"/>
        </w:rPr>
        <w:t>Срок уплаты устанавливается  не ранее 1 октября  года, следующего</w:t>
      </w:r>
      <w:r>
        <w:rPr>
          <w:rFonts w:ascii="Times New Roman" w:hAnsi="Times New Roman"/>
          <w:sz w:val="28"/>
          <w:szCs w:val="28"/>
        </w:rPr>
        <w:t xml:space="preserve"> за истекшим налоговым периодом».</w:t>
      </w:r>
    </w:p>
    <w:p w:rsidR="00793DE6" w:rsidRDefault="00793DE6" w:rsidP="006D78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793DE6">
        <w:rPr>
          <w:rFonts w:ascii="Times New Roman" w:hAnsi="Times New Roman"/>
          <w:sz w:val="28"/>
          <w:szCs w:val="28"/>
        </w:rPr>
        <w:t>9.Организации уплачивают суммы авансовых платежей по налогу в срок не позднее 30 апреля,31июля,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DE6">
        <w:rPr>
          <w:rFonts w:ascii="Times New Roman" w:hAnsi="Times New Roman"/>
          <w:sz w:val="28"/>
          <w:szCs w:val="28"/>
        </w:rPr>
        <w:t>1 октября текущего налогового периода, исчисляя их как одну четвертую налоговой ставки процентной доли  кадастровой стоимости земельного участка по состоянию на 01 января года, являющегося налоговым периодом</w:t>
      </w:r>
      <w:r>
        <w:rPr>
          <w:rFonts w:ascii="Times New Roman" w:hAnsi="Times New Roman"/>
          <w:sz w:val="28"/>
          <w:szCs w:val="28"/>
        </w:rPr>
        <w:t>»</w:t>
      </w:r>
      <w:r w:rsidRPr="00793DE6">
        <w:rPr>
          <w:rFonts w:ascii="Times New Roman" w:hAnsi="Times New Roman"/>
          <w:sz w:val="28"/>
          <w:szCs w:val="28"/>
        </w:rPr>
        <w:t>.</w:t>
      </w:r>
    </w:p>
    <w:p w:rsidR="006D7868" w:rsidRPr="00793DE6" w:rsidRDefault="002F3582" w:rsidP="00793DE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7868" w:rsidRPr="00793DE6">
        <w:rPr>
          <w:rFonts w:ascii="Times New Roman" w:hAnsi="Times New Roman"/>
          <w:sz w:val="28"/>
          <w:szCs w:val="28"/>
        </w:rPr>
        <w:t xml:space="preserve"> </w:t>
      </w:r>
      <w:r w:rsidR="006D7868">
        <w:rPr>
          <w:rFonts w:ascii="Times New Roman" w:hAnsi="Times New Roman"/>
          <w:sz w:val="28"/>
          <w:szCs w:val="28"/>
        </w:rPr>
        <w:t>2</w:t>
      </w:r>
      <w:r w:rsidR="006D7868" w:rsidRPr="00793DE6">
        <w:rPr>
          <w:rFonts w:ascii="Times New Roman" w:hAnsi="Times New Roman"/>
          <w:sz w:val="28"/>
          <w:szCs w:val="28"/>
        </w:rPr>
        <w:t xml:space="preserve">.Решение опубликовать в газете «Новости </w:t>
      </w:r>
      <w:proofErr w:type="spellStart"/>
      <w:r w:rsidR="006D7868" w:rsidRPr="00793DE6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="006D7868" w:rsidRPr="00793DE6">
        <w:rPr>
          <w:rFonts w:ascii="Times New Roman" w:hAnsi="Times New Roman"/>
          <w:sz w:val="28"/>
          <w:szCs w:val="28"/>
        </w:rPr>
        <w:t xml:space="preserve"> края»  и разместить на сайте Калининского сельского поселения в сети Интернет: </w:t>
      </w:r>
      <w:hyperlink r:id="rId5" w:history="1">
        <w:r w:rsidR="006D7868" w:rsidRPr="00793DE6">
          <w:rPr>
            <w:rFonts w:ascii="Times New Roman" w:hAnsi="Times New Roman"/>
            <w:sz w:val="28"/>
            <w:szCs w:val="28"/>
          </w:rPr>
          <w:t>http://kungur</w:t>
        </w:r>
      </w:hyperlink>
      <w:r w:rsidR="006D7868" w:rsidRPr="00793DE6">
        <w:rPr>
          <w:rFonts w:ascii="Times New Roman" w:hAnsi="Times New Roman"/>
          <w:sz w:val="28"/>
          <w:szCs w:val="28"/>
        </w:rPr>
        <w:t>.permarea.ru/kalininskoe/.</w:t>
      </w:r>
    </w:p>
    <w:p w:rsidR="006D7868" w:rsidRPr="00793DE6" w:rsidRDefault="006D7868" w:rsidP="00793DE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93DE6">
        <w:rPr>
          <w:rFonts w:ascii="Times New Roman" w:hAnsi="Times New Roman"/>
          <w:sz w:val="28"/>
          <w:szCs w:val="28"/>
        </w:rPr>
        <w:t xml:space="preserve"> </w:t>
      </w:r>
      <w:r w:rsidR="002F3582">
        <w:rPr>
          <w:rFonts w:ascii="Times New Roman" w:hAnsi="Times New Roman"/>
          <w:sz w:val="28"/>
          <w:szCs w:val="28"/>
        </w:rPr>
        <w:t xml:space="preserve">     </w:t>
      </w:r>
      <w:r w:rsidRPr="00793DE6">
        <w:rPr>
          <w:rFonts w:ascii="Times New Roman" w:hAnsi="Times New Roman"/>
          <w:sz w:val="28"/>
          <w:szCs w:val="28"/>
        </w:rPr>
        <w:t>3. 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6C587E" w:rsidRPr="00793DE6" w:rsidRDefault="006C587E" w:rsidP="00793DE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587E" w:rsidRPr="009443AB" w:rsidRDefault="006C587E" w:rsidP="006D7868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E4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9443AB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C31AE4">
        <w:rPr>
          <w:rFonts w:ascii="Times New Roman" w:hAnsi="Times New Roman" w:cs="Times New Roman"/>
          <w:sz w:val="28"/>
          <w:szCs w:val="28"/>
        </w:rPr>
        <w:t xml:space="preserve">                                     А.Н.Пигасов</w:t>
      </w:r>
    </w:p>
    <w:p w:rsidR="006C587E" w:rsidRPr="009443AB" w:rsidRDefault="006C587E" w:rsidP="00C31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7E" w:rsidRPr="009443AB" w:rsidRDefault="006C587E" w:rsidP="00C31AE4">
      <w:pPr>
        <w:spacing w:after="0"/>
        <w:ind w:left="39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37ED" w:rsidRPr="009443AB" w:rsidRDefault="00A037ED" w:rsidP="00C31AE4">
      <w:pPr>
        <w:spacing w:after="0"/>
        <w:jc w:val="both"/>
        <w:rPr>
          <w:rFonts w:ascii="Times New Roman" w:hAnsi="Times New Roman" w:cs="Times New Roman"/>
        </w:rPr>
      </w:pPr>
    </w:p>
    <w:sectPr w:rsidR="00A037ED" w:rsidRPr="009443AB" w:rsidSect="00C3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8E"/>
    <w:rsid w:val="000A6736"/>
    <w:rsid w:val="001109D4"/>
    <w:rsid w:val="001D168A"/>
    <w:rsid w:val="00204569"/>
    <w:rsid w:val="002F3582"/>
    <w:rsid w:val="002F44A6"/>
    <w:rsid w:val="003212D8"/>
    <w:rsid w:val="00377E06"/>
    <w:rsid w:val="003D1B2A"/>
    <w:rsid w:val="0047103C"/>
    <w:rsid w:val="004955D4"/>
    <w:rsid w:val="004C540B"/>
    <w:rsid w:val="004E398D"/>
    <w:rsid w:val="00544D3B"/>
    <w:rsid w:val="005706ED"/>
    <w:rsid w:val="00683CF7"/>
    <w:rsid w:val="006C587E"/>
    <w:rsid w:val="006D7868"/>
    <w:rsid w:val="006E68C6"/>
    <w:rsid w:val="00793DE6"/>
    <w:rsid w:val="007A338C"/>
    <w:rsid w:val="008545C5"/>
    <w:rsid w:val="008D72CE"/>
    <w:rsid w:val="008E1FF9"/>
    <w:rsid w:val="00906E42"/>
    <w:rsid w:val="00924AAD"/>
    <w:rsid w:val="009443AB"/>
    <w:rsid w:val="00986DE8"/>
    <w:rsid w:val="009A27C3"/>
    <w:rsid w:val="00A037ED"/>
    <w:rsid w:val="00A61A54"/>
    <w:rsid w:val="00A817DA"/>
    <w:rsid w:val="00B37CAF"/>
    <w:rsid w:val="00BA33A8"/>
    <w:rsid w:val="00C24CED"/>
    <w:rsid w:val="00C309CF"/>
    <w:rsid w:val="00C31AE4"/>
    <w:rsid w:val="00DD70A6"/>
    <w:rsid w:val="00E72146"/>
    <w:rsid w:val="00E760A8"/>
    <w:rsid w:val="00EB74AA"/>
    <w:rsid w:val="00F24223"/>
    <w:rsid w:val="00FC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F"/>
  </w:style>
  <w:style w:type="paragraph" w:styleId="1">
    <w:name w:val="heading 1"/>
    <w:basedOn w:val="a"/>
    <w:next w:val="a"/>
    <w:link w:val="10"/>
    <w:qFormat/>
    <w:rsid w:val="00944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88E"/>
    <w:rPr>
      <w:b/>
      <w:bCs/>
    </w:rPr>
  </w:style>
  <w:style w:type="paragraph" w:styleId="a4">
    <w:name w:val="Normal (Web)"/>
    <w:basedOn w:val="a"/>
    <w:uiPriority w:val="99"/>
    <w:semiHidden/>
    <w:unhideWhenUsed/>
    <w:rsid w:val="00F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44A6"/>
    <w:rPr>
      <w:color w:val="0000FF"/>
      <w:u w:val="single"/>
    </w:rPr>
  </w:style>
  <w:style w:type="character" w:styleId="a8">
    <w:name w:val="Emphasis"/>
    <w:basedOn w:val="a0"/>
    <w:uiPriority w:val="20"/>
    <w:qFormat/>
    <w:rsid w:val="004C540B"/>
    <w:rPr>
      <w:i/>
      <w:iCs/>
    </w:rPr>
  </w:style>
  <w:style w:type="table" w:styleId="a9">
    <w:name w:val="Table Grid"/>
    <w:basedOn w:val="a1"/>
    <w:uiPriority w:val="59"/>
    <w:rsid w:val="00A0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43AB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a">
    <w:name w:val="No Spacing"/>
    <w:qFormat/>
    <w:rsid w:val="009443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D7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ngu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2014-11-20T11:14:00Z</cp:lastPrinted>
  <dcterms:created xsi:type="dcterms:W3CDTF">2014-09-22T05:37:00Z</dcterms:created>
  <dcterms:modified xsi:type="dcterms:W3CDTF">2014-12-22T06:06:00Z</dcterms:modified>
</cp:coreProperties>
</file>