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05" w:rsidRPr="001417C9" w:rsidRDefault="00C81605" w:rsidP="00C81605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C81605" w:rsidRPr="001417C9" w:rsidRDefault="00C81605" w:rsidP="00C81605">
      <w:pPr>
        <w:widowControl w:val="0"/>
        <w:jc w:val="both"/>
        <w:rPr>
          <w:b/>
          <w:sz w:val="24"/>
          <w:szCs w:val="24"/>
        </w:rPr>
      </w:pPr>
      <w:r w:rsidRPr="001417C9">
        <w:rPr>
          <w:b/>
          <w:sz w:val="24"/>
          <w:szCs w:val="24"/>
        </w:rPr>
        <w:t xml:space="preserve">   Статья 8. Осуществление органами местного самоуправления    отдельных государственных     полномочий</w:t>
      </w:r>
    </w:p>
    <w:p w:rsidR="00C81605" w:rsidRPr="001417C9" w:rsidRDefault="00C81605" w:rsidP="00C81605">
      <w:pPr>
        <w:widowControl w:val="0"/>
        <w:jc w:val="both"/>
        <w:rPr>
          <w:b/>
          <w:sz w:val="24"/>
          <w:szCs w:val="24"/>
        </w:rPr>
      </w:pPr>
    </w:p>
    <w:p w:rsidR="00C81605" w:rsidRPr="001417C9" w:rsidRDefault="00C81605" w:rsidP="00C81605">
      <w:pPr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1. Органы местного самоуправления и должностные лица местного самоуправления поселения могут осуществлять отдельные государственные полномочия, переданные им Федеральными законами, законами Пермской области, Пермского края.</w:t>
      </w:r>
    </w:p>
    <w:p w:rsidR="00812194" w:rsidRDefault="00C81605" w:rsidP="00C81605">
      <w:r w:rsidRPr="001417C9">
        <w:rPr>
          <w:sz w:val="24"/>
          <w:szCs w:val="24"/>
        </w:rPr>
        <w:t>2. Порядок осуществления органами местного самоуправления отдельных государственных полномочий переданных органам местного самоуправления устанавливается  Федеральными законами, законами Пермской области,  Пермского края</w:t>
      </w:r>
    </w:p>
    <w:sectPr w:rsidR="00812194" w:rsidSect="0081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05"/>
    <w:rsid w:val="00812194"/>
    <w:rsid w:val="00C8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816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2015-07-16T06:01:00Z</dcterms:created>
  <dcterms:modified xsi:type="dcterms:W3CDTF">2015-07-16T06:02:00Z</dcterms:modified>
</cp:coreProperties>
</file>