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EC" w:rsidRDefault="007E0E51" w:rsidP="007222EC">
      <w:pPr>
        <w:tabs>
          <w:tab w:val="left" w:pos="1140"/>
          <w:tab w:val="center" w:pos="5244"/>
        </w:tabs>
        <w:ind w:firstLine="567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173.05pt;margin-top:-45.35pt;width:60pt;height:66pt;z-index:251658240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 wrapcoords="-354 0 -354 21357 21600 21357 21600 0 -354 0">
              <v:imagedata r:id="rId6" o:title="gerb_1_shaf1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7222EC" w:rsidRPr="007222EC" w:rsidRDefault="007222EC" w:rsidP="007222EC">
      <w:pPr>
        <w:tabs>
          <w:tab w:val="left" w:pos="1140"/>
          <w:tab w:val="center" w:pos="5244"/>
        </w:tabs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b/>
          <w:sz w:val="28"/>
          <w:szCs w:val="28"/>
        </w:rPr>
        <w:t>СОВЕТ ДЕПУТАТОВ БЫРМИНСКОГО СЕЛЬСКОГО ПОСЕЛЕНИЯ КУНГУРСКОГО МУНИЦИПАЛЬНОГО РАЙОНА</w:t>
      </w:r>
    </w:p>
    <w:p w:rsidR="007222EC" w:rsidRPr="007222EC" w:rsidRDefault="007222EC" w:rsidP="007222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EC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7222EC" w:rsidRPr="007222EC" w:rsidRDefault="007222EC" w:rsidP="007222EC">
      <w:pPr>
        <w:pStyle w:val="3"/>
        <w:jc w:val="left"/>
        <w:rPr>
          <w:szCs w:val="28"/>
        </w:rPr>
      </w:pPr>
    </w:p>
    <w:p w:rsidR="007222EC" w:rsidRPr="007222EC" w:rsidRDefault="007222EC" w:rsidP="007222EC">
      <w:pPr>
        <w:pStyle w:val="3"/>
        <w:jc w:val="left"/>
        <w:rPr>
          <w:szCs w:val="28"/>
        </w:rPr>
      </w:pPr>
    </w:p>
    <w:p w:rsidR="007222EC" w:rsidRPr="007222EC" w:rsidRDefault="007222EC" w:rsidP="007222EC">
      <w:pPr>
        <w:pStyle w:val="3"/>
        <w:rPr>
          <w:szCs w:val="28"/>
        </w:rPr>
      </w:pPr>
      <w:r w:rsidRPr="007222EC">
        <w:rPr>
          <w:szCs w:val="28"/>
        </w:rPr>
        <w:t>РЕШЕНИЕ</w:t>
      </w:r>
    </w:p>
    <w:p w:rsidR="007222EC" w:rsidRDefault="007222EC" w:rsidP="00722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E51" w:rsidRPr="007222EC" w:rsidRDefault="007E0E51" w:rsidP="00722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2EC" w:rsidRDefault="007222EC" w:rsidP="007222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2EC">
        <w:rPr>
          <w:rFonts w:ascii="Times New Roman" w:hAnsi="Times New Roman" w:cs="Times New Roman"/>
          <w:b/>
          <w:sz w:val="28"/>
          <w:szCs w:val="28"/>
        </w:rPr>
        <w:t xml:space="preserve">  11.11.2014г.                                                                         </w:t>
      </w:r>
      <w:r w:rsidRPr="007222EC">
        <w:rPr>
          <w:rFonts w:ascii="Times New Roman" w:hAnsi="Times New Roman" w:cs="Times New Roman"/>
          <w:b/>
          <w:sz w:val="28"/>
          <w:szCs w:val="28"/>
        </w:rPr>
        <w:tab/>
        <w:t xml:space="preserve"> №  51</w:t>
      </w:r>
    </w:p>
    <w:p w:rsidR="007E0E51" w:rsidRPr="007222EC" w:rsidRDefault="007E0E51" w:rsidP="007222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2EC" w:rsidRPr="007222EC" w:rsidRDefault="007222EC" w:rsidP="0072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2EC">
        <w:rPr>
          <w:rFonts w:ascii="Times New Roman" w:hAnsi="Times New Roman" w:cs="Times New Roman"/>
          <w:b/>
          <w:sz w:val="28"/>
          <w:szCs w:val="28"/>
        </w:rPr>
        <w:t>О внесении дополнений и изменений в Положение о бюджетном процессе</w:t>
      </w:r>
    </w:p>
    <w:p w:rsidR="007222EC" w:rsidRPr="00A36C98" w:rsidRDefault="007222EC" w:rsidP="0072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2EC">
        <w:rPr>
          <w:rFonts w:ascii="Times New Roman" w:hAnsi="Times New Roman" w:cs="Times New Roman"/>
          <w:b/>
          <w:sz w:val="28"/>
          <w:szCs w:val="28"/>
        </w:rPr>
        <w:t xml:space="preserve">в Бырминском сельском поселении, </w:t>
      </w:r>
      <w:proofErr w:type="gramStart"/>
      <w:r w:rsidRPr="007222EC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7222EC">
        <w:rPr>
          <w:rFonts w:ascii="Times New Roman" w:hAnsi="Times New Roman" w:cs="Times New Roman"/>
          <w:b/>
          <w:sz w:val="28"/>
          <w:szCs w:val="28"/>
        </w:rPr>
        <w:t xml:space="preserve"> решением Совета депутатов Бырминского  сельского поселения от 15 ноября 2007г №107</w:t>
      </w:r>
    </w:p>
    <w:p w:rsidR="007222EC" w:rsidRDefault="007222EC" w:rsidP="0072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E51" w:rsidRPr="00A36C98" w:rsidRDefault="007E0E51" w:rsidP="00722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2EC" w:rsidRPr="007222EC" w:rsidRDefault="007222EC" w:rsidP="00722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       Руководствуясь Бюджетным Кодексом Российской Федерации, Совет депутатов Бырминского сельского поселения</w:t>
      </w:r>
    </w:p>
    <w:p w:rsidR="007222EC" w:rsidRPr="007222EC" w:rsidRDefault="007222EC" w:rsidP="0072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РЕШАЕТ:</w:t>
      </w:r>
    </w:p>
    <w:p w:rsidR="007222EC" w:rsidRPr="007222EC" w:rsidRDefault="007222EC" w:rsidP="007222EC">
      <w:pPr>
        <w:numPr>
          <w:ilvl w:val="0"/>
          <w:numId w:val="1"/>
        </w:numPr>
        <w:tabs>
          <w:tab w:val="clear" w:pos="75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2EC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Бырминском  сельском поселении, утвержденное решением Совета депутатов Бырминского  сельского поселения от 15 ноября 2007г №107(в редакции решений № 131 от 16.05.2008г,№ 4 от 07.11.2008г, № 35 от 07.05.2009г, № 57 от 27.11.2009г,№87 от 08.11.2010г, № 119 от 26.04.2011г., №130 от 24.10.2011, № 143 от 26.12.2011г, №154 от 20.02.2012г</w:t>
      </w:r>
      <w:proofErr w:type="gramEnd"/>
      <w:r w:rsidRPr="007222EC">
        <w:rPr>
          <w:rFonts w:ascii="Times New Roman" w:hAnsi="Times New Roman" w:cs="Times New Roman"/>
          <w:sz w:val="28"/>
          <w:szCs w:val="28"/>
        </w:rPr>
        <w:t>,№</w:t>
      </w:r>
      <w:proofErr w:type="gramStart"/>
      <w:r w:rsidRPr="007222EC">
        <w:rPr>
          <w:rFonts w:ascii="Times New Roman" w:hAnsi="Times New Roman" w:cs="Times New Roman"/>
          <w:sz w:val="28"/>
          <w:szCs w:val="28"/>
        </w:rPr>
        <w:t xml:space="preserve">162 от 24.04.2012г, от 26.12.2012г №200, от 12.07.2013г № 228, от 11.10.2013г № 7, от 25.12.2013г № 19) </w:t>
      </w:r>
      <w:r w:rsidRPr="00722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2EC">
        <w:rPr>
          <w:rFonts w:ascii="Times New Roman" w:hAnsi="Times New Roman" w:cs="Times New Roman"/>
          <w:sz w:val="28"/>
          <w:szCs w:val="28"/>
        </w:rPr>
        <w:t>следующие  изменения:</w:t>
      </w:r>
      <w:proofErr w:type="gramEnd"/>
    </w:p>
    <w:p w:rsidR="007222EC" w:rsidRPr="007222EC" w:rsidRDefault="007222EC" w:rsidP="00722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7222E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22E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222EC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2  в </w:t>
      </w:r>
      <w:hyperlink r:id="rId8" w:history="1">
        <w:r w:rsidRPr="007222EC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слово "предельный" исключить.</w:t>
      </w:r>
    </w:p>
    <w:p w:rsidR="007222EC" w:rsidRPr="007222EC" w:rsidRDefault="007222EC" w:rsidP="00722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9" w:history="1">
        <w:r w:rsidRPr="007222EC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7222EC">
          <w:rPr>
            <w:rFonts w:ascii="Times New Roman" w:hAnsi="Times New Roman" w:cs="Times New Roman"/>
            <w:sz w:val="28"/>
            <w:szCs w:val="28"/>
          </w:rPr>
          <w:t>2 пункта 4 статьи 35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слово "функциональной" исключить.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1.3. В статье 6: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1.3.1. в </w:t>
      </w:r>
      <w:hyperlink r:id="rId11" w:history="1">
        <w:r w:rsidRPr="007222EC">
          <w:rPr>
            <w:rFonts w:ascii="Times New Roman" w:hAnsi="Times New Roman" w:cs="Times New Roman"/>
            <w:sz w:val="28"/>
            <w:szCs w:val="28"/>
          </w:rPr>
          <w:t>абзаце третьем пункта 1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после слов "за исключением" добавить слово "движимого";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1.3.2. </w:t>
      </w:r>
      <w:hyperlink r:id="rId12" w:history="1">
        <w:r w:rsidRPr="007222EC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пунктами следующего содержания: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"5. Средства, внесенные участником торгов и не подлежащие возврату в соответствии с Федеральным </w:t>
      </w:r>
      <w:hyperlink r:id="rId13" w:history="1">
        <w:r w:rsidRPr="007222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от 5 апреля 2013 N 44-ФЗ "О контрактной системе в сфере закупок товаров, работ, услуг для обеспечения государственных и муниципальных нужд" в качестве обеспечения заявки на участие в конкурсе или аукционе.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6. Средства, полученные в результате применения мер гражданско-правовой ответственности к поставщикам (исполнителям, подрядчикам) за </w:t>
      </w:r>
      <w:r w:rsidRPr="007222EC">
        <w:rPr>
          <w:rFonts w:ascii="Times New Roman" w:hAnsi="Times New Roman" w:cs="Times New Roman"/>
          <w:sz w:val="28"/>
          <w:szCs w:val="28"/>
        </w:rPr>
        <w:lastRenderedPageBreak/>
        <w:t>неисполнение или ненадлежащее исполнение обязательств, предусмотренных муниципальным контрактом</w:t>
      </w:r>
      <w:proofErr w:type="gramStart"/>
      <w:r w:rsidRPr="007222EC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1.4. В </w:t>
      </w:r>
      <w:hyperlink r:id="rId14" w:history="1">
        <w:r w:rsidRPr="007222EC">
          <w:rPr>
            <w:rFonts w:ascii="Times New Roman" w:hAnsi="Times New Roman" w:cs="Times New Roman"/>
            <w:sz w:val="28"/>
            <w:szCs w:val="28"/>
          </w:rPr>
          <w:t>статье 7а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слово </w:t>
      </w:r>
      <w:hyperlink r:id="rId15" w:history="1">
        <w:r w:rsidRPr="007222EC">
          <w:rPr>
            <w:rFonts w:ascii="Times New Roman" w:hAnsi="Times New Roman" w:cs="Times New Roman"/>
            <w:sz w:val="28"/>
            <w:szCs w:val="28"/>
          </w:rPr>
          <w:t>"ОКАТО"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hyperlink r:id="rId16" w:history="1">
        <w:r w:rsidRPr="007222EC">
          <w:rPr>
            <w:rFonts w:ascii="Times New Roman" w:hAnsi="Times New Roman" w:cs="Times New Roman"/>
            <w:sz w:val="28"/>
            <w:szCs w:val="28"/>
          </w:rPr>
          <w:t>"ОКТМО"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по всему тексту.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1.5 </w:t>
      </w:r>
      <w:hyperlink r:id="rId17" w:history="1">
        <w:r w:rsidRPr="007222EC">
          <w:rPr>
            <w:rFonts w:ascii="Times New Roman" w:hAnsi="Times New Roman" w:cs="Times New Roman"/>
            <w:sz w:val="28"/>
            <w:szCs w:val="28"/>
          </w:rPr>
          <w:t xml:space="preserve">Абзац второй части 5 статьи </w:t>
        </w:r>
      </w:hyperlink>
      <w:r w:rsidRPr="007222EC">
        <w:rPr>
          <w:rFonts w:ascii="Times New Roman" w:hAnsi="Times New Roman" w:cs="Times New Roman"/>
          <w:sz w:val="28"/>
          <w:szCs w:val="28"/>
        </w:rPr>
        <w:t>8 изложить в следующей редакции: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"Объем финансового обеспечения выполнения муниципального задания определяется исходя из нормативных затрат на оказание муниципальных услуг (выполнение работ) и нормативных затрат на содержание и приобретение имущества</w:t>
      </w:r>
      <w:proofErr w:type="gramStart"/>
      <w:r w:rsidRPr="007222EC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1.6. </w:t>
      </w:r>
      <w:hyperlink r:id="rId18" w:history="1">
        <w:r w:rsidRPr="007222EC">
          <w:rPr>
            <w:rFonts w:ascii="Times New Roman" w:hAnsi="Times New Roman" w:cs="Times New Roman"/>
            <w:sz w:val="28"/>
            <w:szCs w:val="28"/>
          </w:rPr>
          <w:t>Статью 8.1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"Статья 8.1. Бюджетные инвестиции в объекты муниципальной собственности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 В бюджете Бырминского сельского поселения, в том числе в рамках муниципальных программ, могут предусматриваться бюджетные ассигнования </w:t>
      </w:r>
      <w:proofErr w:type="gramStart"/>
      <w:r w:rsidRPr="007222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22EC">
        <w:rPr>
          <w:rFonts w:ascii="Times New Roman" w:hAnsi="Times New Roman" w:cs="Times New Roman"/>
          <w:sz w:val="28"/>
          <w:szCs w:val="28"/>
        </w:rPr>
        <w:t>: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а) осуществление бюджетных инвестиций в форме капитальных вложений в объекты муниципальной собственности (далее - бюджетные инвестиции в форме капитальных вложений);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2EC">
        <w:rPr>
          <w:rFonts w:ascii="Times New Roman" w:hAnsi="Times New Roman" w:cs="Times New Roman"/>
          <w:sz w:val="28"/>
          <w:szCs w:val="28"/>
        </w:rPr>
        <w:t>б) предоставление субсидий на осуществление бюджетными и автономными учреждениями, муниципальными унитарными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 (далее - субсидии на осуществление капитальных вложений).</w:t>
      </w:r>
      <w:proofErr w:type="gramEnd"/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2. Бюджетные инвестиции в форме капитальных вложений и принятие решений о подготовке и реализации бюджетных инвестиций в форме капитальных вложений осуществляются в порядке, установленном администрацией Бырминского сельского поселения.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3. Принятие решений о предоставлении субсидий на осуществление капитальных вложений и предоставление указанных субсидий осуществляются в порядке, установленном администрацией Бырминского сельского поселения.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4. Решения администрации Бырминского сельского поселения о реализации бюджетных инвестиций в форме капитальных вложений и субсидий на осуществление капитальных вложений принимаются в соответствии с порядком, установленным администрацией Бырминского сельского поселения.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Бырминского сельского поселения администрация Бырминского сельского поселения вправе перераспределять бюджетные ассигнования между объектами капитального строительства муниципальной собственности Бырминского сельского поселения и приобретаемыми объектами недвижимого имущества в размере не более 10 </w:t>
      </w:r>
      <w:r w:rsidRPr="007222EC">
        <w:rPr>
          <w:rFonts w:ascii="Times New Roman" w:hAnsi="Times New Roman" w:cs="Times New Roman"/>
          <w:sz w:val="28"/>
          <w:szCs w:val="28"/>
        </w:rPr>
        <w:lastRenderedPageBreak/>
        <w:t>процентов от суммы бюджетных ассигнований по каждому объекту на текущий финансовый год.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5. Бюджетные ассигнования на осуществление бюджетных инвестиций в форме капитальных вложений, предоставление субсидий на осуществление капитальных вложений предусматриваются: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1) в решении о бюджете Бырминского сельского поселения с отражением: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а) общего объема бюджетных ассигнований на осуществление бюджетных инвестиций в форме капитальных вложений, предоставление субсидий на осуществление капитальных вложений;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б) объемов бюджетных ассигнований на осуществление бюджетных инвестиций в форме капитальных вложений, предоставление субсидий на осуществление капитальных вложений с расшифровкой по объектам капитального строительства муниципальной собственности и приобретаемым объектам недвижимого имущества в составе ведомственной структуры и в отдельном приложении;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2) в сводной бюджетной росписи бюджета Бырминского сельского поселения раздельно по каждому объекту капитального строительства муниципальной собственности Бырминского сельского поселения, приобретаемому объекту недвижимого имущества.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6. Предоставление бюджетных инвестиций юридическим лицам, не являющимся муниципальными учреждениями и муниципальными унитарными предприятиями, осуществляется в порядке, предусмотренном Бюджетным </w:t>
      </w:r>
      <w:hyperlink r:id="rId19" w:history="1">
        <w:r w:rsidRPr="007222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7. Осуществление бюджетных инвестиций в объекты капитального строительства муниципальной собственности, которые не относятся (не могут быть отнесены) к муниципальной собственности Бырминского сельского поселения, не допускается</w:t>
      </w:r>
      <w:proofErr w:type="gramStart"/>
      <w:r w:rsidRPr="007222EC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1.7. В </w:t>
      </w:r>
      <w:hyperlink r:id="rId20" w:history="1">
        <w:r w:rsidRPr="007222EC">
          <w:rPr>
            <w:rFonts w:ascii="Times New Roman" w:hAnsi="Times New Roman" w:cs="Times New Roman"/>
            <w:sz w:val="28"/>
            <w:szCs w:val="28"/>
          </w:rPr>
          <w:t>статье 8.2</w:t>
        </w:r>
      </w:hyperlink>
      <w:r w:rsidRPr="007222EC">
        <w:rPr>
          <w:rFonts w:ascii="Times New Roman" w:hAnsi="Times New Roman" w:cs="Times New Roman"/>
          <w:sz w:val="28"/>
          <w:szCs w:val="28"/>
        </w:rPr>
        <w:t>: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1.7.1. в </w:t>
      </w:r>
      <w:hyperlink r:id="rId21" w:history="1">
        <w:r w:rsidRPr="007222EC">
          <w:rPr>
            <w:rFonts w:ascii="Times New Roman" w:hAnsi="Times New Roman" w:cs="Times New Roman"/>
            <w:sz w:val="28"/>
            <w:szCs w:val="28"/>
          </w:rPr>
          <w:t>абзаце втором части 1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слова "устанавливаемом порядке" заменить словами "устанавливаемом ею порядке";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1.7.2. </w:t>
      </w:r>
      <w:hyperlink r:id="rId22" w:history="1">
        <w:r w:rsidRPr="007222EC">
          <w:rPr>
            <w:rFonts w:ascii="Times New Roman" w:hAnsi="Times New Roman" w:cs="Times New Roman"/>
            <w:sz w:val="28"/>
            <w:szCs w:val="28"/>
          </w:rPr>
          <w:t>абзац третий части 1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"Порядок принятия решений о разработке муниципальных программ Бырминского сельского поселения и порядок формирования и реализации указанных программ устанавливается нормативным правовым актом администрации Бырминского сельского поселения";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1.7.3. </w:t>
      </w:r>
      <w:hyperlink r:id="rId23" w:history="1">
        <w:r w:rsidRPr="007222EC">
          <w:rPr>
            <w:rFonts w:ascii="Times New Roman" w:hAnsi="Times New Roman" w:cs="Times New Roman"/>
            <w:sz w:val="28"/>
            <w:szCs w:val="28"/>
          </w:rPr>
          <w:t>абзац второй части 2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"Совет депутатов Бырминского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установленном им порядке</w:t>
      </w:r>
      <w:proofErr w:type="gramStart"/>
      <w:r w:rsidRPr="007222EC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1.8. Дополнить статью «11.1. абзацем следующего  содержания: 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«В случае невыполнения плана по доходам, подлежащим зачислению в бюджет Бырминского сельского поселения и учитываемым при определении объема бюджетных ассигнований дорожного фонда Бырминского сельского </w:t>
      </w:r>
      <w:r w:rsidRPr="007222EC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proofErr w:type="gramStart"/>
      <w:r w:rsidRPr="007222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22EC">
        <w:rPr>
          <w:rFonts w:ascii="Times New Roman" w:hAnsi="Times New Roman" w:cs="Times New Roman"/>
          <w:sz w:val="28"/>
          <w:szCs w:val="28"/>
        </w:rPr>
        <w:t xml:space="preserve"> допускается уменьшение бюджетных ассигнований дорожного фонда Бырминского сельского поселения путем внесения соответствующих изменений в решение о бюджете на текущий финансовый год и на плановый период.»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1.8. В части 1 статьи 18: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1.8.1. </w:t>
      </w:r>
      <w:hyperlink r:id="rId24" w:history="1">
        <w:r w:rsidRPr="007222EC">
          <w:rPr>
            <w:rFonts w:ascii="Times New Roman" w:hAnsi="Times New Roman" w:cs="Times New Roman"/>
            <w:sz w:val="28"/>
            <w:szCs w:val="28"/>
          </w:rPr>
          <w:t>пункт 10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"10) ведет реестр участников бюджетного процесса, а также юридических лиц, не являющихся участниками бюджетного процесса;";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1.8.2.в </w:t>
      </w:r>
      <w:hyperlink r:id="rId25" w:history="1">
        <w:r w:rsidRPr="007222EC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слово "</w:t>
      </w:r>
      <w:proofErr w:type="gramStart"/>
      <w:r w:rsidRPr="007222EC">
        <w:rPr>
          <w:rFonts w:ascii="Times New Roman" w:hAnsi="Times New Roman" w:cs="Times New Roman"/>
          <w:sz w:val="28"/>
          <w:szCs w:val="28"/>
        </w:rPr>
        <w:t>последующий</w:t>
      </w:r>
      <w:proofErr w:type="gramEnd"/>
      <w:r w:rsidRPr="007222EC">
        <w:rPr>
          <w:rFonts w:ascii="Times New Roman" w:hAnsi="Times New Roman" w:cs="Times New Roman"/>
          <w:sz w:val="28"/>
          <w:szCs w:val="28"/>
        </w:rPr>
        <w:t>" заменить словами "внутренний муниципальный финансовый";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1.8.3.</w:t>
      </w:r>
      <w:hyperlink r:id="rId26" w:history="1">
        <w:r w:rsidRPr="007222EC">
          <w:rPr>
            <w:rFonts w:ascii="Times New Roman" w:hAnsi="Times New Roman" w:cs="Times New Roman"/>
            <w:sz w:val="28"/>
            <w:szCs w:val="28"/>
          </w:rPr>
          <w:t>пункт 17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"17) осуществляет внутренний муниципальный финансовый контроль за соблюдением бюджетного законодательства Российской Федерации, Пермского края, нормативных актов Бырминского сельского поселения и иных нормативных правовых актов, регулирующих бюджетные правоотношения, а также контроль за полнотой и достоверностью отчетности о реализации муниципальных программ</w:t>
      </w:r>
      <w:proofErr w:type="gramStart"/>
      <w:r w:rsidRPr="007222E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7222EC">
        <w:rPr>
          <w:rFonts w:ascii="Times New Roman" w:hAnsi="Times New Roman" w:cs="Times New Roman"/>
          <w:sz w:val="28"/>
          <w:szCs w:val="28"/>
        </w:rPr>
        <w:t>;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1.9. В </w:t>
      </w:r>
      <w:hyperlink r:id="rId27" w:history="1">
        <w:r w:rsidRPr="007222EC">
          <w:rPr>
            <w:rFonts w:ascii="Times New Roman" w:hAnsi="Times New Roman" w:cs="Times New Roman"/>
            <w:sz w:val="28"/>
            <w:szCs w:val="28"/>
          </w:rPr>
          <w:t>части 3 статьи 26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слова "его концепция и" исключить.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1.10. В </w:t>
      </w:r>
      <w:hyperlink r:id="rId28" w:history="1">
        <w:r w:rsidRPr="007222EC">
          <w:rPr>
            <w:rFonts w:ascii="Times New Roman" w:hAnsi="Times New Roman" w:cs="Times New Roman"/>
            <w:sz w:val="28"/>
            <w:szCs w:val="28"/>
          </w:rPr>
          <w:t>части 2 статьи 28 абзац 23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"общий объем бюджетных ассигнований на осуществление бюджетных инвестиций в форме капитальных вложений, предоставление субсидий на осуществление капитальных вложений с распределением по объектам</w:t>
      </w:r>
      <w:proofErr w:type="gramStart"/>
      <w:r w:rsidRPr="007222E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7222EC">
        <w:rPr>
          <w:rFonts w:ascii="Times New Roman" w:hAnsi="Times New Roman" w:cs="Times New Roman"/>
          <w:sz w:val="28"/>
          <w:szCs w:val="28"/>
        </w:rPr>
        <w:t>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1.11.</w:t>
      </w:r>
      <w:hyperlink r:id="rId29" w:history="1">
        <w:r w:rsidRPr="007222EC">
          <w:rPr>
            <w:rFonts w:ascii="Times New Roman" w:hAnsi="Times New Roman" w:cs="Times New Roman"/>
            <w:sz w:val="28"/>
            <w:szCs w:val="28"/>
          </w:rPr>
          <w:t>Статью 36</w:t>
        </w:r>
      </w:hyperlink>
      <w:r w:rsidRPr="007222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"Статья 36. Основы муниципального контроля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Федерации, Пермского края, нормативных актов Бырминского сельского поселения и иных нормативных правовых актов, регулирующих бюджетные правоотношения.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7222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22EC">
        <w:rPr>
          <w:rFonts w:ascii="Times New Roman" w:hAnsi="Times New Roman" w:cs="Times New Roman"/>
          <w:sz w:val="28"/>
          <w:szCs w:val="28"/>
        </w:rPr>
        <w:t xml:space="preserve"> внешний и внутренний, предварительный и последующий.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в сфере бюджетных правоотношений является контрольной деятельностью Контрольно-счетной палаты Кунгурского муниципального района.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3. Внутренний муниципальный финансовый контроль в сфере бюджетных правоотношений является контрольной деятельностью администрации Бырминского сельского поселения как финансового органа и органа внутреннего муниципального финансового контроля.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4. Главный распорядитель бюджетных средств, главный администратор доходов бюджета, главный администратор (администраторы) источников финансирования дефицита бюджета осуществляют внутренний финансовый контроль и</w:t>
      </w:r>
      <w:bookmarkStart w:id="0" w:name="_GoBack"/>
      <w:bookmarkEnd w:id="0"/>
      <w:r w:rsidRPr="007222EC">
        <w:rPr>
          <w:rFonts w:ascii="Times New Roman" w:hAnsi="Times New Roman" w:cs="Times New Roman"/>
          <w:sz w:val="28"/>
          <w:szCs w:val="28"/>
        </w:rPr>
        <w:t xml:space="preserve"> внутренний финансовый аудит</w:t>
      </w:r>
      <w:proofErr w:type="gramStart"/>
      <w:r w:rsidRPr="007222EC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7E0E51" w:rsidRDefault="007E0E51" w:rsidP="007222EC">
      <w:pPr>
        <w:tabs>
          <w:tab w:val="num" w:pos="400"/>
        </w:tabs>
        <w:spacing w:after="0" w:line="240" w:lineRule="auto"/>
        <w:ind w:left="40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7E0E51" w:rsidRDefault="007E0E51" w:rsidP="007222EC">
      <w:pPr>
        <w:tabs>
          <w:tab w:val="num" w:pos="400"/>
        </w:tabs>
        <w:spacing w:after="0" w:line="240" w:lineRule="auto"/>
        <w:ind w:left="40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7222EC" w:rsidRPr="007222EC" w:rsidRDefault="007222EC" w:rsidP="007222EC">
      <w:pPr>
        <w:tabs>
          <w:tab w:val="num" w:pos="400"/>
        </w:tabs>
        <w:spacing w:after="0" w:line="240" w:lineRule="auto"/>
        <w:ind w:left="400" w:hanging="40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lastRenderedPageBreak/>
        <w:t xml:space="preserve">     2. Обнародовать данное решение в соответствии с Уставом Бырминского     сельского поселения.</w:t>
      </w:r>
    </w:p>
    <w:p w:rsidR="007222EC" w:rsidRPr="007222EC" w:rsidRDefault="007222EC" w:rsidP="007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опубликования, за исключением положений, для которых установлены иные сроки вступления в силу.</w:t>
      </w:r>
    </w:p>
    <w:p w:rsidR="007222EC" w:rsidRPr="007222EC" w:rsidRDefault="007222EC" w:rsidP="007222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22EC" w:rsidRPr="007222EC" w:rsidRDefault="007222EC" w:rsidP="00722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2EC" w:rsidRPr="007222EC" w:rsidRDefault="007222EC" w:rsidP="00722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2EC" w:rsidRPr="007222EC" w:rsidRDefault="007222EC" w:rsidP="00722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2EC">
        <w:rPr>
          <w:rFonts w:ascii="Times New Roman" w:hAnsi="Times New Roman" w:cs="Times New Roman"/>
          <w:sz w:val="28"/>
          <w:szCs w:val="28"/>
        </w:rPr>
        <w:t xml:space="preserve">Глава  Бырминского сельского поселения:                                      </w:t>
      </w:r>
      <w:proofErr w:type="spellStart"/>
      <w:r w:rsidRPr="007222EC">
        <w:rPr>
          <w:rFonts w:ascii="Times New Roman" w:hAnsi="Times New Roman" w:cs="Times New Roman"/>
          <w:sz w:val="28"/>
          <w:szCs w:val="28"/>
        </w:rPr>
        <w:t>В.И.Истомин</w:t>
      </w:r>
      <w:proofErr w:type="spellEnd"/>
    </w:p>
    <w:p w:rsidR="007222EC" w:rsidRPr="007222EC" w:rsidRDefault="007222EC" w:rsidP="00722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689" w:rsidRPr="007222EC" w:rsidRDefault="003B3689" w:rsidP="00722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3689" w:rsidRPr="007222EC" w:rsidSect="00F1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7561"/>
    <w:multiLevelType w:val="multilevel"/>
    <w:tmpl w:val="9914435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2EC"/>
    <w:rsid w:val="003B3689"/>
    <w:rsid w:val="007222EC"/>
    <w:rsid w:val="007E0E51"/>
    <w:rsid w:val="00A3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89"/>
  </w:style>
  <w:style w:type="paragraph" w:styleId="3">
    <w:name w:val="heading 3"/>
    <w:basedOn w:val="a"/>
    <w:next w:val="a"/>
    <w:link w:val="30"/>
    <w:qFormat/>
    <w:rsid w:val="007222EC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22E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Знак1"/>
    <w:basedOn w:val="a"/>
    <w:rsid w:val="007222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E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27CF72BCF2CAFAB4A8B49AB4754AAC1BCBA37CCEE1AD1200C2A044388855DC8A68E260C7099F1C5961A86zFU3G" TargetMode="External"/><Relationship Id="rId13" Type="http://schemas.openxmlformats.org/officeDocument/2006/relationships/hyperlink" Target="consultantplus://offline/ref=CFC09670720F7BE6762329C2CA1636F7118CFD8C1CE5E0FC7EDF88436DGFsBG" TargetMode="External"/><Relationship Id="rId18" Type="http://schemas.openxmlformats.org/officeDocument/2006/relationships/hyperlink" Target="consultantplus://offline/ref=D028F64FB94F9B9A1F488166C698F60556D976CDFF65564FEE6C139B8506CADEC925FF333C132F8853B1E00CO0TCI" TargetMode="External"/><Relationship Id="rId26" Type="http://schemas.openxmlformats.org/officeDocument/2006/relationships/hyperlink" Target="consultantplus://offline/ref=5E91A4ECF95A3883FA4674D7BC1CAAD4CB04B4A35CE22A1FA55416A06FBC8011DC18C5FD1C918DA880907303RF45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403143B81C16305A40FCA24B608A0796C05B47FB3B9F6D7F83231BA7E57771F348CC1974F9397B62F006C79QCZ6I" TargetMode="External"/><Relationship Id="rId7" Type="http://schemas.openxmlformats.org/officeDocument/2006/relationships/hyperlink" Target="consultantplus://offline/ref=DFC27CF72BCF2CAFAB4A8B49AB4754AAC1BCBA37CCEE1AD1200C2A044388855DC8A68E260C7099F1C5961A87zFU7G" TargetMode="External"/><Relationship Id="rId12" Type="http://schemas.openxmlformats.org/officeDocument/2006/relationships/hyperlink" Target="consultantplus://offline/ref=CFC09670720F7BE6762329D4C97A61FA1881A6881AE5EBA9258E8E1432AB570D2D369D5311D09354ECFC9D53GAsDG" TargetMode="External"/><Relationship Id="rId17" Type="http://schemas.openxmlformats.org/officeDocument/2006/relationships/hyperlink" Target="consultantplus://offline/ref=288D546DC20D8258403FB1500B09235E83CB35A13336EE51E800743E055BA68E93C523D429C55AE3443FBFFDz2P8I" TargetMode="External"/><Relationship Id="rId25" Type="http://schemas.openxmlformats.org/officeDocument/2006/relationships/hyperlink" Target="consultantplus://offline/ref=4820B5009F5CD2E4ECD288C07D7E8C2BF4BB2C9674DEC4164987A5C4504258743E4C200A7255887367CA9C70S11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C7BCDD7D9FFA8736066C713F3201D67D63B2535A269B1529B1D53AD7f8y5G" TargetMode="External"/><Relationship Id="rId20" Type="http://schemas.openxmlformats.org/officeDocument/2006/relationships/hyperlink" Target="consultantplus://offline/ref=7403143B81C16305A40FCA24B608A0796C05B47FB3B9F6D7F83231BA7E57771F348CC1974F9397B62F016570QCZEI" TargetMode="External"/><Relationship Id="rId29" Type="http://schemas.openxmlformats.org/officeDocument/2006/relationships/hyperlink" Target="consultantplus://offline/ref=FBD7C2A9F472005694665F3AA0B501D73B4F3699BC99BB673ED9577E429797CBC6EBF3F5F07D98F3DE5E67D0N0PB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9DD7B23BE291F1AD4AF74F4B7FA33741FD9A6C962ED68963158CAF3CAEA0ACB3E4CDFA5BFB35772D7A19965sCoAG" TargetMode="External"/><Relationship Id="rId24" Type="http://schemas.openxmlformats.org/officeDocument/2006/relationships/hyperlink" Target="consultantplus://offline/ref=6061CC6D13D10D73CA65CC3A8719F5C547025C9F4C5ABF88ADB11867108646F97B64E28B63856167F827D66BeCx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C7BCDD7D9FFA8736066C713F3201D67D61BC5E522F9B1529B1D53AD7f8y5G" TargetMode="External"/><Relationship Id="rId23" Type="http://schemas.openxmlformats.org/officeDocument/2006/relationships/hyperlink" Target="consultantplus://offline/ref=8CE54AB5E9ADA9616EA05A751BCC502320E741EB0BC1C0E42063F305D92FDB07554CDA9C95BE3A8137253DB2V9cFI" TargetMode="External"/><Relationship Id="rId28" Type="http://schemas.openxmlformats.org/officeDocument/2006/relationships/hyperlink" Target="consultantplus://offline/ref=BE2971814CA56D28F31C83196CDB1A8EE0BE38DD0E15DE16D517122BA7C7555BC53B934E17B9BAB8A3E9145EJ3H1J" TargetMode="External"/><Relationship Id="rId10" Type="http://schemas.openxmlformats.org/officeDocument/2006/relationships/hyperlink" Target="consultantplus://offline/ref=DFC27CF72BCF2CAFAB4A8B49AB4754AAC1BCBA37CCEE1AD1200C2A044388855DC8A68E260C7099F1C5961E8EzFU3G" TargetMode="External"/><Relationship Id="rId19" Type="http://schemas.openxmlformats.org/officeDocument/2006/relationships/hyperlink" Target="consultantplus://offline/ref=D028F64FB94F9B9A1F488170C5F4A1085FD42EC0FA6F5D1AB53D15CCDAO5T6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27CF72BCF2CAFAB4A8B49AB4754AAC1BCBA37CCEE1AD1200C2A044388855DC8A68E260C7099F1C5961E8EzFU0G" TargetMode="External"/><Relationship Id="rId14" Type="http://schemas.openxmlformats.org/officeDocument/2006/relationships/hyperlink" Target="consultantplus://offline/ref=A5C7BCDD7D9FFA8736066C673C5E56DB746CE5575A25904072E0D36D88D54C15DFC6A8682CAC951F66F7DDBCfCy9G" TargetMode="External"/><Relationship Id="rId22" Type="http://schemas.openxmlformats.org/officeDocument/2006/relationships/hyperlink" Target="consultantplus://offline/ref=1F3489E93BE8EB46F7A50EC4665DFE519EF792744768231ADEB5468480BF5549E8B5DA2F2A8110B3BD9CCAA0AAb5I" TargetMode="External"/><Relationship Id="rId27" Type="http://schemas.openxmlformats.org/officeDocument/2006/relationships/hyperlink" Target="consultantplus://offline/ref=74570D215148470487A7436C4DFB280772D8D90CD437BE68C933ABAF3768A8E4FE9D4FE8078DE91FF791E67DW779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1872</Words>
  <Characters>10671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2014-12-02T04:35:00Z</cp:lastPrinted>
  <dcterms:created xsi:type="dcterms:W3CDTF">2014-11-19T04:26:00Z</dcterms:created>
  <dcterms:modified xsi:type="dcterms:W3CDTF">2014-12-02T04:37:00Z</dcterms:modified>
</cp:coreProperties>
</file>