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85" w:rsidRDefault="00CC2685" w:rsidP="00CC2685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ию</w:t>
      </w:r>
      <w:r>
        <w:rPr>
          <w:rFonts w:ascii="Times New Roman" w:hAnsi="Times New Roman"/>
          <w:b/>
          <w:sz w:val="32"/>
          <w:szCs w:val="24"/>
        </w:rPr>
        <w:t>л</w:t>
      </w:r>
      <w:r>
        <w:rPr>
          <w:rFonts w:ascii="Times New Roman" w:hAnsi="Times New Roman"/>
          <w:b/>
          <w:sz w:val="32"/>
          <w:szCs w:val="24"/>
        </w:rPr>
        <w:t>ь 2016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CC2685" w:rsidRDefault="00CC2685" w:rsidP="00CC2685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560"/>
        <w:gridCol w:w="3071"/>
        <w:gridCol w:w="2020"/>
        <w:gridCol w:w="2097"/>
        <w:gridCol w:w="2145"/>
        <w:gridCol w:w="2155"/>
        <w:gridCol w:w="2973"/>
      </w:tblGrid>
      <w:tr w:rsidR="00CC2685" w:rsidRPr="00CC2685" w:rsidTr="00CC2685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CC2685" w:rsidRPr="00CC2685" w:rsidTr="00CC2685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2685" w:rsidRPr="00CC2685" w:rsidTr="00CC2685">
        <w:trPr>
          <w:trHeight w:val="3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Ергач, ул. Заводская,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>д. 10 "Контрольно-пропускной пункт с весовым контролем на территории ОАО "Ергач""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>59-RU 59518302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15-2016</w:t>
            </w: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27.07.2016 г.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sz w:val="24"/>
                <w:szCs w:val="24"/>
              </w:rPr>
              <w:t>59:24:2820101:110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общ </w:t>
            </w:r>
            <w:bookmarkStart w:id="0" w:name="_GoBack"/>
            <w:bookmarkEnd w:id="0"/>
            <w:r w:rsidRPr="00CC2685">
              <w:rPr>
                <w:rFonts w:ascii="Times New Roman" w:hAnsi="Times New Roman"/>
                <w:color w:val="000000"/>
                <w:sz w:val="24"/>
                <w:szCs w:val="24"/>
              </w:rPr>
              <w:t>42,0 кв.м.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85" w:rsidRPr="00CC2685" w:rsidRDefault="00CC2685" w:rsidP="00CC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5">
              <w:rPr>
                <w:rFonts w:ascii="Times New Roman" w:hAnsi="Times New Roman"/>
                <w:sz w:val="24"/>
                <w:szCs w:val="24"/>
              </w:rPr>
              <w:t xml:space="preserve">Разработано: ООО "УралСтройГарант"                          Раздел № 6 (6.19) – 2 л.                </w:t>
            </w:r>
            <w:r w:rsidRPr="00CC2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CC2685">
              <w:rPr>
                <w:rFonts w:ascii="Times New Roman" w:hAnsi="Times New Roman"/>
                <w:sz w:val="24"/>
                <w:szCs w:val="24"/>
              </w:rPr>
              <w:t xml:space="preserve">Раздел № 6 (6.17) – 5 л.     </w:t>
            </w:r>
            <w:r w:rsidRPr="00CC2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CC2685">
              <w:rPr>
                <w:rFonts w:ascii="Times New Roman" w:hAnsi="Times New Roman"/>
                <w:sz w:val="24"/>
                <w:szCs w:val="24"/>
              </w:rPr>
              <w:t xml:space="preserve">Раздел № 2 – 9 л. </w:t>
            </w:r>
            <w:r w:rsidRPr="00CC26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</w:tbl>
    <w:p w:rsidR="00F23FE6" w:rsidRDefault="00F23FE6"/>
    <w:sectPr w:rsidR="00F23FE6" w:rsidSect="00CC2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5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28D9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9435B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3567A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300F6"/>
    <w:rsid w:val="00830F57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C2685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37EA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84A3"/>
  <w15:chartTrackingRefBased/>
  <w15:docId w15:val="{DEC1142B-D53B-46EE-993C-B1C64A4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6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2016-11-23T08:26:00Z</dcterms:created>
  <dcterms:modified xsi:type="dcterms:W3CDTF">2016-11-23T08:31:00Z</dcterms:modified>
</cp:coreProperties>
</file>