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DE0F33" w:rsidRDefault="00080A6D" w:rsidP="00DD5454">
      <w:pPr>
        <w:jc w:val="center"/>
        <w:rPr>
          <w:bCs/>
          <w:color w:val="000000"/>
          <w:sz w:val="28"/>
          <w:szCs w:val="28"/>
        </w:rPr>
      </w:pPr>
      <w:r w:rsidRPr="00DE0F33">
        <w:rPr>
          <w:bCs/>
          <w:color w:val="000000"/>
          <w:sz w:val="28"/>
          <w:szCs w:val="28"/>
        </w:rPr>
        <w:t xml:space="preserve">Конкурсного отбора </w:t>
      </w:r>
      <w:r w:rsidR="00AE385F">
        <w:rPr>
          <w:bCs/>
          <w:color w:val="000000"/>
          <w:sz w:val="28"/>
          <w:szCs w:val="28"/>
        </w:rPr>
        <w:t xml:space="preserve">по мероприятию «Предоставление грантов </w:t>
      </w:r>
      <w:r w:rsidR="00C746EE">
        <w:rPr>
          <w:bCs/>
          <w:color w:val="000000"/>
          <w:sz w:val="28"/>
          <w:szCs w:val="28"/>
        </w:rPr>
        <w:t xml:space="preserve">начинающим субъектам малого предпринимательства в целях возмещения части затрат, связанных с началом предпринимательской деятельности» </w:t>
      </w:r>
    </w:p>
    <w:tbl>
      <w:tblPr>
        <w:tblW w:w="9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01"/>
      </w:tblGrid>
      <w:tr w:rsidR="00483A10" w:rsidRPr="002B4085" w:rsidTr="00483A10">
        <w:trPr>
          <w:trHeight w:val="1139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483A10">
        <w:trPr>
          <w:trHeight w:val="2655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BD3DF5" w:rsidRDefault="00483A10" w:rsidP="003B378B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грантов </w:t>
            </w:r>
            <w:r>
              <w:rPr>
                <w:sz w:val="28"/>
                <w:szCs w:val="28"/>
              </w:rPr>
              <w:t>начинающим субъектам малого предпринимательства в целях возмещения части затрат, связанных с началом предпринимательской деятельности на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предпринимательства, утвержденных постановлением администрации Кунгурского муниципального района от 06.11.2012 № 450-01-10 (далее Правила)</w:t>
            </w:r>
          </w:p>
        </w:tc>
      </w:tr>
      <w:tr w:rsidR="00483A10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483A10" w:rsidP="00273DDB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с </w:t>
            </w:r>
            <w:r w:rsidR="00273DDB">
              <w:rPr>
                <w:b/>
                <w:sz w:val="28"/>
                <w:szCs w:val="28"/>
              </w:rPr>
              <w:t>29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BD3DF5">
              <w:rPr>
                <w:b/>
                <w:sz w:val="28"/>
                <w:szCs w:val="28"/>
              </w:rPr>
              <w:t xml:space="preserve"> до </w:t>
            </w:r>
            <w:r w:rsidR="00273DDB">
              <w:rPr>
                <w:b/>
                <w:sz w:val="28"/>
                <w:szCs w:val="28"/>
              </w:rPr>
              <w:t>14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BD3DF5">
              <w:rPr>
                <w:b/>
                <w:sz w:val="28"/>
                <w:szCs w:val="28"/>
              </w:rPr>
              <w:t xml:space="preserve"> 2012 года </w:t>
            </w:r>
            <w:r w:rsidRPr="00BD3DF5">
              <w:rPr>
                <w:b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>время: пн-чет с 8.00 час. до 17.00 час., пят с 8.00 до 16.00 час. (обед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</w:t>
            </w:r>
            <w:proofErr w:type="gramStart"/>
            <w:r w:rsidRPr="00BD3DF5">
              <w:rPr>
                <w:sz w:val="28"/>
                <w:szCs w:val="28"/>
              </w:rPr>
              <w:t>.К</w:t>
            </w:r>
            <w:proofErr w:type="gramEnd"/>
            <w:r w:rsidRPr="00BD3DF5">
              <w:rPr>
                <w:sz w:val="28"/>
                <w:szCs w:val="28"/>
              </w:rPr>
              <w:t xml:space="preserve">унгур, ул. Советская, д..22, 1 этаж, каб. 23 </w:t>
            </w:r>
            <w:r w:rsidRPr="00BD3DF5">
              <w:rPr>
                <w:sz w:val="28"/>
                <w:szCs w:val="28"/>
              </w:rPr>
              <w:br/>
            </w:r>
            <w:r w:rsidRPr="00CD1CE6">
              <w:rPr>
                <w:b/>
                <w:sz w:val="28"/>
                <w:szCs w:val="28"/>
              </w:rPr>
              <w:t>Контактное лицо</w:t>
            </w:r>
            <w:r w:rsidRPr="00BD3DF5">
              <w:rPr>
                <w:sz w:val="28"/>
                <w:szCs w:val="28"/>
              </w:rPr>
              <w:t xml:space="preserve">: Пашиева Вера Александровна (34271) 2-45-88 </w:t>
            </w:r>
          </w:p>
        </w:tc>
      </w:tr>
      <w:tr w:rsidR="00483A10" w:rsidRPr="002B4085" w:rsidTr="00483A10">
        <w:trPr>
          <w:trHeight w:val="5893"/>
        </w:trPr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Перечень документов, необходимых для получения субсидии:</w:t>
            </w:r>
          </w:p>
          <w:p w:rsidR="00483A10" w:rsidRPr="004F1603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b/>
                <w:sz w:val="28"/>
                <w:szCs w:val="28"/>
              </w:rPr>
            </w:pPr>
            <w:r w:rsidRPr="004F1603">
              <w:rPr>
                <w:b/>
                <w:sz w:val="28"/>
                <w:szCs w:val="28"/>
              </w:rPr>
              <w:t>Для предоставления гранта начинающие субъекты малого предпринимательства представляют в Уполномоченный орган: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sz w:val="28"/>
                <w:szCs w:val="28"/>
              </w:rPr>
            </w:pPr>
            <w:hyperlink r:id="rId6" w:history="1">
              <w:r w:rsidRPr="004A3EBE">
                <w:rPr>
                  <w:sz w:val="28"/>
                  <w:szCs w:val="28"/>
                </w:rPr>
                <w:t>заявку</w:t>
              </w:r>
            </w:hyperlink>
            <w:r w:rsidRPr="004A3EBE">
              <w:rPr>
                <w:sz w:val="28"/>
                <w:szCs w:val="28"/>
              </w:rPr>
              <w:t xml:space="preserve"> на получение гранта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начинающим </w:t>
            </w:r>
            <w:r w:rsidRPr="004A3EBE">
              <w:rPr>
                <w:sz w:val="28"/>
                <w:szCs w:val="28"/>
              </w:rPr>
              <w:t>субъектом малого предпринимательства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по форме согласно </w:t>
            </w:r>
            <w:r w:rsidRPr="00460919">
              <w:rPr>
                <w:sz w:val="28"/>
                <w:szCs w:val="28"/>
              </w:rPr>
              <w:t>приложению 1</w:t>
            </w:r>
            <w:r w:rsidRPr="004A3EBE">
              <w:rPr>
                <w:sz w:val="28"/>
                <w:szCs w:val="28"/>
              </w:rPr>
              <w:t xml:space="preserve"> к настоящим Правилам;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выписку из ЕГРЮЛ или ЕГРИП по состоянию на дату, которая предшествует дате подачи заявки не более чем на 30 дней. 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В случае  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предпринимательства </w:t>
            </w:r>
            <w:r w:rsidRPr="004A3EBE">
              <w:rPr>
                <w:sz w:val="28"/>
                <w:szCs w:val="28"/>
              </w:rPr>
              <w:t>Уполномоченный орган вправе обратиться с запросом о предоставлении указанных доку</w:t>
            </w:r>
            <w:r>
              <w:rPr>
                <w:sz w:val="28"/>
                <w:szCs w:val="28"/>
              </w:rPr>
              <w:t xml:space="preserve">ментов посредством направления </w:t>
            </w:r>
            <w:r w:rsidRPr="004A3EBE">
              <w:rPr>
                <w:sz w:val="28"/>
                <w:szCs w:val="28"/>
              </w:rPr>
              <w:t>запроса в территориальные органы Федеральной налоговой службы.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копию учредительных документов (для юридических лиц), копию паспорта (для индивидуальных предпринимателей);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системы </w:t>
            </w:r>
            <w:r w:rsidRPr="004A3EBE">
              <w:rPr>
                <w:sz w:val="28"/>
                <w:szCs w:val="28"/>
              </w:rPr>
              <w:lastRenderedPageBreak/>
              <w:t>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</w:t>
            </w:r>
            <w:r>
              <w:rPr>
                <w:sz w:val="28"/>
                <w:szCs w:val="28"/>
              </w:rPr>
              <w:t xml:space="preserve">ающих ее оплату,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или) соглашения </w:t>
            </w:r>
            <w:r w:rsidRPr="004A3EBE">
              <w:rPr>
                <w:sz w:val="28"/>
                <w:szCs w:val="28"/>
              </w:rPr>
              <w:t xml:space="preserve">о реструктуризации задолженности.  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субъектом малого предпринимательства справки об отсутствии задолженности Уполномоченный орган вправе обратиться с запросом о предоставлении указанных документов поср</w:t>
            </w:r>
            <w:r>
              <w:rPr>
                <w:sz w:val="28"/>
                <w:szCs w:val="28"/>
              </w:rPr>
              <w:t xml:space="preserve">едством направления запроса в </w:t>
            </w:r>
            <w:r w:rsidRPr="004A3EBE">
              <w:rPr>
                <w:sz w:val="28"/>
                <w:szCs w:val="28"/>
              </w:rPr>
              <w:t>соответствующие службы.</w:t>
            </w:r>
          </w:p>
          <w:p w:rsidR="00483A10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бизнес-план, составленный с учетом рекомендаций </w:t>
            </w:r>
            <w:r w:rsidRPr="004A3EBE">
              <w:rPr>
                <w:sz w:val="28"/>
                <w:szCs w:val="28"/>
              </w:rPr>
              <w:t>по составлению бизнес-плана по</w:t>
            </w:r>
            <w:r>
              <w:rPr>
                <w:sz w:val="28"/>
                <w:szCs w:val="28"/>
              </w:rPr>
              <w:t xml:space="preserve"> организации собственного дела </w:t>
            </w:r>
            <w:r w:rsidRPr="004A3EBE">
              <w:rPr>
                <w:sz w:val="28"/>
                <w:szCs w:val="28"/>
              </w:rPr>
              <w:t>для начинающих малых предприн</w:t>
            </w:r>
            <w:r>
              <w:rPr>
                <w:sz w:val="28"/>
                <w:szCs w:val="28"/>
              </w:rPr>
              <w:t xml:space="preserve">имателей, согласно приложению </w:t>
            </w:r>
            <w:r w:rsidRPr="00460919"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 xml:space="preserve"> к настоящим Правилам.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копии документов, подтверждающих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осуществлени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 расходов, указанных в пункте 2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.4 настоящих Правил</w:t>
            </w:r>
            <w:r w:rsidRPr="004A3EBE">
              <w:rPr>
                <w:sz w:val="28"/>
                <w:szCs w:val="28"/>
              </w:rPr>
              <w:t xml:space="preserve"> (копия договора аренды помещения; копия договора купли-продажи зданий, помещений, транспортных средств, оборудования; копии документов на право собственности помещения, транспортного средства; копия документа, подтверждающего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профессиональную подготовку 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или) повышение квалификации </w:t>
            </w:r>
            <w:r w:rsidRPr="004A3EBE">
              <w:rPr>
                <w:sz w:val="28"/>
                <w:szCs w:val="28"/>
              </w:rPr>
              <w:t>и т.п.);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A3EBE">
              <w:rPr>
                <w:sz w:val="28"/>
                <w:szCs w:val="28"/>
              </w:rPr>
              <w:t>копии документов, под</w:t>
            </w:r>
            <w:r>
              <w:rPr>
                <w:sz w:val="28"/>
                <w:szCs w:val="28"/>
              </w:rPr>
              <w:t xml:space="preserve">тверждающих затраты, связанные </w:t>
            </w:r>
            <w:r w:rsidRPr="004A3EBE">
              <w:rPr>
                <w:sz w:val="28"/>
                <w:szCs w:val="28"/>
              </w:rPr>
              <w:t>с осуществлением расходов, указанных в пункте</w:t>
            </w:r>
            <w:r>
              <w:rPr>
                <w:sz w:val="28"/>
                <w:szCs w:val="28"/>
              </w:rPr>
              <w:t xml:space="preserve"> 2</w:t>
            </w:r>
            <w:r w:rsidRPr="004A3EBE">
              <w:rPr>
                <w:sz w:val="28"/>
                <w:szCs w:val="28"/>
              </w:rPr>
              <w:t>.4 настоящих Правил (копии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      </w:r>
            <w:proofErr w:type="gramEnd"/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hyperlink r:id="rId7" w:history="1">
              <w:r w:rsidRPr="004A3EBE">
                <w:rPr>
                  <w:sz w:val="28"/>
                  <w:szCs w:val="28"/>
                </w:rPr>
                <w:t>расчет</w:t>
              </w:r>
            </w:hyperlink>
            <w:r w:rsidRPr="004A3EBE">
              <w:rPr>
                <w:sz w:val="28"/>
                <w:szCs w:val="28"/>
              </w:rPr>
              <w:t xml:space="preserve"> размера гранта начинающему субъекту малого предпринимательства в целях возмещения части затрат, связанных с началом п</w:t>
            </w:r>
            <w:r>
              <w:rPr>
                <w:sz w:val="28"/>
                <w:szCs w:val="28"/>
              </w:rPr>
              <w:t>редпринимательской деятельности,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по форме согласно </w:t>
            </w:r>
            <w:r w:rsidRPr="00460919">
              <w:rPr>
                <w:sz w:val="28"/>
                <w:szCs w:val="28"/>
              </w:rPr>
              <w:t>приложению 3</w:t>
            </w:r>
            <w:r w:rsidRPr="004A3EBE">
              <w:rPr>
                <w:sz w:val="28"/>
                <w:szCs w:val="28"/>
              </w:rPr>
              <w:t xml:space="preserve"> к настоящим Правилам;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копии документов, подтверждающих соответствие начинающего субъекта малого предпринимательства условиям, установленным пунктом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.5 настоящих Правил;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 копию документа, подтверждающего прохождение</w:t>
            </w:r>
            <w:r>
              <w:rPr>
                <w:sz w:val="28"/>
                <w:szCs w:val="28"/>
              </w:rPr>
              <w:t xml:space="preserve"> </w:t>
            </w:r>
            <w:r w:rsidRPr="004A3EBE">
              <w:rPr>
                <w:sz w:val="28"/>
                <w:szCs w:val="28"/>
              </w:rPr>
              <w:t xml:space="preserve">краткосрочного обучения основам предпринимательской деятельности согласно пункту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3</w:t>
            </w:r>
            <w:r w:rsidRPr="004A3EBE">
              <w:rPr>
                <w:sz w:val="28"/>
                <w:szCs w:val="28"/>
              </w:rPr>
              <w:t xml:space="preserve"> настоящих Правил;</w:t>
            </w:r>
          </w:p>
          <w:p w:rsidR="00483A10" w:rsidRPr="004A3EBE" w:rsidRDefault="00483A10" w:rsidP="004F1603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другие документы по усмотрению субъекта малого предпринимательства.</w:t>
            </w:r>
          </w:p>
          <w:p w:rsidR="00483A10" w:rsidRPr="002B4085" w:rsidRDefault="00483A10" w:rsidP="003B378B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 заявке и документам, указанным в пункте </w:t>
            </w:r>
            <w:r>
              <w:rPr>
                <w:sz w:val="28"/>
                <w:szCs w:val="28"/>
              </w:rPr>
              <w:t>2</w:t>
            </w:r>
            <w:r w:rsidRPr="004A3EBE">
              <w:rPr>
                <w:sz w:val="28"/>
                <w:szCs w:val="28"/>
              </w:rPr>
              <w:t>.7 настоящих Правил, начинающий субъект малого предпринимательства оформляет сопроводительное письмо в двух экземплярах.</w:t>
            </w:r>
          </w:p>
        </w:tc>
      </w:tr>
      <w:tr w:rsidR="00CD1CE6" w:rsidRPr="002B4085" w:rsidTr="00CD1CE6">
        <w:tc>
          <w:tcPr>
            <w:tcW w:w="9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483A10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A10">
              <w:rPr>
                <w:b/>
                <w:sz w:val="28"/>
                <w:szCs w:val="28"/>
              </w:rPr>
              <w:lastRenderedPageBreak/>
              <w:t>Условия предоставления субсидии, Участники Конкурсного отбора</w:t>
            </w:r>
            <w:r>
              <w:rPr>
                <w:b/>
                <w:sz w:val="28"/>
                <w:szCs w:val="28"/>
              </w:rPr>
              <w:t>: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Гранты начинающим субъектам малого предпринимательства (далее –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гранты) – это субсидии индивидуальным предпринимателям и юридическим лицам – производителям товаров, работ, услуг, которые предоставляются </w:t>
            </w:r>
            <w:r w:rsidRPr="004A3EBE">
              <w:rPr>
                <w:sz w:val="28"/>
                <w:szCs w:val="28"/>
              </w:rPr>
              <w:t xml:space="preserve">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при соблюдении следующих условий: 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EE1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.1.1.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начинающий субъект малого предпринимательства, включая крестьянские (фермерские) хозяйства и потребительские кооперативы, вновь зарегистрирован и действует менее 1 года (далее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начинающий субъект малого предпринимательства);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7EE1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.1.2.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вложения собственных средств начинающим субъектом малого предпринимательства в размере не менее 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% от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расходов на реализацию проекта в соответствии с бизнес-планом;</w:t>
            </w:r>
          </w:p>
          <w:p w:rsidR="00CD1CE6" w:rsidRPr="004A3EBE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96F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.1.3. 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прохождения начинающим субъектом малого предпринимательства краткосрочного обучения основам предприниматель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ской деятельности и при наличии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бизнес-проекта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оцениваемого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комисси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ей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с участием представителей некоммерческих организаций предпринимателей. Прохожден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претендентом (индивидуальным предпринимателем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или учредителем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(-</w:t>
            </w:r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>лями) юридического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лица) краткосрочного обучения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не требуется для начинающих предпринимателей, имеющих диплом о высшем юридическом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(или) экономическом образовании (профильной переподготовки);</w:t>
            </w:r>
          </w:p>
          <w:p w:rsidR="00CD1CE6" w:rsidRPr="004A3EBE" w:rsidRDefault="00CD1CE6" w:rsidP="004A27B3">
            <w:pPr>
              <w:tabs>
                <w:tab w:val="left" w:pos="1134"/>
                <w:tab w:val="left" w:pos="1276"/>
                <w:tab w:val="left" w:pos="1701"/>
                <w:tab w:val="left" w:pos="2268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0D69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.1.4. </w:t>
            </w:r>
            <w:r w:rsidRPr="004A3EBE">
              <w:rPr>
                <w:sz w:val="28"/>
                <w:szCs w:val="28"/>
              </w:rPr>
              <w:t>осуществления пр</w:t>
            </w:r>
            <w:r>
              <w:rPr>
                <w:sz w:val="28"/>
                <w:szCs w:val="28"/>
              </w:rPr>
              <w:t xml:space="preserve">едпринимательской деятельности </w:t>
            </w:r>
            <w:r w:rsidRPr="004A3EBE">
              <w:rPr>
                <w:sz w:val="28"/>
                <w:szCs w:val="28"/>
              </w:rPr>
              <w:t xml:space="preserve">в приоритетных отраслях поддержки предпринимательства, предусмотренных </w:t>
            </w:r>
            <w:r>
              <w:rPr>
                <w:sz w:val="28"/>
                <w:szCs w:val="28"/>
              </w:rPr>
              <w:t>ведомственной</w:t>
            </w:r>
            <w:r w:rsidRPr="004A3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целевой </w:t>
            </w:r>
            <w:r w:rsidRPr="004A3EBE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предпринимательства в Кунгурском муниципальном районе на 2011-2013 годы», утвержденной постановлением администрации Кунгурского муниципального района от 23 июня 2011 № СЭД-01-07-183 (в ред. Постановления администрации Кунгурского муниципального района  от  02 ноября 2012 года № 443-01-10)</w:t>
            </w:r>
            <w:r w:rsidRPr="004A3EBE">
              <w:rPr>
                <w:sz w:val="28"/>
                <w:szCs w:val="28"/>
              </w:rPr>
              <w:t>;</w:t>
            </w:r>
          </w:p>
          <w:p w:rsidR="00CD1CE6" w:rsidRDefault="00CD1CE6" w:rsidP="004A27B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D1CE6" w:rsidRPr="003C706E" w:rsidRDefault="00CD1CE6" w:rsidP="003C706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706E">
              <w:rPr>
                <w:rFonts w:eastAsia="Calibri"/>
                <w:b/>
                <w:sz w:val="28"/>
                <w:szCs w:val="28"/>
                <w:lang w:eastAsia="en-US"/>
              </w:rPr>
              <w:t>соответствие требованиям пункта 1.3 настоящих Правил, а именно: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соответствующим требованиям, установленным статьей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Федерал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ного закона от 24 июля 2007 г. № 209-ФЗ «О развитии малого и среднего предприним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тельства в Российской Федерации»;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зарегистрированным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существляющим свою деятельность на терр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Кунгурского муниципального района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1CE6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кредитными организациями, страховыми организ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циями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lastRenderedPageBreak/>
              <w:t>(за исключением потребительских кооперативов), инвестиционными фо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дами, негосударственными пенсионными фондами, профессиональными участн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ками рынка ценных бумаг, ломбардами;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участниками соглашений о разделе продукции;</w:t>
            </w:r>
            <w:proofErr w:type="gramEnd"/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осуществляющим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предпринимательскую деятельность в сфере игорного бизнеса;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в порядке, установленном законодательством Росси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ской Федерации о валютном регулировании и валютном контроле, нерезидентами Российской Федерации;</w:t>
            </w:r>
          </w:p>
          <w:p w:rsidR="00CD1CE6" w:rsidRPr="0022600A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осуществляющим производство и реализацию подакцизных тов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ров, а также добычу и реализацию полезных ископаемых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общераспр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страненных полезных ископаемых;</w:t>
            </w:r>
            <w:proofErr w:type="gramEnd"/>
          </w:p>
          <w:p w:rsidR="00CD1CE6" w:rsidRPr="00BD0CD7" w:rsidRDefault="00CD1CE6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находящимся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в стадии реорганизации, ликвидации, банкро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E42B6"/>
    <w:rsid w:val="00247A69"/>
    <w:rsid w:val="00252EEE"/>
    <w:rsid w:val="00273DDB"/>
    <w:rsid w:val="002B4085"/>
    <w:rsid w:val="002F0F79"/>
    <w:rsid w:val="002F7368"/>
    <w:rsid w:val="0030039B"/>
    <w:rsid w:val="003411EA"/>
    <w:rsid w:val="00387322"/>
    <w:rsid w:val="003956BD"/>
    <w:rsid w:val="003B378B"/>
    <w:rsid w:val="003C706E"/>
    <w:rsid w:val="003F3514"/>
    <w:rsid w:val="00457B1C"/>
    <w:rsid w:val="00483A10"/>
    <w:rsid w:val="004A27B3"/>
    <w:rsid w:val="004C636B"/>
    <w:rsid w:val="004F1603"/>
    <w:rsid w:val="00602394"/>
    <w:rsid w:val="00603349"/>
    <w:rsid w:val="006B2B73"/>
    <w:rsid w:val="00706AC4"/>
    <w:rsid w:val="007B3B08"/>
    <w:rsid w:val="008A08A0"/>
    <w:rsid w:val="008F4303"/>
    <w:rsid w:val="009261AE"/>
    <w:rsid w:val="009958E6"/>
    <w:rsid w:val="009B03C9"/>
    <w:rsid w:val="00A238F7"/>
    <w:rsid w:val="00A64DDF"/>
    <w:rsid w:val="00AC4BCA"/>
    <w:rsid w:val="00AE385F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D1CE6"/>
    <w:rsid w:val="00CE4C18"/>
    <w:rsid w:val="00D26C4F"/>
    <w:rsid w:val="00DD5299"/>
    <w:rsid w:val="00DD5454"/>
    <w:rsid w:val="00DE0F33"/>
    <w:rsid w:val="00F22131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F964C17FEA8C04C8897B4259792D1801EB3F2D91B118619D7A71FCD42339ACF086C94233B51D8C13A2AMA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8263</CharactersWithSpaces>
  <SharedDoc>false</SharedDoc>
  <HLinks>
    <vt:vector size="18" baseType="variant"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consultantplus://offline/ref=A5FF964C17FEA8C04C8897B4259792D1801EB3F2D91B118619D7A71FCD42339ACF086C94233B51D8C13A2AMAQ4K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2015-05-14T10:10:00Z</dcterms:created>
  <dcterms:modified xsi:type="dcterms:W3CDTF">2015-05-14T10:10:00Z</dcterms:modified>
</cp:coreProperties>
</file>