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69" w:rsidRDefault="00561169" w:rsidP="0056116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246AB" w:rsidRDefault="00C246AB" w:rsidP="0056116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61169" w:rsidRDefault="00561169" w:rsidP="0056116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оценке результативности ведомственной целевой программы</w:t>
      </w:r>
    </w:p>
    <w:p w:rsidR="00561169" w:rsidRDefault="00561169" w:rsidP="0056116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2011 год</w:t>
      </w:r>
    </w:p>
    <w:p w:rsidR="00C246AB" w:rsidRDefault="00C246AB" w:rsidP="0056116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61169" w:rsidRDefault="00561169" w:rsidP="0056116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</w:t>
      </w:r>
    </w:p>
    <w:p w:rsidR="00561169" w:rsidRDefault="00561169" w:rsidP="0056116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Кунгурском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на 2011-2013 годы»</w:t>
      </w:r>
    </w:p>
    <w:p w:rsidR="00C246AB" w:rsidRDefault="00C246AB" w:rsidP="0056116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61169" w:rsidRDefault="00561169" w:rsidP="0056116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(главный распорядитель средств Кунгурского муниципального района – «Управление экономического развития Кунгурского муниципального района»)</w:t>
      </w:r>
    </w:p>
    <w:p w:rsidR="009C7357" w:rsidRPr="00B92D10" w:rsidRDefault="009C7357" w:rsidP="009C73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7357" w:rsidRPr="009C7357" w:rsidRDefault="009C7357" w:rsidP="00561169">
      <w:pPr>
        <w:pStyle w:val="ConsPlusNonformat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C7357"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9C7357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программе «Развитие малого и среднего предпринимательства в </w:t>
      </w:r>
      <w:proofErr w:type="spellStart"/>
      <w:r w:rsidRPr="009C7357">
        <w:rPr>
          <w:rFonts w:ascii="Times New Roman" w:hAnsi="Times New Roman" w:cs="Times New Roman"/>
          <w:b/>
          <w:sz w:val="24"/>
          <w:szCs w:val="24"/>
        </w:rPr>
        <w:t>Кунгурском</w:t>
      </w:r>
      <w:proofErr w:type="spellEnd"/>
      <w:r w:rsidRPr="009C7357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2011-2013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357"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Кунгурского </w:t>
      </w:r>
      <w:r w:rsidR="002F0533">
        <w:rPr>
          <w:rFonts w:ascii="Times New Roman" w:hAnsi="Times New Roman" w:cs="Times New Roman"/>
          <w:sz w:val="24"/>
          <w:szCs w:val="24"/>
        </w:rPr>
        <w:t>муниципального района от 26 июня 2011  № СЭД-01-07-183</w:t>
      </w:r>
    </w:p>
    <w:p w:rsidR="009C7357" w:rsidRPr="009C7357" w:rsidRDefault="009C7357" w:rsidP="009C73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357">
        <w:rPr>
          <w:rFonts w:ascii="Times New Roman" w:hAnsi="Times New Roman" w:cs="Times New Roman"/>
          <w:sz w:val="24"/>
          <w:szCs w:val="24"/>
        </w:rPr>
        <w:t>в 20</w:t>
      </w:r>
      <w:r w:rsidR="002F0533">
        <w:rPr>
          <w:rFonts w:ascii="Times New Roman" w:hAnsi="Times New Roman" w:cs="Times New Roman"/>
          <w:sz w:val="24"/>
          <w:szCs w:val="24"/>
        </w:rPr>
        <w:t>11</w:t>
      </w:r>
      <w:r w:rsidRPr="009C7357">
        <w:rPr>
          <w:rFonts w:ascii="Times New Roman" w:hAnsi="Times New Roman" w:cs="Times New Roman"/>
          <w:sz w:val="24"/>
          <w:szCs w:val="24"/>
        </w:rPr>
        <w:t xml:space="preserve"> году было направлено </w:t>
      </w:r>
      <w:r w:rsidR="002F0533">
        <w:rPr>
          <w:rFonts w:ascii="Times New Roman" w:hAnsi="Times New Roman" w:cs="Times New Roman"/>
          <w:sz w:val="24"/>
          <w:szCs w:val="24"/>
        </w:rPr>
        <w:t>2 859,475</w:t>
      </w:r>
      <w:r w:rsidRPr="009C7357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9C7357" w:rsidRPr="009C7357" w:rsidRDefault="002F0533" w:rsidP="009C73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1 808,443 </w:t>
      </w:r>
      <w:r w:rsidR="009C7357" w:rsidRPr="009C7357">
        <w:rPr>
          <w:rFonts w:ascii="Times New Roman" w:hAnsi="Times New Roman" w:cs="Times New Roman"/>
          <w:sz w:val="24"/>
          <w:szCs w:val="24"/>
        </w:rPr>
        <w:t>тыс. руб. - средства федерального бюджета;</w:t>
      </w:r>
    </w:p>
    <w:p w:rsidR="009C7357" w:rsidRPr="009C7357" w:rsidRDefault="002F0533" w:rsidP="009C73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851,032</w:t>
      </w:r>
      <w:r w:rsidR="009C7357" w:rsidRPr="009C7357">
        <w:rPr>
          <w:rFonts w:ascii="Times New Roman" w:hAnsi="Times New Roman" w:cs="Times New Roman"/>
          <w:sz w:val="24"/>
          <w:szCs w:val="24"/>
        </w:rPr>
        <w:t xml:space="preserve"> тыс. руб. - средства краевого бюджета;</w:t>
      </w:r>
    </w:p>
    <w:p w:rsidR="00561169" w:rsidRDefault="002F0533" w:rsidP="009C73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200,0</w:t>
      </w:r>
      <w:r w:rsidR="009C7357" w:rsidRPr="009C7357">
        <w:rPr>
          <w:rFonts w:ascii="Times New Roman" w:hAnsi="Times New Roman" w:cs="Times New Roman"/>
          <w:sz w:val="24"/>
          <w:szCs w:val="24"/>
        </w:rPr>
        <w:t xml:space="preserve"> тыс. руб. - средства местного бюджета</w:t>
      </w:r>
    </w:p>
    <w:p w:rsidR="009C7357" w:rsidRPr="008908C3" w:rsidRDefault="009C7357" w:rsidP="008908C3">
      <w:pPr>
        <w:pStyle w:val="ConsPlusNonformat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357">
        <w:rPr>
          <w:rFonts w:ascii="Times New Roman" w:hAnsi="Times New Roman" w:cs="Times New Roman"/>
          <w:sz w:val="24"/>
          <w:szCs w:val="24"/>
        </w:rPr>
        <w:t>Указанные  средства были направлены на реализацию следующих мероприятий</w:t>
      </w:r>
      <w:r w:rsidR="008908C3">
        <w:rPr>
          <w:rFonts w:ascii="Times New Roman" w:hAnsi="Times New Roman" w:cs="Times New Roman"/>
          <w:sz w:val="24"/>
          <w:szCs w:val="24"/>
        </w:rPr>
        <w:t xml:space="preserve"> (с учетом дополнительного соглашения о перераспределении средств с мероприятий направленных на </w:t>
      </w:r>
      <w:r w:rsidR="008908C3" w:rsidRPr="008908C3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="008908C3" w:rsidRPr="00890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8C3" w:rsidRPr="008908C3">
        <w:rPr>
          <w:rFonts w:ascii="Times New Roman" w:hAnsi="Times New Roman" w:cs="Times New Roman"/>
          <w:sz w:val="24"/>
          <w:szCs w:val="24"/>
        </w:rPr>
        <w:t>образовательных услуг по основам предпринимательской деятельности физическими лицами в возрасте до 30 лет и</w:t>
      </w:r>
      <w:r w:rsidR="008908C3" w:rsidRPr="008908C3">
        <w:rPr>
          <w:rFonts w:ascii="Times New Roman" w:hAnsi="Times New Roman" w:cs="Times New Roman"/>
          <w:sz w:val="28"/>
          <w:szCs w:val="28"/>
        </w:rPr>
        <w:t xml:space="preserve"> </w:t>
      </w:r>
      <w:r w:rsidR="008908C3" w:rsidRPr="008908C3">
        <w:rPr>
          <w:rFonts w:ascii="Times New Roman" w:hAnsi="Times New Roman" w:cs="Times New Roman"/>
          <w:sz w:val="24"/>
          <w:szCs w:val="24"/>
        </w:rPr>
        <w:t>с</w:t>
      </w:r>
      <w:r w:rsidR="008908C3" w:rsidRPr="008908C3">
        <w:rPr>
          <w:rFonts w:ascii="Times New Roman" w:hAnsi="Times New Roman" w:cs="Times New Roman"/>
          <w:sz w:val="28"/>
          <w:szCs w:val="28"/>
        </w:rPr>
        <w:t xml:space="preserve"> </w:t>
      </w:r>
      <w:r w:rsidR="008908C3" w:rsidRPr="008908C3">
        <w:rPr>
          <w:rFonts w:ascii="Times New Roman" w:hAnsi="Times New Roman" w:cs="Times New Roman"/>
          <w:sz w:val="24"/>
          <w:szCs w:val="24"/>
        </w:rPr>
        <w:t>мероприяти</w:t>
      </w:r>
      <w:r w:rsidR="008908C3">
        <w:rPr>
          <w:rFonts w:ascii="Times New Roman" w:hAnsi="Times New Roman" w:cs="Times New Roman"/>
          <w:sz w:val="24"/>
          <w:szCs w:val="24"/>
        </w:rPr>
        <w:t>й</w:t>
      </w:r>
      <w:r w:rsidR="008908C3" w:rsidRPr="008908C3">
        <w:rPr>
          <w:rFonts w:ascii="Times New Roman" w:hAnsi="Times New Roman" w:cs="Times New Roman"/>
          <w:sz w:val="24"/>
          <w:szCs w:val="24"/>
        </w:rPr>
        <w:t>, направленны</w:t>
      </w:r>
      <w:r w:rsidR="008908C3">
        <w:rPr>
          <w:rFonts w:ascii="Times New Roman" w:hAnsi="Times New Roman" w:cs="Times New Roman"/>
          <w:sz w:val="24"/>
          <w:szCs w:val="24"/>
        </w:rPr>
        <w:t>х</w:t>
      </w:r>
      <w:r w:rsidR="008908C3" w:rsidRPr="008908C3">
        <w:rPr>
          <w:rFonts w:ascii="Times New Roman" w:hAnsi="Times New Roman" w:cs="Times New Roman"/>
          <w:sz w:val="24"/>
          <w:szCs w:val="24"/>
        </w:rPr>
        <w:t xml:space="preserve"> на повышение квалификации, для субъектов малого и среднего предпринимательства и их сотрудников в сфере «Инновации в управлении издержками»</w:t>
      </w:r>
      <w:r w:rsidR="008908C3">
        <w:rPr>
          <w:rFonts w:ascii="Times New Roman" w:hAnsi="Times New Roman" w:cs="Times New Roman"/>
          <w:sz w:val="24"/>
          <w:szCs w:val="24"/>
        </w:rPr>
        <w:t xml:space="preserve"> в общей сумме 372 853 рубля на </w:t>
      </w:r>
      <w:r w:rsidR="008908C3" w:rsidRPr="008908C3">
        <w:rPr>
          <w:rFonts w:ascii="Times New Roman" w:hAnsi="Times New Roman" w:cs="Times New Roman"/>
          <w:sz w:val="24"/>
          <w:szCs w:val="24"/>
        </w:rPr>
        <w:t>мероприятия по поддержке субъектов малого и среднего предпринимательства, осуществляющих свою деятельность в приоритетных отраслях, определенной краевой целевой программой</w:t>
      </w:r>
      <w:proofErr w:type="gramEnd"/>
      <w:r w:rsidR="008908C3" w:rsidRPr="008908C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908C3" w:rsidRPr="008908C3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в Пермском крае на 2008-2011 года», утвержденной Законом Пермского края от 10 декабря </w:t>
      </w:r>
      <w:smartTag w:uri="urn:schemas-microsoft-com:office:smarttags" w:element="metricconverter">
        <w:smartTagPr>
          <w:attr w:name="ProductID" w:val="2008 г"/>
        </w:smartTagPr>
        <w:r w:rsidR="008908C3" w:rsidRPr="008908C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8908C3" w:rsidRPr="008908C3">
        <w:rPr>
          <w:rFonts w:ascii="Times New Roman" w:hAnsi="Times New Roman" w:cs="Times New Roman"/>
          <w:sz w:val="24"/>
          <w:szCs w:val="24"/>
        </w:rPr>
        <w:t>. № 352-ПК</w:t>
      </w:r>
      <w:r w:rsidR="008908C3">
        <w:rPr>
          <w:rFonts w:ascii="Times New Roman" w:hAnsi="Times New Roman" w:cs="Times New Roman"/>
          <w:sz w:val="24"/>
          <w:szCs w:val="24"/>
        </w:rPr>
        <w:t>)</w:t>
      </w:r>
      <w:r w:rsidR="00C246A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C7357" w:rsidRPr="009C7357" w:rsidRDefault="009C7357" w:rsidP="009C73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1350"/>
        <w:gridCol w:w="1215"/>
        <w:gridCol w:w="1080"/>
        <w:gridCol w:w="1755"/>
        <w:gridCol w:w="1350"/>
        <w:gridCol w:w="1035"/>
      </w:tblGrid>
      <w:tr w:rsidR="009C7357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N </w:t>
            </w:r>
            <w:r w:rsidRPr="00C246A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246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46AB">
              <w:rPr>
                <w:rFonts w:ascii="Times New Roman" w:hAnsi="Times New Roman" w:cs="Times New Roman"/>
              </w:rPr>
              <w:t>/</w:t>
            </w:r>
            <w:proofErr w:type="spellStart"/>
            <w:r w:rsidRPr="00C246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Наименование</w:t>
            </w:r>
            <w:r w:rsidRPr="00C246AB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Размер   </w:t>
            </w:r>
            <w:r w:rsidRPr="00C246AB">
              <w:rPr>
                <w:rFonts w:ascii="Times New Roman" w:hAnsi="Times New Roman" w:cs="Times New Roman"/>
              </w:rPr>
              <w:br/>
            </w:r>
            <w:proofErr w:type="spellStart"/>
            <w:r w:rsidRPr="00C246AB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C246AB">
              <w:rPr>
                <w:rFonts w:ascii="Times New Roman" w:hAnsi="Times New Roman" w:cs="Times New Roman"/>
              </w:rPr>
              <w:t>и</w:t>
            </w:r>
            <w:proofErr w:type="spellEnd"/>
            <w:r w:rsidRPr="00C246AB">
              <w:rPr>
                <w:rFonts w:ascii="Times New Roman" w:hAnsi="Times New Roman" w:cs="Times New Roman"/>
              </w:rPr>
              <w:t>-</w:t>
            </w:r>
            <w:proofErr w:type="gramEnd"/>
            <w:r w:rsidRPr="00C246AB">
              <w:rPr>
                <w:rFonts w:ascii="Times New Roman" w:hAnsi="Times New Roman" w:cs="Times New Roman"/>
              </w:rPr>
              <w:t xml:space="preserve"> </w:t>
            </w:r>
            <w:r w:rsidRPr="00C246AB">
              <w:rPr>
                <w:rFonts w:ascii="Times New Roman" w:hAnsi="Times New Roman" w:cs="Times New Roman"/>
              </w:rPr>
              <w:br/>
            </w:r>
            <w:proofErr w:type="spellStart"/>
            <w:r w:rsidRPr="00C246AB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C246AB">
              <w:rPr>
                <w:rFonts w:ascii="Times New Roman" w:hAnsi="Times New Roman" w:cs="Times New Roman"/>
              </w:rPr>
              <w:t xml:space="preserve">, </w:t>
            </w:r>
            <w:r w:rsidRPr="00C246AB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Поступило</w:t>
            </w:r>
            <w:r w:rsidRPr="00C246AB">
              <w:rPr>
                <w:rFonts w:ascii="Times New Roman" w:hAnsi="Times New Roman" w:cs="Times New Roman"/>
              </w:rPr>
              <w:br/>
              <w:t xml:space="preserve">заявок, </w:t>
            </w:r>
            <w:r w:rsidRPr="00C246AB">
              <w:rPr>
                <w:rFonts w:ascii="Times New Roman" w:hAnsi="Times New Roman" w:cs="Times New Roman"/>
              </w:rPr>
              <w:br/>
              <w:t xml:space="preserve">ед.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246AB">
              <w:rPr>
                <w:rFonts w:ascii="Times New Roman" w:hAnsi="Times New Roman" w:cs="Times New Roman"/>
              </w:rPr>
              <w:t>Удовл</w:t>
            </w:r>
            <w:proofErr w:type="gramStart"/>
            <w:r w:rsidRPr="00C246AB">
              <w:rPr>
                <w:rFonts w:ascii="Times New Roman" w:hAnsi="Times New Roman" w:cs="Times New Roman"/>
              </w:rPr>
              <w:t>е</w:t>
            </w:r>
            <w:proofErr w:type="spellEnd"/>
            <w:r w:rsidRPr="00C246AB">
              <w:rPr>
                <w:rFonts w:ascii="Times New Roman" w:hAnsi="Times New Roman" w:cs="Times New Roman"/>
              </w:rPr>
              <w:t>-</w:t>
            </w:r>
            <w:proofErr w:type="gramEnd"/>
            <w:r w:rsidRPr="00C246AB">
              <w:rPr>
                <w:rFonts w:ascii="Times New Roman" w:hAnsi="Times New Roman" w:cs="Times New Roman"/>
              </w:rPr>
              <w:br/>
              <w:t>творено</w:t>
            </w:r>
            <w:r w:rsidRPr="00C246AB">
              <w:rPr>
                <w:rFonts w:ascii="Times New Roman" w:hAnsi="Times New Roman" w:cs="Times New Roman"/>
              </w:rPr>
              <w:br/>
              <w:t>заявок,</w:t>
            </w:r>
            <w:r w:rsidRPr="00C246AB">
              <w:rPr>
                <w:rFonts w:ascii="Times New Roman" w:hAnsi="Times New Roman" w:cs="Times New Roman"/>
              </w:rPr>
              <w:br/>
              <w:t xml:space="preserve">ед.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Наименование</w:t>
            </w:r>
            <w:r w:rsidRPr="00C246AB">
              <w:rPr>
                <w:rFonts w:ascii="Times New Roman" w:hAnsi="Times New Roman" w:cs="Times New Roman"/>
              </w:rPr>
              <w:br/>
              <w:t xml:space="preserve">субъекта    </w:t>
            </w:r>
            <w:r w:rsidRPr="00C246AB">
              <w:rPr>
                <w:rFonts w:ascii="Times New Roman" w:hAnsi="Times New Roman" w:cs="Times New Roman"/>
              </w:rPr>
              <w:br/>
              <w:t xml:space="preserve">малого и    </w:t>
            </w:r>
            <w:r w:rsidRPr="00C246AB">
              <w:rPr>
                <w:rFonts w:ascii="Times New Roman" w:hAnsi="Times New Roman" w:cs="Times New Roman"/>
              </w:rPr>
              <w:br/>
              <w:t xml:space="preserve">среднего    </w:t>
            </w:r>
            <w:r w:rsidRPr="00C246AB">
              <w:rPr>
                <w:rFonts w:ascii="Times New Roman" w:hAnsi="Times New Roman" w:cs="Times New Roman"/>
              </w:rPr>
              <w:br/>
            </w:r>
            <w:proofErr w:type="spellStart"/>
            <w:r w:rsidRPr="00C246AB">
              <w:rPr>
                <w:rFonts w:ascii="Times New Roman" w:hAnsi="Times New Roman" w:cs="Times New Roman"/>
              </w:rPr>
              <w:t>предприним</w:t>
            </w:r>
            <w:proofErr w:type="gramStart"/>
            <w:r w:rsidRPr="00C246AB">
              <w:rPr>
                <w:rFonts w:ascii="Times New Roman" w:hAnsi="Times New Roman" w:cs="Times New Roman"/>
              </w:rPr>
              <w:t>а</w:t>
            </w:r>
            <w:proofErr w:type="spellEnd"/>
            <w:r w:rsidRPr="00C246AB">
              <w:rPr>
                <w:rFonts w:ascii="Times New Roman" w:hAnsi="Times New Roman" w:cs="Times New Roman"/>
              </w:rPr>
              <w:t>-</w:t>
            </w:r>
            <w:proofErr w:type="gramEnd"/>
            <w:r w:rsidRPr="00C246AB">
              <w:rPr>
                <w:rFonts w:ascii="Times New Roman" w:hAnsi="Times New Roman" w:cs="Times New Roman"/>
              </w:rPr>
              <w:br/>
            </w:r>
            <w:proofErr w:type="spellStart"/>
            <w:r w:rsidRPr="00C246AB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C246AB">
              <w:rPr>
                <w:rFonts w:ascii="Times New Roman" w:hAnsi="Times New Roman" w:cs="Times New Roman"/>
              </w:rPr>
              <w:t xml:space="preserve"> -  </w:t>
            </w:r>
            <w:r w:rsidRPr="00C246AB">
              <w:rPr>
                <w:rFonts w:ascii="Times New Roman" w:hAnsi="Times New Roman" w:cs="Times New Roman"/>
              </w:rPr>
              <w:br/>
              <w:t xml:space="preserve">получателя  </w:t>
            </w:r>
            <w:r w:rsidRPr="00C246AB">
              <w:rPr>
                <w:rFonts w:ascii="Times New Roman" w:hAnsi="Times New Roman" w:cs="Times New Roman"/>
              </w:rPr>
              <w:br/>
              <w:t xml:space="preserve">поддержки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Остаток  </w:t>
            </w:r>
            <w:r w:rsidRPr="00C246AB">
              <w:rPr>
                <w:rFonts w:ascii="Times New Roman" w:hAnsi="Times New Roman" w:cs="Times New Roman"/>
              </w:rPr>
              <w:br/>
            </w:r>
            <w:proofErr w:type="spellStart"/>
            <w:r w:rsidRPr="00C246AB">
              <w:rPr>
                <w:rFonts w:ascii="Times New Roman" w:hAnsi="Times New Roman" w:cs="Times New Roman"/>
              </w:rPr>
              <w:t>неиспол</w:t>
            </w:r>
            <w:proofErr w:type="gramStart"/>
            <w:r w:rsidRPr="00C246AB">
              <w:rPr>
                <w:rFonts w:ascii="Times New Roman" w:hAnsi="Times New Roman" w:cs="Times New Roman"/>
              </w:rPr>
              <w:t>ь</w:t>
            </w:r>
            <w:proofErr w:type="spellEnd"/>
            <w:r w:rsidRPr="00C246AB">
              <w:rPr>
                <w:rFonts w:ascii="Times New Roman" w:hAnsi="Times New Roman" w:cs="Times New Roman"/>
              </w:rPr>
              <w:t>-</w:t>
            </w:r>
            <w:proofErr w:type="gramEnd"/>
            <w:r w:rsidRPr="00C246AB">
              <w:rPr>
                <w:rFonts w:ascii="Times New Roman" w:hAnsi="Times New Roman" w:cs="Times New Roman"/>
              </w:rPr>
              <w:br/>
            </w:r>
            <w:proofErr w:type="spellStart"/>
            <w:r w:rsidRPr="00C246AB">
              <w:rPr>
                <w:rFonts w:ascii="Times New Roman" w:hAnsi="Times New Roman" w:cs="Times New Roman"/>
              </w:rPr>
              <w:t>зованных</w:t>
            </w:r>
            <w:proofErr w:type="spellEnd"/>
            <w:r w:rsidRPr="00C246AB">
              <w:rPr>
                <w:rFonts w:ascii="Times New Roman" w:hAnsi="Times New Roman" w:cs="Times New Roman"/>
              </w:rPr>
              <w:t xml:space="preserve"> </w:t>
            </w:r>
            <w:r w:rsidRPr="00C246AB">
              <w:rPr>
                <w:rFonts w:ascii="Times New Roman" w:hAnsi="Times New Roman" w:cs="Times New Roman"/>
              </w:rPr>
              <w:br/>
              <w:t xml:space="preserve">средств, </w:t>
            </w:r>
            <w:r w:rsidRPr="00C246AB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Причины  </w:t>
            </w:r>
            <w:r w:rsidRPr="00C246AB">
              <w:rPr>
                <w:rFonts w:ascii="Times New Roman" w:hAnsi="Times New Roman" w:cs="Times New Roman"/>
              </w:rPr>
              <w:br/>
            </w:r>
            <w:proofErr w:type="spellStart"/>
            <w:r w:rsidRPr="00C246AB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C246AB">
              <w:rPr>
                <w:rFonts w:ascii="Times New Roman" w:hAnsi="Times New Roman" w:cs="Times New Roman"/>
              </w:rPr>
              <w:br/>
              <w:t xml:space="preserve">средств  </w:t>
            </w:r>
          </w:p>
        </w:tc>
      </w:tr>
      <w:tr w:rsidR="009C7357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6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7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8     </w:t>
            </w:r>
          </w:p>
        </w:tc>
      </w:tr>
      <w:tr w:rsidR="009C7357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9C73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8908C3" w:rsidRDefault="00EC6CFB" w:rsidP="00EC6C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08C3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оказание образовательных услуг по основам предпринимательской деятельности физическими лицами в возрасте до 30 лет: учащимся 10-11-х классов общеобразовательных учреждений, обучающимся и студентам учреждений начального профессионального, среднего профессионального, высшего профессионального образования в целях популяризации идеи предпринимательства среди молодежи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133,771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9C73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357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9C73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3475D2" w:rsidRDefault="003475D2" w:rsidP="003475D2">
            <w:pPr>
              <w:jc w:val="both"/>
              <w:rPr>
                <w:sz w:val="16"/>
                <w:szCs w:val="16"/>
              </w:rPr>
            </w:pPr>
            <w:r w:rsidRPr="003475D2">
              <w:rPr>
                <w:sz w:val="16"/>
                <w:szCs w:val="16"/>
              </w:rPr>
              <w:t>мероприятия, направленные на повышение квалификации, для субъектов малого и среднего предпринимательства и их сотрудников в сфере «Инновации в управлении издержками</w:t>
            </w:r>
            <w:r w:rsidR="005726FF">
              <w:rPr>
                <w:sz w:val="16"/>
                <w:szCs w:val="16"/>
              </w:rPr>
              <w:t>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9C73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5D2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347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5726FF" w:rsidRDefault="005726FF" w:rsidP="003475D2">
            <w:pPr>
              <w:jc w:val="both"/>
              <w:rPr>
                <w:sz w:val="16"/>
                <w:szCs w:val="16"/>
              </w:rPr>
            </w:pPr>
            <w:r w:rsidRPr="005726FF">
              <w:rPr>
                <w:sz w:val="16"/>
                <w:szCs w:val="16"/>
              </w:rPr>
              <w:t xml:space="preserve">мероприятия по поддержке субъектов малого и среднего предпринимательства, осуществляющих свою деятельность в приоритетных отраслях, определенной краевой целевой программой «Развитие малого и среднего предпринимательства в Пермском крае на 2008-2011 года», утвержденной Законом Пермского края от 10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726FF">
                <w:rPr>
                  <w:sz w:val="16"/>
                  <w:szCs w:val="16"/>
                </w:rPr>
                <w:t>2008 г</w:t>
              </w:r>
            </w:smartTag>
            <w:r w:rsidRPr="005726FF">
              <w:rPr>
                <w:sz w:val="16"/>
                <w:szCs w:val="16"/>
              </w:rPr>
              <w:t>. № 352-ПК (далее – приоритетные отрасли):</w:t>
            </w:r>
          </w:p>
          <w:p w:rsidR="005726FF" w:rsidRPr="005726FF" w:rsidRDefault="005726FF" w:rsidP="003475D2">
            <w:pPr>
              <w:jc w:val="both"/>
              <w:rPr>
                <w:sz w:val="16"/>
                <w:szCs w:val="16"/>
              </w:rPr>
            </w:pPr>
            <w:r w:rsidRPr="005726FF">
              <w:rPr>
                <w:sz w:val="16"/>
                <w:szCs w:val="16"/>
              </w:rPr>
              <w:t>мероприятия по поддержке субъектов малого и среднего предпринимательства, осуществляющих деятельность в приоритетных отраслях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791,8</w:t>
            </w:r>
            <w:r w:rsidR="00797C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681D57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D57">
              <w:rPr>
                <w:rFonts w:ascii="Times New Roman" w:hAnsi="Times New Roman" w:cs="Times New Roman"/>
                <w:sz w:val="16"/>
                <w:szCs w:val="16"/>
              </w:rPr>
              <w:t>ИП Потапова Надежда Николаевна</w:t>
            </w:r>
          </w:p>
          <w:p w:rsidR="00681D57" w:rsidRPr="00681D57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D57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gramStart"/>
            <w:r w:rsidRPr="00681D57">
              <w:rPr>
                <w:rFonts w:ascii="Times New Roman" w:hAnsi="Times New Roman" w:cs="Times New Roman"/>
                <w:sz w:val="16"/>
                <w:szCs w:val="16"/>
              </w:rPr>
              <w:t>Вялых</w:t>
            </w:r>
            <w:proofErr w:type="gramEnd"/>
            <w:r w:rsidRPr="00681D57">
              <w:rPr>
                <w:rFonts w:ascii="Times New Roman" w:hAnsi="Times New Roman" w:cs="Times New Roman"/>
                <w:sz w:val="16"/>
                <w:szCs w:val="16"/>
              </w:rPr>
              <w:t xml:space="preserve"> Лидия Петровна</w:t>
            </w:r>
          </w:p>
          <w:p w:rsidR="00681D57" w:rsidRPr="00681D57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D57">
              <w:rPr>
                <w:rFonts w:ascii="Times New Roman" w:hAnsi="Times New Roman" w:cs="Times New Roman"/>
                <w:sz w:val="16"/>
                <w:szCs w:val="16"/>
              </w:rPr>
              <w:t>ИП Дерягин Петр Александрович</w:t>
            </w:r>
          </w:p>
          <w:p w:rsidR="00681D57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D57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681D57">
              <w:rPr>
                <w:rFonts w:ascii="Times New Roman" w:hAnsi="Times New Roman" w:cs="Times New Roman"/>
                <w:sz w:val="16"/>
                <w:szCs w:val="16"/>
              </w:rPr>
              <w:t>Грехова</w:t>
            </w:r>
            <w:proofErr w:type="spellEnd"/>
            <w:r w:rsidRPr="00681D57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Владимировна</w:t>
            </w:r>
          </w:p>
          <w:p w:rsidR="00681D57" w:rsidRPr="00681D57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D57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681D57">
              <w:rPr>
                <w:rFonts w:ascii="Times New Roman" w:hAnsi="Times New Roman" w:cs="Times New Roman"/>
                <w:sz w:val="16"/>
                <w:szCs w:val="16"/>
              </w:rPr>
              <w:t>Вальнева</w:t>
            </w:r>
            <w:proofErr w:type="spellEnd"/>
            <w:r w:rsidRPr="00681D57">
              <w:rPr>
                <w:rFonts w:ascii="Times New Roman" w:hAnsi="Times New Roman" w:cs="Times New Roman"/>
                <w:sz w:val="16"/>
                <w:szCs w:val="16"/>
              </w:rPr>
              <w:t xml:space="preserve"> Ольга Валентиновна</w:t>
            </w:r>
          </w:p>
          <w:p w:rsidR="00681D57" w:rsidRPr="00681D57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D57">
              <w:rPr>
                <w:rFonts w:ascii="Times New Roman" w:hAnsi="Times New Roman" w:cs="Times New Roman"/>
                <w:sz w:val="16"/>
                <w:szCs w:val="16"/>
              </w:rPr>
              <w:t>ИП Антонов Леонид Валентинович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5D2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347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5726FF" w:rsidRDefault="005726FF" w:rsidP="003475D2">
            <w:pPr>
              <w:jc w:val="both"/>
              <w:rPr>
                <w:sz w:val="16"/>
                <w:szCs w:val="16"/>
              </w:rPr>
            </w:pPr>
            <w:r w:rsidRPr="005726FF">
              <w:rPr>
                <w:sz w:val="16"/>
                <w:szCs w:val="16"/>
              </w:rPr>
              <w:t>мероприятия по субсидированию части затрат начинающих индивидуальных предпринимателей малых и средних предприятий, чьи проекты по организации собственного дела в приоритетных отраслях прошли конкурсный отбор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497,894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E537B4" w:rsidRDefault="002A6B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ООО «Магнолия»</w:t>
            </w:r>
          </w:p>
          <w:p w:rsidR="002A6BAE" w:rsidRPr="00E537B4" w:rsidRDefault="002A6BA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7B4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Разепина</w:t>
            </w:r>
            <w:proofErr w:type="spellEnd"/>
            <w:r w:rsidRPr="00E537B4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Витальевна</w:t>
            </w:r>
          </w:p>
          <w:p w:rsidR="00E537B4" w:rsidRPr="00E537B4" w:rsidRDefault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7B4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Фрик</w:t>
            </w:r>
            <w:proofErr w:type="spellEnd"/>
            <w:r w:rsidRPr="00E537B4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  <w:p w:rsidR="00E537B4" w:rsidRPr="00E537B4" w:rsidRDefault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7B4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Мичкова</w:t>
            </w:r>
            <w:proofErr w:type="spellEnd"/>
            <w:r w:rsidRPr="00E537B4">
              <w:rPr>
                <w:rFonts w:ascii="Times New Roman" w:hAnsi="Times New Roman" w:cs="Times New Roman"/>
                <w:sz w:val="16"/>
                <w:szCs w:val="16"/>
              </w:rPr>
              <w:t xml:space="preserve"> Елена Григорьевна</w:t>
            </w:r>
          </w:p>
          <w:p w:rsidR="00E537B4" w:rsidRPr="00E537B4" w:rsidRDefault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ИП Антонов Николай Михайлович</w:t>
            </w:r>
          </w:p>
          <w:p w:rsidR="00E537B4" w:rsidRPr="00E537B4" w:rsidRDefault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ИП Данилов Константин Геннадьевич</w:t>
            </w:r>
          </w:p>
          <w:p w:rsidR="00E537B4" w:rsidRPr="00E537B4" w:rsidRDefault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ИП Решетников Вячеслав Борисович</w:t>
            </w:r>
          </w:p>
          <w:p w:rsidR="00E537B4" w:rsidRPr="00E537B4" w:rsidRDefault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ООО «Центр здоровья, диагностики и лечения»</w:t>
            </w:r>
          </w:p>
          <w:p w:rsidR="00E537B4" w:rsidRPr="00E537B4" w:rsidRDefault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ИП Попова Елена Юрьевна</w:t>
            </w:r>
          </w:p>
          <w:p w:rsidR="00E537B4" w:rsidRPr="00E537B4" w:rsidRDefault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ИП Мочалова Лариса Константиновна</w:t>
            </w:r>
          </w:p>
          <w:p w:rsidR="00E537B4" w:rsidRPr="00E537B4" w:rsidRDefault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7B4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Гайфутдинова</w:t>
            </w:r>
            <w:proofErr w:type="spellEnd"/>
            <w:r w:rsidRPr="00E537B4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  <w:p w:rsidR="00E537B4" w:rsidRPr="00E537B4" w:rsidRDefault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7B4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Ситникова</w:t>
            </w:r>
            <w:proofErr w:type="spellEnd"/>
            <w:r w:rsidRPr="00E537B4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Михайловна</w:t>
            </w:r>
          </w:p>
          <w:p w:rsidR="00E537B4" w:rsidRPr="00E537B4" w:rsidRDefault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ООО «Домашние традиции»</w:t>
            </w:r>
          </w:p>
          <w:p w:rsidR="00E537B4" w:rsidRPr="00E537B4" w:rsidRDefault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ИП Лузина Марина Александровна</w:t>
            </w:r>
          </w:p>
          <w:p w:rsidR="00E537B4" w:rsidRPr="00E537B4" w:rsidRDefault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ООО «Крот»</w:t>
            </w:r>
          </w:p>
          <w:p w:rsidR="00E537B4" w:rsidRPr="00E537B4" w:rsidRDefault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37B4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Хисмаева</w:t>
            </w:r>
            <w:proofErr w:type="spellEnd"/>
            <w:r w:rsidRPr="00E537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Илюся</w:t>
            </w:r>
            <w:proofErr w:type="spellEnd"/>
            <w:r w:rsidRPr="00E537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37B4">
              <w:rPr>
                <w:rFonts w:ascii="Times New Roman" w:hAnsi="Times New Roman" w:cs="Times New Roman"/>
                <w:sz w:val="16"/>
                <w:szCs w:val="16"/>
              </w:rPr>
              <w:t>Данияловна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5D2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572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5726FF" w:rsidRDefault="005726FF" w:rsidP="003475D2">
            <w:pPr>
              <w:jc w:val="both"/>
              <w:rPr>
                <w:sz w:val="16"/>
                <w:szCs w:val="16"/>
              </w:rPr>
            </w:pPr>
            <w:r w:rsidRPr="005726FF">
              <w:rPr>
                <w:sz w:val="16"/>
                <w:szCs w:val="16"/>
              </w:rPr>
              <w:t>Предоставление грантов (субс</w:t>
            </w:r>
            <w:r w:rsidRPr="005726FF">
              <w:rPr>
                <w:sz w:val="16"/>
                <w:szCs w:val="16"/>
              </w:rPr>
              <w:t>и</w:t>
            </w:r>
            <w:r w:rsidRPr="005726FF">
              <w:rPr>
                <w:sz w:val="16"/>
                <w:szCs w:val="16"/>
              </w:rPr>
              <w:t>дий) на организацию сферы услуг и производственной деятельности на территориях сельских посел</w:t>
            </w:r>
            <w:r w:rsidRPr="005726FF">
              <w:rPr>
                <w:sz w:val="16"/>
                <w:szCs w:val="16"/>
              </w:rPr>
              <w:t>е</w:t>
            </w:r>
            <w:r w:rsidRPr="005726FF">
              <w:rPr>
                <w:sz w:val="16"/>
                <w:szCs w:val="16"/>
              </w:rPr>
              <w:t>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681D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D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4030D2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681D57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D57">
              <w:rPr>
                <w:rFonts w:ascii="Times New Roman" w:hAnsi="Times New Roman" w:cs="Times New Roman"/>
                <w:sz w:val="16"/>
                <w:szCs w:val="16"/>
              </w:rPr>
              <w:t>Не поступило ни одной заявки</w:t>
            </w:r>
          </w:p>
        </w:tc>
      </w:tr>
      <w:tr w:rsidR="003475D2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572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3475D2" w:rsidRDefault="005726FF" w:rsidP="003475D2">
            <w:pPr>
              <w:jc w:val="both"/>
              <w:rPr>
                <w:sz w:val="16"/>
                <w:szCs w:val="16"/>
              </w:rPr>
            </w:pPr>
            <w:r w:rsidRPr="00975F11">
              <w:rPr>
                <w:sz w:val="16"/>
                <w:szCs w:val="16"/>
              </w:rPr>
              <w:t>Организация и проведение ко</w:t>
            </w:r>
            <w:r w:rsidRPr="00975F11">
              <w:rPr>
                <w:sz w:val="16"/>
                <w:szCs w:val="16"/>
              </w:rPr>
              <w:t>н</w:t>
            </w:r>
            <w:r w:rsidRPr="00975F11">
              <w:rPr>
                <w:sz w:val="16"/>
                <w:szCs w:val="16"/>
              </w:rPr>
              <w:t>курса «Лучший предприниматель года»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9C7357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681D57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D57">
              <w:rPr>
                <w:rFonts w:ascii="Times New Roman" w:hAnsi="Times New Roman" w:cs="Times New Roman"/>
                <w:sz w:val="16"/>
                <w:szCs w:val="16"/>
              </w:rPr>
              <w:t>ИП Вялых Л.П.</w:t>
            </w:r>
          </w:p>
          <w:p w:rsidR="00681D57" w:rsidRPr="00681D57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D57">
              <w:rPr>
                <w:rFonts w:ascii="Times New Roman" w:hAnsi="Times New Roman" w:cs="Times New Roman"/>
                <w:sz w:val="16"/>
                <w:szCs w:val="16"/>
              </w:rPr>
              <w:t>ИП Татищева А.Ф.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4030D2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D2" w:rsidRPr="00681D57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1D57">
              <w:rPr>
                <w:rFonts w:ascii="Times New Roman" w:hAnsi="Times New Roman" w:cs="Times New Roman"/>
                <w:sz w:val="16"/>
                <w:szCs w:val="16"/>
              </w:rPr>
              <w:t>По положению 4 номинации, на 2 номинации заявок не поступило</w:t>
            </w:r>
          </w:p>
        </w:tc>
      </w:tr>
      <w:tr w:rsidR="009C7357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9C73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9C73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A05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2 859,475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9C73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9C7357" w:rsidRDefault="009C73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357" w:rsidRPr="009C7357" w:rsidRDefault="009C7357" w:rsidP="009C73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16C9" w:rsidRDefault="00BD16C9" w:rsidP="008908C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08C3" w:rsidRDefault="008908C3" w:rsidP="008908C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357" w:rsidRPr="009C7357" w:rsidRDefault="009C7357" w:rsidP="008908C3">
      <w:pPr>
        <w:pStyle w:val="ConsPlusNormal"/>
        <w:ind w:left="-900"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7357">
        <w:rPr>
          <w:rFonts w:ascii="Times New Roman" w:hAnsi="Times New Roman" w:cs="Times New Roman"/>
          <w:sz w:val="24"/>
          <w:szCs w:val="24"/>
        </w:rPr>
        <w:lastRenderedPageBreak/>
        <w:t>Информация о субъектах малого и среднего предпринимательства, получивших поддержку:</w:t>
      </w:r>
    </w:p>
    <w:p w:rsidR="009C7357" w:rsidRPr="009C7357" w:rsidRDefault="009C7357" w:rsidP="009C73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2790"/>
        <w:gridCol w:w="2160"/>
        <w:gridCol w:w="2160"/>
      </w:tblGrid>
      <w:tr w:rsidR="009C7357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 w:rsidP="00890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N </w:t>
            </w:r>
            <w:r w:rsidRPr="00C246A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246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46AB">
              <w:rPr>
                <w:rFonts w:ascii="Times New Roman" w:hAnsi="Times New Roman" w:cs="Times New Roman"/>
              </w:rPr>
              <w:t>/</w:t>
            </w:r>
            <w:proofErr w:type="spellStart"/>
            <w:r w:rsidRPr="00C246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 w:rsidP="00890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Наименование субъекта</w:t>
            </w:r>
            <w:r w:rsidRPr="00C246AB">
              <w:rPr>
                <w:rFonts w:ascii="Times New Roman" w:hAnsi="Times New Roman" w:cs="Times New Roman"/>
              </w:rPr>
              <w:br/>
              <w:t xml:space="preserve">малого и среднего  </w:t>
            </w:r>
            <w:r w:rsidRPr="00C246AB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 w:rsidP="00890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Отрасль (сфера</w:t>
            </w:r>
            <w:r w:rsidRPr="00C246AB">
              <w:rPr>
                <w:rFonts w:ascii="Times New Roman" w:hAnsi="Times New Roman" w:cs="Times New Roman"/>
              </w:rPr>
              <w:br/>
              <w:t>деятельности)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 w:rsidP="00890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Размер     </w:t>
            </w:r>
            <w:r w:rsidRPr="00C246AB">
              <w:rPr>
                <w:rFonts w:ascii="Times New Roman" w:hAnsi="Times New Roman" w:cs="Times New Roman"/>
              </w:rPr>
              <w:br/>
              <w:t>предоставленной</w:t>
            </w:r>
            <w:r w:rsidRPr="00C246AB">
              <w:rPr>
                <w:rFonts w:ascii="Times New Roman" w:hAnsi="Times New Roman" w:cs="Times New Roman"/>
              </w:rPr>
              <w:br/>
              <w:t xml:space="preserve">поддержки,   </w:t>
            </w:r>
            <w:r w:rsidRPr="00C246AB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 w:rsidP="00890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Численность  </w:t>
            </w:r>
            <w:r w:rsidRPr="00C246AB">
              <w:rPr>
                <w:rFonts w:ascii="Times New Roman" w:hAnsi="Times New Roman" w:cs="Times New Roman"/>
              </w:rPr>
              <w:br/>
              <w:t>вновь созданных</w:t>
            </w:r>
            <w:r w:rsidRPr="00C246AB">
              <w:rPr>
                <w:rFonts w:ascii="Times New Roman" w:hAnsi="Times New Roman" w:cs="Times New Roman"/>
              </w:rPr>
              <w:br/>
              <w:t xml:space="preserve">рабочих мест, </w:t>
            </w:r>
            <w:r w:rsidRPr="00C246AB">
              <w:rPr>
                <w:rFonts w:ascii="Times New Roman" w:hAnsi="Times New Roman" w:cs="Times New Roman"/>
              </w:rPr>
              <w:br/>
              <w:t>ед.</w:t>
            </w:r>
          </w:p>
        </w:tc>
      </w:tr>
      <w:tr w:rsidR="009C7357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 w:rsidP="00561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 w:rsidP="00561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 w:rsidP="00561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 w:rsidP="00561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57" w:rsidRPr="00C246AB" w:rsidRDefault="009C7357" w:rsidP="00561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5</w:t>
            </w:r>
          </w:p>
        </w:tc>
      </w:tr>
      <w:tr w:rsidR="00681D57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 w:rsidP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ИП Потапова Надежда Николаевна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Социальные услуги (уборка территории и аналогичная деятельность)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4030D2" w:rsidRDefault="001274F9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274,044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274F9">
              <w:rPr>
                <w:rFonts w:ascii="Times New Roman" w:hAnsi="Times New Roman" w:cs="Times New Roman"/>
                <w:sz w:val="16"/>
                <w:szCs w:val="16"/>
              </w:rPr>
              <w:t xml:space="preserve"> (всего ранее создано рабочих мест 43)</w:t>
            </w:r>
          </w:p>
        </w:tc>
      </w:tr>
      <w:tr w:rsidR="00681D57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 w:rsidP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gramStart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Вялых</w:t>
            </w:r>
            <w:proofErr w:type="gramEnd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 Лидия Петровна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Торговля и общественное питание (деятельность столовых при предприятиях и учреждениях)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4030D2" w:rsidRDefault="00681D57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28,054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274F9">
              <w:rPr>
                <w:rFonts w:ascii="Times New Roman" w:hAnsi="Times New Roman" w:cs="Times New Roman"/>
                <w:sz w:val="16"/>
                <w:szCs w:val="16"/>
              </w:rPr>
              <w:t xml:space="preserve"> (всего ранее создано 5 рабочих мест)</w:t>
            </w:r>
          </w:p>
        </w:tc>
      </w:tr>
      <w:tr w:rsidR="00681D57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 w:rsidP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ИП Дерягин Петр Александрович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Социальные услуги (предоставление услуг по монтажу, ремонту и техническому обслуживанию медицинского оборудования, монтаж и</w:t>
            </w:r>
            <w:r w:rsidR="006C0C0E">
              <w:rPr>
                <w:rFonts w:ascii="Times New Roman" w:hAnsi="Times New Roman" w:cs="Times New Roman"/>
                <w:sz w:val="16"/>
                <w:szCs w:val="16"/>
              </w:rPr>
              <w:t xml:space="preserve">нженерного оборудования зданий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4030D2" w:rsidRDefault="00681D57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321,720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274F9">
              <w:rPr>
                <w:rFonts w:ascii="Times New Roman" w:hAnsi="Times New Roman" w:cs="Times New Roman"/>
                <w:sz w:val="16"/>
                <w:szCs w:val="16"/>
              </w:rPr>
              <w:t xml:space="preserve"> (всего создано 11 рабочих мест</w:t>
            </w:r>
            <w:r w:rsidR="00FB10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81D57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 w:rsidP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Грехова</w:t>
            </w:r>
            <w:proofErr w:type="spellEnd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Владимировна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Торговля и общественное питание (деятельность столовых при предприятиях и учреждениях)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4030D2" w:rsidRDefault="00681D57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15,936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274F9">
              <w:rPr>
                <w:rFonts w:ascii="Times New Roman" w:hAnsi="Times New Roman" w:cs="Times New Roman"/>
                <w:sz w:val="16"/>
                <w:szCs w:val="16"/>
              </w:rPr>
              <w:t xml:space="preserve"> (всего ранее создано 2 рабочих места)</w:t>
            </w:r>
          </w:p>
        </w:tc>
      </w:tr>
      <w:tr w:rsidR="00681D57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 w:rsidP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Вальнева</w:t>
            </w:r>
            <w:proofErr w:type="spellEnd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 Ольга Валентиновна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Торговля и общественное питание (деятельность столовых при предприятиях и поставка продукции общественного питания))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4030D2" w:rsidRDefault="00681D57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63,246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274F9">
              <w:rPr>
                <w:rFonts w:ascii="Times New Roman" w:hAnsi="Times New Roman" w:cs="Times New Roman"/>
                <w:sz w:val="16"/>
                <w:szCs w:val="16"/>
              </w:rPr>
              <w:t xml:space="preserve"> (всего ранее создано 7 рабочих мест)</w:t>
            </w:r>
          </w:p>
        </w:tc>
      </w:tr>
      <w:tr w:rsidR="00681D57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 w:rsidP="00E537B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ИП Антонов Леонид Валентинович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560498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Социальные услуги (деятельность столовых при предприятиях и учреждениях и поставка продукции общественного питания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4030D2" w:rsidRDefault="00681D57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88,81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274F9">
              <w:rPr>
                <w:rFonts w:ascii="Times New Roman" w:hAnsi="Times New Roman" w:cs="Times New Roman"/>
                <w:sz w:val="16"/>
                <w:szCs w:val="16"/>
              </w:rPr>
              <w:t xml:space="preserve"> (всего ранее создано 18 рабочих мест)</w:t>
            </w:r>
          </w:p>
        </w:tc>
      </w:tr>
      <w:tr w:rsidR="00681D57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ООО «Магнолия»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 w:rsidP="00D95E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Розничная торговля (розничная торговля фармацевтическими и медицинскими товарами, косметическими и парфюмерными)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4030D2" w:rsidRDefault="00681D57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5EA0">
              <w:rPr>
                <w:rFonts w:ascii="Times New Roman" w:hAnsi="Times New Roman" w:cs="Times New Roman"/>
                <w:sz w:val="16"/>
                <w:szCs w:val="16"/>
              </w:rPr>
              <w:t xml:space="preserve"> (планирует еще 1 рабочее место)</w:t>
            </w:r>
          </w:p>
        </w:tc>
      </w:tr>
      <w:tr w:rsidR="00AB5EA0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Разепина</w:t>
            </w:r>
            <w:proofErr w:type="spellEnd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Витальевна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Сельское хозяйство (разведение кроликов и пушных зверей в условиях фермы)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4030D2" w:rsidRDefault="00AB5EA0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 w:rsidP="00BD2C0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(планирует 1 рабочее место)</w:t>
            </w:r>
          </w:p>
        </w:tc>
      </w:tr>
      <w:tr w:rsidR="00AB5EA0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Фрик</w:t>
            </w:r>
            <w:proofErr w:type="spellEnd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Розничная торговля (розничная торговля в неспециализированных магазинах)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4030D2" w:rsidRDefault="00AB5EA0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 w:rsidP="00BD2C0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(планирует 1 рабочее место)</w:t>
            </w:r>
          </w:p>
        </w:tc>
      </w:tr>
      <w:tr w:rsidR="00681D57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Мичкова</w:t>
            </w:r>
            <w:proofErr w:type="spellEnd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 Елена Григорьевна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Розничная торговля (розничная торговля автомобильными деталями, узлами и принадлежностями)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4030D2" w:rsidRDefault="00681D57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40A3" w:rsidRPr="00403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57" w:rsidRPr="00BD16C9" w:rsidRDefault="00681D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274F9">
              <w:rPr>
                <w:rFonts w:ascii="Times New Roman" w:hAnsi="Times New Roman" w:cs="Times New Roman"/>
                <w:sz w:val="16"/>
                <w:szCs w:val="16"/>
              </w:rPr>
              <w:t xml:space="preserve"> (не планирует создания рабочего места)</w:t>
            </w:r>
          </w:p>
        </w:tc>
      </w:tr>
      <w:tr w:rsidR="001274F9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ИП Антонов Николай Михайлович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Сельское хозяйство (разведение пчел)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4030D2" w:rsidRDefault="001274F9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 w:rsidP="00BD2C0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(не планирует создания рабочего места)</w:t>
            </w:r>
          </w:p>
        </w:tc>
      </w:tr>
      <w:tr w:rsidR="001274F9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ИП Данилов Константин Геннадьевич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Сельское хозяйство (животноводство)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4030D2" w:rsidRDefault="001274F9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95,122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 w:rsidP="00BD2C0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(не планирует создания рабочего места)</w:t>
            </w:r>
          </w:p>
        </w:tc>
      </w:tr>
      <w:tr w:rsidR="001274F9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ИП Решетников Вячеслав Борисович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Розничная торговля (техническое обслуживание и ремонт автотранспортных средств)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4030D2" w:rsidRDefault="001274F9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87,28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(планирует 2 рабочих места)</w:t>
            </w:r>
          </w:p>
        </w:tc>
      </w:tr>
      <w:tr w:rsidR="001274F9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ООО «Центр здоровья, диагностики и лечения»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Розничная торговля (розничная торговля фармацевтическими и медицинскими товарами, косметическими и парфюмерными товарами)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4030D2" w:rsidRDefault="001274F9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FB101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1274F9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r w:rsidR="00AB5EA0">
              <w:rPr>
                <w:rFonts w:ascii="Times New Roman" w:hAnsi="Times New Roman" w:cs="Times New Roman"/>
                <w:sz w:val="16"/>
                <w:szCs w:val="16"/>
              </w:rPr>
              <w:t>ирует еще 2</w:t>
            </w:r>
            <w:r w:rsidR="001274F9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места</w:t>
            </w:r>
            <w:r w:rsidR="00AB5E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274F9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ИП Попова Елена Юрьевна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Общественное питание (деятельность ресторанов и кафе)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4030D2" w:rsidRDefault="001274F9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(планирует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рабочих места)</w:t>
            </w:r>
          </w:p>
        </w:tc>
      </w:tr>
      <w:tr w:rsidR="001274F9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ИП Мочалова Лариса Константиновна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Общественное питание (деятельность прочих мест для временного проживания)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4030D2" w:rsidRDefault="001274F9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(планирует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рабочих места)</w:t>
            </w:r>
          </w:p>
        </w:tc>
      </w:tr>
      <w:tr w:rsidR="001274F9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Гайфутдинова</w:t>
            </w:r>
            <w:proofErr w:type="spellEnd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Социальные услуги (прочая деятельность по организации отдыха и развлечений, не включенная в другие группы)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4030D2" w:rsidRDefault="001274F9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AB5EA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(планирует 1 рабочее место)</w:t>
            </w:r>
          </w:p>
        </w:tc>
      </w:tr>
      <w:tr w:rsidR="00AB5EA0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Ситникова</w:t>
            </w:r>
            <w:proofErr w:type="spellEnd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Михайловна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Социальные услуги (прочая деятельность по организации отдыха и развлечений, не включенная в другие группы)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4030D2" w:rsidRDefault="00AB5EA0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 w:rsidP="00BD2C0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(планирует 1 рабочее место)</w:t>
            </w:r>
          </w:p>
        </w:tc>
      </w:tr>
      <w:tr w:rsidR="00AB5EA0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ООО «Домашние традиции»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Розничная торговля (производство готовых к употреблению пищевых продуктов и заготовок для их приготовления)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4030D2" w:rsidRDefault="00AB5EA0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 w:rsidP="00BD2C0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(планирует еще 2 рабочих места)</w:t>
            </w:r>
          </w:p>
        </w:tc>
      </w:tr>
      <w:tr w:rsidR="00AB5EA0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ИП Лузина Марина Александровна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Сельское хозяйство (разведение свиней)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4030D2" w:rsidRDefault="00AB5EA0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 w:rsidP="00BD2C0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(не планирует создания рабочего места)</w:t>
            </w:r>
          </w:p>
        </w:tc>
      </w:tr>
      <w:tr w:rsidR="00AB5EA0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ООО «Крот»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Сельское хозяйство (животноводство)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4030D2" w:rsidRDefault="00AB5EA0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A0" w:rsidRPr="00BD16C9" w:rsidRDefault="00AB5EA0" w:rsidP="00BD2C0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(планирует еще 1 рабочее место)</w:t>
            </w:r>
          </w:p>
        </w:tc>
      </w:tr>
      <w:tr w:rsidR="001274F9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Хисмаева</w:t>
            </w:r>
            <w:proofErr w:type="spellEnd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Илюся</w:t>
            </w:r>
            <w:proofErr w:type="spellEnd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Данияловна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1274F9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Торговля (розничная торговля в неспециализированных магазинах)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4030D2" w:rsidRDefault="001274F9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66,692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F9" w:rsidRPr="00BD16C9" w:rsidRDefault="00AB5EA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(планирует 1 рабочее место)</w:t>
            </w:r>
          </w:p>
        </w:tc>
      </w:tr>
      <w:tr w:rsidR="00BD2C0F" w:rsidRPr="009C7357" w:rsidTr="00BD16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0F" w:rsidRPr="00BD16C9" w:rsidRDefault="00BD2C0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0F" w:rsidRPr="00BD16C9" w:rsidRDefault="00BD2C0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0F" w:rsidRPr="00BD16C9" w:rsidRDefault="00BD2C0F" w:rsidP="00D40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0F" w:rsidRPr="004030D2" w:rsidRDefault="00BD2C0F" w:rsidP="00403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2 2</w:t>
            </w:r>
            <w:r w:rsidR="007566BA" w:rsidRPr="00403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52B1" w:rsidRPr="004030D2">
              <w:rPr>
                <w:rFonts w:ascii="Times New Roman" w:hAnsi="Times New Roman" w:cs="Times New Roman"/>
                <w:sz w:val="24"/>
                <w:szCs w:val="24"/>
              </w:rPr>
              <w:t>9,704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0F" w:rsidRDefault="00BD2C0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52B1" w:rsidRDefault="00D352B1" w:rsidP="00D352B1">
      <w:pPr>
        <w:pStyle w:val="a4"/>
        <w:spacing w:line="240" w:lineRule="auto"/>
        <w:rPr>
          <w:sz w:val="20"/>
        </w:rPr>
      </w:pPr>
    </w:p>
    <w:p w:rsidR="00D352B1" w:rsidRDefault="00D352B1" w:rsidP="00D352B1">
      <w:pPr>
        <w:pStyle w:val="a4"/>
        <w:spacing w:line="240" w:lineRule="auto"/>
        <w:rPr>
          <w:sz w:val="20"/>
        </w:rPr>
      </w:pPr>
      <w:r>
        <w:rPr>
          <w:sz w:val="20"/>
        </w:rPr>
        <w:t>Информация по обучению: «Бизнес-класс» и «Инновации»</w:t>
      </w:r>
    </w:p>
    <w:p w:rsidR="00D352B1" w:rsidRDefault="00D352B1" w:rsidP="00D352B1">
      <w:pPr>
        <w:pStyle w:val="a4"/>
        <w:spacing w:line="240" w:lineRule="auto"/>
        <w:rPr>
          <w:sz w:val="20"/>
        </w:rPr>
      </w:pPr>
    </w:p>
    <w:tbl>
      <w:tblPr>
        <w:tblW w:w="10545" w:type="dxa"/>
        <w:tblInd w:w="-792" w:type="dxa"/>
        <w:tblLayout w:type="fixed"/>
        <w:tblLook w:val="0000"/>
      </w:tblPr>
      <w:tblGrid>
        <w:gridCol w:w="2355"/>
        <w:gridCol w:w="1980"/>
        <w:gridCol w:w="1415"/>
        <w:gridCol w:w="1335"/>
        <w:gridCol w:w="2815"/>
        <w:gridCol w:w="645"/>
      </w:tblGrid>
      <w:tr w:rsidR="00D352B1" w:rsidTr="00D352B1">
        <w:trPr>
          <w:trHeight w:val="11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b/>
                <w:bCs/>
                <w:sz w:val="16"/>
                <w:szCs w:val="16"/>
              </w:rPr>
            </w:pPr>
            <w:r w:rsidRPr="00D352B1">
              <w:rPr>
                <w:b/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b/>
                <w:bCs/>
                <w:sz w:val="16"/>
                <w:szCs w:val="16"/>
              </w:rPr>
            </w:pPr>
            <w:r w:rsidRPr="00D352B1">
              <w:rPr>
                <w:b/>
                <w:bCs/>
                <w:sz w:val="16"/>
                <w:szCs w:val="16"/>
              </w:rPr>
              <w:t>Процедура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b/>
                <w:bCs/>
                <w:sz w:val="16"/>
                <w:szCs w:val="16"/>
              </w:rPr>
            </w:pPr>
            <w:r w:rsidRPr="00D352B1">
              <w:rPr>
                <w:b/>
                <w:bCs/>
                <w:sz w:val="16"/>
                <w:szCs w:val="16"/>
              </w:rPr>
              <w:t>Максимальная цена контракта, руб.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ind w:left="-393" w:firstLine="393"/>
              <w:jc w:val="center"/>
              <w:rPr>
                <w:b/>
                <w:bCs/>
                <w:sz w:val="16"/>
                <w:szCs w:val="16"/>
              </w:rPr>
            </w:pPr>
            <w:r w:rsidRPr="00D352B1">
              <w:rPr>
                <w:b/>
                <w:bCs/>
                <w:sz w:val="16"/>
                <w:szCs w:val="16"/>
              </w:rPr>
              <w:t>Конечная цена контракта, руб.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b/>
                <w:bCs/>
                <w:sz w:val="16"/>
                <w:szCs w:val="16"/>
              </w:rPr>
            </w:pPr>
            <w:r w:rsidRPr="00D352B1">
              <w:rPr>
                <w:b/>
                <w:bCs/>
                <w:sz w:val="16"/>
                <w:szCs w:val="16"/>
              </w:rPr>
              <w:t>Наименование субъекта, проводившего обучение (наименование, контактная информация)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b/>
                <w:bCs/>
                <w:sz w:val="16"/>
                <w:szCs w:val="16"/>
              </w:rPr>
            </w:pPr>
            <w:r w:rsidRPr="00D352B1">
              <w:rPr>
                <w:b/>
                <w:bCs/>
                <w:sz w:val="16"/>
                <w:szCs w:val="16"/>
              </w:rPr>
              <w:t>Кол-во обученных, чел.</w:t>
            </w:r>
          </w:p>
        </w:tc>
      </w:tr>
      <w:tr w:rsidR="00D352B1" w:rsidTr="00D352B1">
        <w:trPr>
          <w:trHeight w:val="699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52B1" w:rsidRPr="00D352B1" w:rsidRDefault="00D352B1" w:rsidP="00561169">
            <w:pPr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>Обучение СМСП и их сотрудников в сфере «Инновации в управлении издержками»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>договор (заключили договор за счет экономии)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99 000,00</w:t>
            </w:r>
          </w:p>
        </w:tc>
        <w:tc>
          <w:tcPr>
            <w:tcW w:w="2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52B1" w:rsidRPr="00D352B1" w:rsidRDefault="00D352B1" w:rsidP="00561169">
            <w:pPr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 xml:space="preserve">федеральное государственное автономное образовательное учреждение высшего профессионального образования "Национальный исследовательский университет "Высшая школа экономики",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30</w:t>
            </w:r>
          </w:p>
        </w:tc>
      </w:tr>
      <w:tr w:rsidR="00D352B1" w:rsidTr="00D352B1">
        <w:trPr>
          <w:trHeight w:val="661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2B1" w:rsidRPr="00D352B1" w:rsidRDefault="00D352B1" w:rsidP="0056116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>котировка (выделено                              436 020,00 руб.)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436 020,00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227 000,00</w:t>
            </w:r>
          </w:p>
        </w:tc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2B1" w:rsidRPr="00D352B1" w:rsidRDefault="00D352B1" w:rsidP="00561169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2B1" w:rsidRPr="00FB0E0A" w:rsidRDefault="00D352B1" w:rsidP="00561169"/>
        </w:tc>
      </w:tr>
      <w:tr w:rsidR="00D352B1" w:rsidTr="00D352B1">
        <w:trPr>
          <w:trHeight w:val="63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52B1" w:rsidRPr="00D352B1" w:rsidRDefault="00D352B1" w:rsidP="00561169">
            <w:pPr>
              <w:jc w:val="center"/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>Обучение физ</w:t>
            </w:r>
            <w:proofErr w:type="gramStart"/>
            <w:r w:rsidRPr="00D352B1">
              <w:rPr>
                <w:sz w:val="16"/>
                <w:szCs w:val="16"/>
              </w:rPr>
              <w:t>.л</w:t>
            </w:r>
            <w:proofErr w:type="gramEnd"/>
            <w:r w:rsidRPr="00D352B1">
              <w:rPr>
                <w:sz w:val="16"/>
                <w:szCs w:val="16"/>
              </w:rPr>
              <w:t>иц до 30 лет основам предпринимательской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>договор (выделили 386 604,00 руб.)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98 471,00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>ОАО "Пермский центр развития предпринимательства"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30</w:t>
            </w:r>
          </w:p>
        </w:tc>
      </w:tr>
      <w:tr w:rsidR="00D352B1" w:rsidTr="00D352B1">
        <w:trPr>
          <w:trHeight w:val="649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2B1" w:rsidRPr="00D352B1" w:rsidRDefault="00D352B1" w:rsidP="0056116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>договор (услуги по организации питания)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10 000,00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2B1" w:rsidRPr="00D352B1" w:rsidRDefault="00D352B1" w:rsidP="00561169">
            <w:pPr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D352B1">
              <w:rPr>
                <w:sz w:val="16"/>
                <w:szCs w:val="16"/>
              </w:rPr>
              <w:t>Вальнева</w:t>
            </w:r>
            <w:proofErr w:type="spellEnd"/>
            <w:r w:rsidRPr="00D352B1"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2B1" w:rsidRPr="00FB0E0A" w:rsidRDefault="00D352B1" w:rsidP="00561169"/>
        </w:tc>
      </w:tr>
      <w:tr w:rsidR="00D352B1" w:rsidTr="00D352B1">
        <w:trPr>
          <w:trHeight w:val="596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2B1" w:rsidRPr="00D352B1" w:rsidRDefault="00D352B1" w:rsidP="0056116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>договор (питание на экскурсии)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5 000,00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52B1" w:rsidRPr="00D352B1" w:rsidRDefault="00D352B1" w:rsidP="00561169">
            <w:pPr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D352B1">
              <w:rPr>
                <w:sz w:val="16"/>
                <w:szCs w:val="16"/>
              </w:rPr>
              <w:t>Вальнева</w:t>
            </w:r>
            <w:proofErr w:type="spellEnd"/>
            <w:r w:rsidRPr="00D352B1"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2B1" w:rsidRPr="00FB0E0A" w:rsidRDefault="00D352B1" w:rsidP="00561169"/>
        </w:tc>
      </w:tr>
      <w:tr w:rsidR="00D352B1" w:rsidTr="00D352B1">
        <w:trPr>
          <w:trHeight w:val="54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2B1" w:rsidRPr="00D352B1" w:rsidRDefault="00D352B1" w:rsidP="0056116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>договор (питание на экскурсии)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5 000,00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2B1" w:rsidRPr="00D352B1" w:rsidRDefault="00D352B1" w:rsidP="00561169">
            <w:pPr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D352B1">
              <w:rPr>
                <w:sz w:val="16"/>
                <w:szCs w:val="16"/>
              </w:rPr>
              <w:t>Лузганова</w:t>
            </w:r>
            <w:proofErr w:type="spellEnd"/>
            <w:r w:rsidRPr="00D352B1">
              <w:rPr>
                <w:sz w:val="16"/>
                <w:szCs w:val="16"/>
              </w:rPr>
              <w:t xml:space="preserve"> О.В. 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2B1" w:rsidRPr="00FB0E0A" w:rsidRDefault="00D352B1" w:rsidP="00561169"/>
        </w:tc>
      </w:tr>
      <w:tr w:rsidR="00D352B1" w:rsidTr="00D352B1">
        <w:trPr>
          <w:trHeight w:val="629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2B1" w:rsidRPr="00D352B1" w:rsidRDefault="00D352B1" w:rsidP="0056116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>договор (оказание транспортных услуг на экскурсию)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9 000,00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52B1" w:rsidRPr="00D352B1" w:rsidRDefault="00D352B1" w:rsidP="00561169">
            <w:pPr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>МУП «</w:t>
            </w:r>
            <w:proofErr w:type="spellStart"/>
            <w:r w:rsidRPr="00D352B1">
              <w:rPr>
                <w:sz w:val="16"/>
                <w:szCs w:val="16"/>
              </w:rPr>
              <w:t>Кунгурское</w:t>
            </w:r>
            <w:proofErr w:type="spellEnd"/>
            <w:r w:rsidRPr="00D352B1">
              <w:rPr>
                <w:sz w:val="16"/>
                <w:szCs w:val="16"/>
              </w:rPr>
              <w:t xml:space="preserve"> ПАП»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2B1" w:rsidRPr="00FB0E0A" w:rsidRDefault="00D352B1" w:rsidP="00561169"/>
        </w:tc>
      </w:tr>
      <w:tr w:rsidR="00D352B1" w:rsidTr="00D352B1">
        <w:trPr>
          <w:trHeight w:val="70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2B1" w:rsidRPr="00D352B1" w:rsidRDefault="00D352B1" w:rsidP="0056116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>договор (оказание транспортных услуг на экскурсию)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6 300,00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2B1" w:rsidRPr="00D352B1" w:rsidRDefault="00D352B1" w:rsidP="00561169">
            <w:pPr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>ООО «</w:t>
            </w:r>
            <w:proofErr w:type="spellStart"/>
            <w:r w:rsidRPr="00D352B1">
              <w:rPr>
                <w:sz w:val="16"/>
                <w:szCs w:val="16"/>
              </w:rPr>
              <w:t>Гостинично-туристический</w:t>
            </w:r>
            <w:proofErr w:type="spellEnd"/>
            <w:r w:rsidRPr="00D352B1">
              <w:rPr>
                <w:sz w:val="16"/>
                <w:szCs w:val="16"/>
              </w:rPr>
              <w:t xml:space="preserve"> комплекс «Сталагмит» (далее ООО «ГТК «Сталагмит»)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2B1" w:rsidRPr="00FB0E0A" w:rsidRDefault="00D352B1" w:rsidP="00561169"/>
        </w:tc>
      </w:tr>
      <w:tr w:rsidR="00D352B1" w:rsidTr="00D352B1">
        <w:trPr>
          <w:trHeight w:val="3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b/>
                <w:bCs/>
                <w:sz w:val="16"/>
                <w:szCs w:val="16"/>
              </w:rPr>
            </w:pPr>
            <w:r w:rsidRPr="00D352B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822 624,00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436 020,00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459 771,00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60</w:t>
            </w:r>
          </w:p>
        </w:tc>
      </w:tr>
      <w:tr w:rsidR="00D352B1" w:rsidTr="00D352B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>МБ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2B1" w:rsidRPr="00FB0E0A" w:rsidRDefault="00D352B1" w:rsidP="00561169">
            <w:pPr>
              <w:jc w:val="center"/>
            </w:pPr>
            <w:r w:rsidRPr="00FB0E0A">
              <w:t>10 000,00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2B1" w:rsidRPr="00D352B1" w:rsidRDefault="00D352B1" w:rsidP="00561169">
            <w:pPr>
              <w:jc w:val="center"/>
              <w:rPr>
                <w:sz w:val="16"/>
                <w:szCs w:val="16"/>
              </w:rPr>
            </w:pPr>
          </w:p>
        </w:tc>
      </w:tr>
      <w:tr w:rsidR="00D352B1" w:rsidTr="00D352B1">
        <w:trPr>
          <w:trHeight w:val="600"/>
        </w:trPr>
        <w:tc>
          <w:tcPr>
            <w:tcW w:w="10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2B1" w:rsidRPr="00D352B1" w:rsidRDefault="00D352B1" w:rsidP="008908C3">
            <w:pPr>
              <w:jc w:val="both"/>
              <w:rPr>
                <w:sz w:val="16"/>
                <w:szCs w:val="16"/>
              </w:rPr>
            </w:pPr>
            <w:r w:rsidRPr="00D352B1">
              <w:rPr>
                <w:sz w:val="16"/>
                <w:szCs w:val="16"/>
              </w:rPr>
              <w:t>Примечание: Остаток в сумме 372 853,00 руб. перераспределили на мероприятия по поддержке субъектов малого и среднего предпринимательства, осуществляющих свою деятельность в приоритетных отраслях, определенной краевой целевой программой</w:t>
            </w:r>
          </w:p>
        </w:tc>
      </w:tr>
    </w:tbl>
    <w:p w:rsidR="00D352B1" w:rsidRPr="00867559" w:rsidRDefault="00D352B1" w:rsidP="00D352B1">
      <w:pPr>
        <w:pStyle w:val="a4"/>
        <w:spacing w:line="240" w:lineRule="auto"/>
        <w:rPr>
          <w:sz w:val="20"/>
        </w:rPr>
      </w:pPr>
    </w:p>
    <w:p w:rsidR="00D352B1" w:rsidRPr="009C7357" w:rsidRDefault="00D352B1" w:rsidP="00D352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58DD" w:rsidRPr="00DA58DD" w:rsidRDefault="009C7357" w:rsidP="00DA58DD">
      <w:pPr>
        <w:pStyle w:val="ConsPlusNonformat"/>
        <w:ind w:left="-90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8DD">
        <w:rPr>
          <w:rFonts w:ascii="Times New Roman" w:hAnsi="Times New Roman" w:cs="Times New Roman"/>
          <w:b/>
          <w:sz w:val="24"/>
          <w:szCs w:val="24"/>
        </w:rPr>
        <w:t>По итогам реализации</w:t>
      </w:r>
    </w:p>
    <w:p w:rsidR="00DA58DD" w:rsidRDefault="00B92D10" w:rsidP="00DA58DD">
      <w:pPr>
        <w:pStyle w:val="ConsPlusNonformat"/>
        <w:ind w:left="-900"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9C7357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</w:t>
      </w:r>
      <w:r w:rsidR="004152C9">
        <w:rPr>
          <w:rFonts w:ascii="Times New Roman" w:hAnsi="Times New Roman" w:cs="Times New Roman"/>
          <w:b/>
          <w:sz w:val="24"/>
          <w:szCs w:val="24"/>
        </w:rPr>
        <w:t>ы</w:t>
      </w:r>
      <w:r w:rsidRPr="009C7357">
        <w:rPr>
          <w:rFonts w:ascii="Times New Roman" w:hAnsi="Times New Roman" w:cs="Times New Roman"/>
          <w:b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Pr="009C7357">
        <w:rPr>
          <w:rFonts w:ascii="Times New Roman" w:hAnsi="Times New Roman" w:cs="Times New Roman"/>
          <w:b/>
          <w:sz w:val="24"/>
          <w:szCs w:val="24"/>
        </w:rPr>
        <w:t>Кунгурском</w:t>
      </w:r>
      <w:proofErr w:type="spellEnd"/>
      <w:r w:rsidRPr="009C7357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2011-2013 годы»</w:t>
      </w:r>
    </w:p>
    <w:p w:rsidR="009C7357" w:rsidRDefault="00DA58DD" w:rsidP="00DA58DD">
      <w:pPr>
        <w:pStyle w:val="ConsPlusNonformat"/>
        <w:ind w:left="-900"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следующие результаты</w:t>
      </w:r>
    </w:p>
    <w:p w:rsidR="00D352B1" w:rsidRDefault="00D352B1" w:rsidP="00D352B1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1044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350"/>
        <w:gridCol w:w="2430"/>
        <w:gridCol w:w="1485"/>
        <w:gridCol w:w="1215"/>
      </w:tblGrid>
      <w:tr w:rsidR="00D352B1" w:rsidTr="006C6FF6">
        <w:trPr>
          <w:cantSplit/>
          <w:trHeight w:val="360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B1" w:rsidRDefault="00D352B1" w:rsidP="00C246A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   </w:t>
            </w:r>
            <w:r>
              <w:rPr>
                <w:rFonts w:ascii="Times New Roman" w:hAnsi="Times New Roman"/>
              </w:rPr>
              <w:br/>
              <w:t xml:space="preserve">показателей      </w:t>
            </w:r>
            <w:r>
              <w:rPr>
                <w:rFonts w:ascii="Times New Roman" w:hAnsi="Times New Roman"/>
              </w:rPr>
              <w:br/>
              <w:t xml:space="preserve">результативности    </w:t>
            </w:r>
            <w:r>
              <w:rPr>
                <w:rFonts w:ascii="Times New Roman" w:hAnsi="Times New Roman"/>
              </w:rPr>
              <w:br/>
              <w:t>(целевых индикаторов)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B1" w:rsidRDefault="00D352B1" w:rsidP="00C246A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B1" w:rsidRDefault="00D352B1" w:rsidP="00C246A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показателей результативности</w:t>
            </w:r>
            <w:r>
              <w:rPr>
                <w:rFonts w:ascii="Times New Roman" w:hAnsi="Times New Roman"/>
              </w:rPr>
              <w:br/>
              <w:t>(целевых индикаторов)</w:t>
            </w:r>
          </w:p>
        </w:tc>
      </w:tr>
      <w:tr w:rsidR="00D352B1" w:rsidTr="006C6FF6">
        <w:trPr>
          <w:cantSplit/>
          <w:trHeight w:val="480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2B1" w:rsidRDefault="00D352B1"/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2B1" w:rsidRDefault="00D352B1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B1" w:rsidRDefault="00D352B1" w:rsidP="00C246A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в   </w:t>
            </w:r>
            <w:r>
              <w:rPr>
                <w:rFonts w:ascii="Times New Roman" w:hAnsi="Times New Roman"/>
              </w:rPr>
              <w:br/>
              <w:t xml:space="preserve">ведомственной  </w:t>
            </w:r>
            <w:r>
              <w:rPr>
                <w:rFonts w:ascii="Times New Roman" w:hAnsi="Times New Roman"/>
              </w:rPr>
              <w:br/>
              <w:t>целевой программе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B1" w:rsidRDefault="00D352B1" w:rsidP="00C246A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Достигнуто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B1" w:rsidRDefault="00D352B1" w:rsidP="00C246A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в</w:t>
            </w:r>
            <w:r>
              <w:rPr>
                <w:rFonts w:ascii="Times New Roman" w:hAnsi="Times New Roman"/>
              </w:rPr>
              <w:br/>
              <w:t>баллах</w:t>
            </w:r>
          </w:p>
        </w:tc>
      </w:tr>
      <w:tr w:rsidR="006C6FF6" w:rsidTr="009E24DA">
        <w:trPr>
          <w:cantSplit/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Default="006C6FF6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вновь   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созданных рабочи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мест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субъектах малого и   среднего             предпринимательства,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оказывающих услуги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государственных и      муниципальных     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учреждений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Default="006C6FF6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FF6" w:rsidRPr="00DA58DD" w:rsidRDefault="006C6F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E0A">
              <w:rPr>
                <w:rFonts w:ascii="Times New Roman" w:hAnsi="Times New Roman"/>
                <w:sz w:val="24"/>
                <w:szCs w:val="24"/>
              </w:rPr>
              <w:t>40</w:t>
            </w:r>
            <w:r w:rsidR="00DA58DD">
              <w:rPr>
                <w:rFonts w:ascii="Times New Roman" w:hAnsi="Times New Roman"/>
                <w:sz w:val="24"/>
                <w:szCs w:val="24"/>
              </w:rPr>
              <w:t xml:space="preserve"> (в соответствии с соглашением Правительства Пермского края 150 чел.)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Pr="00FB0E0A" w:rsidRDefault="006C6FF6" w:rsidP="009E2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Pr="00FB0E0A" w:rsidRDefault="006C6F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F6" w:rsidTr="009E24DA">
        <w:trPr>
          <w:cantSplit/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Pr="00BD16C9" w:rsidRDefault="006C6FF6" w:rsidP="009E24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вновь   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созданных рабочи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мест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субъектах малого и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среднего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предпринимательства, не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оказывающих услуги для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 муниципальных      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учреждений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Default="006C6FF6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Pr="00FB0E0A" w:rsidRDefault="006C6F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Pr="00FB0E0A" w:rsidRDefault="006C6FF6" w:rsidP="009E2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Pr="00FB0E0A" w:rsidRDefault="006C6F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F6" w:rsidTr="006C6FF6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Pr="00BD16C9" w:rsidRDefault="006C6FF6" w:rsidP="009E24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физических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лиц в возрасте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30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лет: учащихся 10-11-х  классов                общеобразовательных 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учреждений, обуч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студентов учреждений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профессионального,  среднего              профессионального,  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высшего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профессионального   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образования, 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нявших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участие в мероприятиях,</w:t>
            </w:r>
            <w:r w:rsidR="00890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предусмотренных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в текущем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году, направленных на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оказание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основам          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предпринимательс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кой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деятельности в целях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популяризации 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еи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предпринимательства 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среди молодежи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Default="006C6FF6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Pr="00FB0E0A" w:rsidRDefault="006C6F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E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Pr="00FB0E0A" w:rsidRDefault="006C6FF6" w:rsidP="009E2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Pr="00FB0E0A" w:rsidRDefault="006C6F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F6" w:rsidTr="006C6FF6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Pr="00BD16C9" w:rsidRDefault="006C6FF6" w:rsidP="009E24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малого и среднего   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br/>
              <w:t>предпри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нимательства и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их сотрудников,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принявших участие в 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мероприятиях,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направленных на     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>повышение квалиф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икации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сфере "Инновации в   </w:t>
            </w:r>
            <w:r w:rsidRPr="00BD16C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управлении издержками"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Default="006C6FF6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Pr="00FB0E0A" w:rsidRDefault="006C6F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E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Pr="00FB0E0A" w:rsidRDefault="006C6FF6" w:rsidP="009E2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Pr="00FB0E0A" w:rsidRDefault="006C6F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F6" w:rsidTr="006C6FF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Pr="00C246AB" w:rsidRDefault="006C6FF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246AB">
              <w:rPr>
                <w:rFonts w:ascii="Times New Roman" w:hAnsi="Times New Roman"/>
                <w:sz w:val="16"/>
                <w:szCs w:val="16"/>
              </w:rPr>
              <w:t>Итоговая сводная оценка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Default="006C6FF6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Default="006C6FF6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Default="006C6FF6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Default="006C6FF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6C6FF6" w:rsidTr="00C246AB">
        <w:trPr>
          <w:cantSplit/>
          <w:trHeight w:val="46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Pr="00C246AB" w:rsidRDefault="00C246A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246AB">
              <w:rPr>
                <w:rFonts w:ascii="Times New Roman" w:hAnsi="Times New Roman"/>
                <w:sz w:val="16"/>
                <w:szCs w:val="16"/>
              </w:rPr>
              <w:t xml:space="preserve">Оценка результативности ведомственной целевой  программы по итоговой  </w:t>
            </w:r>
            <w:r w:rsidR="006C6FF6" w:rsidRPr="00C246AB">
              <w:rPr>
                <w:rFonts w:ascii="Times New Roman" w:hAnsi="Times New Roman"/>
                <w:sz w:val="16"/>
                <w:szCs w:val="16"/>
              </w:rPr>
              <w:t xml:space="preserve">сводной оценке         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F6" w:rsidRDefault="006C6FF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</w:tbl>
    <w:p w:rsidR="009C7357" w:rsidRDefault="009C7357" w:rsidP="00DA58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58DD" w:rsidRPr="009C7357" w:rsidRDefault="00DA58DD" w:rsidP="00DA58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A58DD" w:rsidRPr="009C7357" w:rsidSect="008908C3">
      <w:pgSz w:w="11906" w:h="16838" w:code="9"/>
      <w:pgMar w:top="1134" w:right="38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0C87"/>
    <w:multiLevelType w:val="hybridMultilevel"/>
    <w:tmpl w:val="87347A6C"/>
    <w:lvl w:ilvl="0" w:tplc="85E04E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9C7357"/>
    <w:rsid w:val="0003437A"/>
    <w:rsid w:val="001274F9"/>
    <w:rsid w:val="00136D5D"/>
    <w:rsid w:val="001977D0"/>
    <w:rsid w:val="00295F6E"/>
    <w:rsid w:val="002A6BAE"/>
    <w:rsid w:val="002F0533"/>
    <w:rsid w:val="0031598A"/>
    <w:rsid w:val="003475D2"/>
    <w:rsid w:val="004030D2"/>
    <w:rsid w:val="004152C9"/>
    <w:rsid w:val="00464624"/>
    <w:rsid w:val="00560498"/>
    <w:rsid w:val="00561169"/>
    <w:rsid w:val="005726FF"/>
    <w:rsid w:val="00681D57"/>
    <w:rsid w:val="006C0C0E"/>
    <w:rsid w:val="006C6FF6"/>
    <w:rsid w:val="007566BA"/>
    <w:rsid w:val="00797C3B"/>
    <w:rsid w:val="00837A74"/>
    <w:rsid w:val="008908C3"/>
    <w:rsid w:val="008B439B"/>
    <w:rsid w:val="008F1829"/>
    <w:rsid w:val="00940D4C"/>
    <w:rsid w:val="00975F62"/>
    <w:rsid w:val="009C7357"/>
    <w:rsid w:val="009E24DA"/>
    <w:rsid w:val="009F40A3"/>
    <w:rsid w:val="00A052B6"/>
    <w:rsid w:val="00A42EC0"/>
    <w:rsid w:val="00AB5EA0"/>
    <w:rsid w:val="00B224B5"/>
    <w:rsid w:val="00B821A3"/>
    <w:rsid w:val="00B92D10"/>
    <w:rsid w:val="00BD16C9"/>
    <w:rsid w:val="00BD2C0F"/>
    <w:rsid w:val="00C246AB"/>
    <w:rsid w:val="00D352B1"/>
    <w:rsid w:val="00D40DB0"/>
    <w:rsid w:val="00D95E38"/>
    <w:rsid w:val="00DA58DD"/>
    <w:rsid w:val="00E537B4"/>
    <w:rsid w:val="00EC6CFB"/>
    <w:rsid w:val="00F43ADE"/>
    <w:rsid w:val="00FB0E0A"/>
    <w:rsid w:val="00FB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C73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73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FB101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352B1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В. Лапшин</cp:lastModifiedBy>
  <cp:revision>2</cp:revision>
  <cp:lastPrinted>2012-02-06T09:05:00Z</cp:lastPrinted>
  <dcterms:created xsi:type="dcterms:W3CDTF">2015-04-20T09:40:00Z</dcterms:created>
  <dcterms:modified xsi:type="dcterms:W3CDTF">2015-04-20T09:40:00Z</dcterms:modified>
</cp:coreProperties>
</file>