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A3" w:rsidRPr="001E613A" w:rsidRDefault="001854A3" w:rsidP="001854A3">
      <w:pPr>
        <w:jc w:val="right"/>
        <w:rPr>
          <w:b/>
          <w:sz w:val="28"/>
          <w:szCs w:val="28"/>
        </w:rPr>
      </w:pPr>
      <w:bookmarkStart w:id="0" w:name="_GoBack"/>
      <w:bookmarkEnd w:id="0"/>
      <w:r w:rsidRPr="001E613A">
        <w:rPr>
          <w:b/>
          <w:sz w:val="28"/>
          <w:szCs w:val="28"/>
        </w:rPr>
        <w:t>Приложение 3</w:t>
      </w:r>
      <w:r>
        <w:rPr>
          <w:b/>
          <w:sz w:val="28"/>
          <w:szCs w:val="28"/>
        </w:rPr>
        <w:t xml:space="preserve"> к письму</w:t>
      </w:r>
    </w:p>
    <w:p w:rsidR="001854A3" w:rsidRPr="001E613A" w:rsidRDefault="001854A3" w:rsidP="001854A3">
      <w:pPr>
        <w:jc w:val="both"/>
        <w:rPr>
          <w:b/>
          <w:sz w:val="28"/>
          <w:szCs w:val="28"/>
        </w:rPr>
      </w:pPr>
    </w:p>
    <w:p w:rsidR="001854A3" w:rsidRDefault="001854A3" w:rsidP="001854A3">
      <w:pPr>
        <w:jc w:val="center"/>
        <w:rPr>
          <w:b/>
          <w:sz w:val="28"/>
          <w:szCs w:val="28"/>
        </w:rPr>
      </w:pPr>
      <w:r w:rsidRPr="001E613A">
        <w:rPr>
          <w:b/>
          <w:sz w:val="28"/>
          <w:szCs w:val="28"/>
        </w:rPr>
        <w:t>Победители конкурса «Предприниматель года-2014»:</w:t>
      </w:r>
    </w:p>
    <w:p w:rsidR="001854A3" w:rsidRPr="001E613A" w:rsidRDefault="001854A3" w:rsidP="001854A3">
      <w:pPr>
        <w:jc w:val="center"/>
        <w:rPr>
          <w:b/>
          <w:sz w:val="28"/>
          <w:szCs w:val="28"/>
        </w:rPr>
      </w:pPr>
    </w:p>
    <w:p w:rsidR="001854A3" w:rsidRPr="001E613A" w:rsidRDefault="001854A3" w:rsidP="001854A3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 xml:space="preserve">ООО «ДКМ», г. Пермь (розничная торговля детскими комиссионными товарами, номинация «Лучший франчайзер») 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 xml:space="preserve">ООО «Пермские пчелы», г. Березники (проект в сфере пчеловодства, номинация «Успешный старт») 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>ООО «Ремстройсервис», Октябрьский район (услуги в сфере ЖКХ, строительные работы, очистка улиц, уборка мусора, номинация «Лучший проект в сфере услуг»)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 xml:space="preserve">ООО «Мехико», г. Кудымкар (ресторанная деятельность, номинация «Лучший проект в сфере торговли») 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 xml:space="preserve">Сивинское районное потребительское общество, Сивинский район (розничная торговля, номинация «Самый социально-ответственный работодатель») 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>ИП Рылькова Елена Игоревна, Очерский район (детский досуговый центр для детей дошкольного возраста, номинация «Лучший социально-ориентированный проект»)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>ООО «Уральский камнерез – народные промыслы», г. Пермь (производство сувенирной продукции из мягких пород камня, номинация «Лучший проект в области ремесленничества и народных промыслов»)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>ООО «Прайм», Красновишерский район (производство безалкогольных напитков, сокосодержащих напитков и питьевой воды, номинация «Лучший проект в производственной сфере»)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>ИП Косых Вячеслав Андреевич, Ильинский район (техническое обслуживание и ремонт автотранспортных средств, номинация «Лучший молодежный проект»)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>ИП Журавлева Наталья Николаевна, Чусовской район (детский дошкольный клуб «Уникум», номинация «Лучший проект в сфере дошкольного и дополнительного детского образования»)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>ИП Разепина Надежда Витальевна, Кунгурский район (разведение кроликов с помощью акселеративной методики, номинация «Лучший проект в сельском хозяйстве»)</w:t>
      </w:r>
    </w:p>
    <w:p w:rsidR="001854A3" w:rsidRPr="001E613A" w:rsidRDefault="001854A3" w:rsidP="001854A3">
      <w:pPr>
        <w:ind w:firstLine="709"/>
        <w:jc w:val="both"/>
        <w:rPr>
          <w:sz w:val="28"/>
          <w:szCs w:val="28"/>
        </w:rPr>
      </w:pPr>
    </w:p>
    <w:p w:rsidR="001854A3" w:rsidRPr="001E613A" w:rsidRDefault="001854A3" w:rsidP="001854A3">
      <w:pPr>
        <w:jc w:val="center"/>
        <w:rPr>
          <w:b/>
          <w:sz w:val="28"/>
          <w:szCs w:val="28"/>
        </w:rPr>
      </w:pPr>
      <w:r w:rsidRPr="001E613A">
        <w:rPr>
          <w:b/>
          <w:sz w:val="28"/>
          <w:szCs w:val="28"/>
        </w:rPr>
        <w:t>Победители конкурса «История добрых дел» 201</w:t>
      </w:r>
      <w:r>
        <w:rPr>
          <w:b/>
          <w:sz w:val="28"/>
          <w:szCs w:val="28"/>
        </w:rPr>
        <w:t>3</w:t>
      </w:r>
      <w:r w:rsidRPr="001E613A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</w:t>
      </w:r>
      <w:r w:rsidRPr="001E613A">
        <w:rPr>
          <w:b/>
          <w:sz w:val="28"/>
          <w:szCs w:val="28"/>
        </w:rPr>
        <w:t xml:space="preserve"> годы:</w:t>
      </w:r>
    </w:p>
    <w:p w:rsidR="001854A3" w:rsidRDefault="001854A3" w:rsidP="001854A3">
      <w:pPr>
        <w:jc w:val="center"/>
        <w:rPr>
          <w:b/>
          <w:sz w:val="28"/>
          <w:szCs w:val="28"/>
        </w:rPr>
      </w:pPr>
    </w:p>
    <w:p w:rsidR="001854A3" w:rsidRPr="001E613A" w:rsidRDefault="001854A3" w:rsidP="001854A3">
      <w:pPr>
        <w:jc w:val="center"/>
        <w:rPr>
          <w:b/>
          <w:sz w:val="28"/>
          <w:szCs w:val="28"/>
        </w:rPr>
      </w:pPr>
      <w:r w:rsidRPr="001E613A">
        <w:rPr>
          <w:b/>
          <w:sz w:val="28"/>
          <w:szCs w:val="28"/>
        </w:rPr>
        <w:t>2013 год: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>ИП Мочалов Вячеслав Леонидович, Осинский район (попечительство церковной воскресно-приходской школы в г. Оса, проведение благотворительных акций «Белый цветок», «Рождественский ангел», участие в организации праздников для детей Осинского района 2Рождественская ёлка», «Детская пасха»)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 xml:space="preserve">ИП Кудымов Владимир Петрович, Карагайский район (постоянная </w:t>
      </w:r>
      <w:r w:rsidRPr="001E613A">
        <w:rPr>
          <w:rFonts w:ascii="Times New Roman" w:hAnsi="Times New Roman" w:cs="Times New Roman"/>
          <w:sz w:val="28"/>
          <w:szCs w:val="28"/>
        </w:rPr>
        <w:lastRenderedPageBreak/>
        <w:t>помощь храму «Александра Невского» и воскресной школы в д.Савино, оказание помощи в проведение праздников «День победы», «День защиты детей», оказание помощи малоимущим семьям)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 xml:space="preserve"> ООО «Варга», Красновишерский район (поддержка экологического движения, помощь детям из малоимущих семей)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>ИП Гордиенко Владимир Павлович, Пермский район (поддержка юношеского спорта, содержание футбольного клуба «Красава»)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>ИП Муллахматов Рауф Самигулович, Кунгурский район (участие в строительстве мечети, участие в организации праздников)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>ИП Соколов Андрей Геннадьевич, Оханский район (помощь в строительстве хоккейной площадки, помощь в строительстве часовни)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>ИП Васенина Татьяна Владимировна, Осинский район (помощь детям-инвалидам, помощь семьям, находящимся в социально-опасном положении)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 xml:space="preserve">ИП Василенко Павел Алексеевич, Горнозаводский район (спонсорская помощь в проведении фестиваля «Молодежная волна-2013, финансовая поддержка коллектива детского эстрадного пения «Разноцветные нотки»)  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>ИП Овчинников Валерий Сергеевич, г. Соликамск (активная спонсорская помощь)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>ИП Филиппов Николай Борисович, г. Соликамск (помощь детям-инвалидам, поддержка детского спорта, помощь больным детям)</w:t>
      </w:r>
    </w:p>
    <w:p w:rsidR="001854A3" w:rsidRDefault="001854A3" w:rsidP="001854A3">
      <w:pPr>
        <w:rPr>
          <w:b/>
          <w:sz w:val="28"/>
          <w:szCs w:val="28"/>
        </w:rPr>
      </w:pPr>
    </w:p>
    <w:p w:rsidR="001854A3" w:rsidRPr="001E613A" w:rsidRDefault="001854A3" w:rsidP="001854A3">
      <w:pPr>
        <w:jc w:val="center"/>
        <w:rPr>
          <w:b/>
          <w:sz w:val="28"/>
          <w:szCs w:val="28"/>
        </w:rPr>
      </w:pPr>
      <w:r w:rsidRPr="001E613A">
        <w:rPr>
          <w:b/>
          <w:sz w:val="28"/>
          <w:szCs w:val="28"/>
        </w:rPr>
        <w:t>2014 год: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>ООО «Уралбурстрой», Пермский район (помощь детям из многодетных, малообеспеченных семей, помощь в профилактике социального сиротства, адресная помощь малообеспеченным семьям) 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>ИП Покрышкин Андрей Аркадьвич, Октябрьский район (помощь в строительстве храма, ремонте купели)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>ИП Ефремова Татьяна Владимировна, Пермский район (адресная помощь малоимущим семьям, помощь при проведении культурно-массовых мероприятий района)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>ИП Налимова Надежда Юрьевна, Чернушинский район (помощь тяжелобольным детям, материальная помощь инвалидам, организация детского досуга, поддержка детского спорта)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 xml:space="preserve">ИП Диева Людмила Кимовна, Усольский район (помощь в организации мероприятий для ветеранов, пожилых людей, чернобыльцев, переселенцев с Украины) 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>ИП Асманкин Олег Валентинович, Чусовской район (помощь в организации летнего отдыха для трудных подростков, помощь ветеранам Афганистана, помощь в организации и проведении соцреабилитационных мероприятий Всероссийского общества слепых)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 xml:space="preserve">ИП Александров Олег Олегович, г. Соликамск (спонсорская поддержка социальных, культурно-массовых, спортивных мероприятий, </w:t>
      </w:r>
      <w:r w:rsidRPr="001E613A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соревнований, конкурсов в г. Соликамске, выделение средств на лечение и проведение операций людям, попавшим в тяжёлую жизненную ситуацию) 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>ООО «Омега», г. Березники (финансирование лыжных соревнований среди школьников, помощь при проведении чемпионата России по самбо в г. Березники, помощь при проведении чемпионата по боксу среди женщин и девушек по боксу Приволжского федерального округа, проект по борьбе с наркотиками)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 xml:space="preserve">ООО «Romantik», г. Пермь (поддержка сборной команды СДЮСШОР № 3 г. Перми (федерация спортивного ориентирования), помощь в организации спортивного праздника, спонсорская, организаторская помощь в сборе благотворительных средств для благотворительного фонда «Дари добро») 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>ИП Шитоев Александр Иванович, Сивинский район (поддержка кадетского движения, поддержка ежегодного праздника «Цвети село родное!)</w:t>
      </w:r>
    </w:p>
    <w:p w:rsidR="001854A3" w:rsidRPr="001E613A" w:rsidRDefault="001854A3" w:rsidP="001854A3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13A">
        <w:rPr>
          <w:rFonts w:ascii="Times New Roman" w:hAnsi="Times New Roman" w:cs="Times New Roman"/>
          <w:sz w:val="28"/>
          <w:szCs w:val="28"/>
        </w:rPr>
        <w:t>ИП Мартынова Елена Сергеевна, Чайковский район (помощь центру реабилитации детей и подростков «Возрождение», фонду социально-полезных целей «Достижение», участие в акции «Собери детей в школу»)</w:t>
      </w:r>
    </w:p>
    <w:p w:rsidR="001854A3" w:rsidRPr="001E613A" w:rsidRDefault="001854A3" w:rsidP="001854A3">
      <w:pPr>
        <w:ind w:firstLine="709"/>
        <w:jc w:val="both"/>
        <w:rPr>
          <w:sz w:val="28"/>
          <w:szCs w:val="28"/>
        </w:rPr>
      </w:pPr>
    </w:p>
    <w:p w:rsidR="0004595D" w:rsidRDefault="0004595D"/>
    <w:sectPr w:rsidR="0004595D" w:rsidSect="001854A3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63" w:rsidRDefault="00D57063">
      <w:r>
        <w:separator/>
      </w:r>
    </w:p>
  </w:endnote>
  <w:endnote w:type="continuationSeparator" w:id="0">
    <w:p w:rsidR="00D57063" w:rsidRDefault="00D5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A3" w:rsidRDefault="001854A3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A3" w:rsidRDefault="001854A3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63" w:rsidRDefault="00D57063">
      <w:r>
        <w:separator/>
      </w:r>
    </w:p>
  </w:footnote>
  <w:footnote w:type="continuationSeparator" w:id="0">
    <w:p w:rsidR="00D57063" w:rsidRDefault="00D5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A3" w:rsidRDefault="001854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1854A3" w:rsidRDefault="001854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A3" w:rsidRDefault="001854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2734">
      <w:rPr>
        <w:rStyle w:val="a7"/>
        <w:noProof/>
      </w:rPr>
      <w:t>2</w:t>
    </w:r>
    <w:r>
      <w:rPr>
        <w:rStyle w:val="a7"/>
      </w:rPr>
      <w:fldChar w:fldCharType="end"/>
    </w:r>
  </w:p>
  <w:p w:rsidR="001854A3" w:rsidRDefault="001854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53D6"/>
    <w:multiLevelType w:val="hybridMultilevel"/>
    <w:tmpl w:val="112C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0229F"/>
    <w:multiLevelType w:val="hybridMultilevel"/>
    <w:tmpl w:val="DB141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A3"/>
    <w:rsid w:val="0004595D"/>
    <w:rsid w:val="00152734"/>
    <w:rsid w:val="001854A3"/>
    <w:rsid w:val="00D5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54A3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185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854A3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1854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854A3"/>
  </w:style>
  <w:style w:type="paragraph" w:styleId="a8">
    <w:name w:val="List Paragraph"/>
    <w:basedOn w:val="a"/>
    <w:uiPriority w:val="34"/>
    <w:qFormat/>
    <w:rsid w:val="001854A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54A3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185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854A3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1854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854A3"/>
  </w:style>
  <w:style w:type="paragraph" w:styleId="a8">
    <w:name w:val="List Paragraph"/>
    <w:basedOn w:val="a"/>
    <w:uiPriority w:val="34"/>
    <w:qFormat/>
    <w:rsid w:val="001854A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Лариса Александровна</dc:creator>
  <cp:lastModifiedBy>Кулыгина Анна Александровна</cp:lastModifiedBy>
  <cp:revision>2</cp:revision>
  <dcterms:created xsi:type="dcterms:W3CDTF">2015-03-16T03:27:00Z</dcterms:created>
  <dcterms:modified xsi:type="dcterms:W3CDTF">2015-03-16T03:27:00Z</dcterms:modified>
</cp:coreProperties>
</file>