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464BD4" w:rsidTr="00D33CAA">
        <w:tc>
          <w:tcPr>
            <w:tcW w:w="5778" w:type="dxa"/>
          </w:tcPr>
          <w:p w:rsidR="00464BD4" w:rsidRDefault="00464BD4" w:rsidP="00D33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464BD4" w:rsidRDefault="00464BD4" w:rsidP="004763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4BD4" w:rsidRDefault="00464BD4" w:rsidP="00A91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4" w:rsidRPr="00A73F37" w:rsidRDefault="004763B0" w:rsidP="0046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4BD4" w:rsidRDefault="00464BD4" w:rsidP="00476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63B0">
        <w:rPr>
          <w:rFonts w:ascii="Times New Roman" w:hAnsi="Times New Roman" w:cs="Times New Roman"/>
          <w:b/>
          <w:sz w:val="28"/>
          <w:szCs w:val="28"/>
        </w:rPr>
        <w:t>незаконно размещенным нестационарным торговым объектам</w:t>
      </w:r>
    </w:p>
    <w:p w:rsidR="00464BD4" w:rsidRPr="00A73F37" w:rsidRDefault="00464BD4" w:rsidP="0046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467E5" w:rsidRDefault="005467E5" w:rsidP="0021177F">
      <w:pPr>
        <w:jc w:val="center"/>
      </w:pPr>
    </w:p>
    <w:tbl>
      <w:tblPr>
        <w:tblStyle w:val="a3"/>
        <w:tblW w:w="10208" w:type="dxa"/>
        <w:tblInd w:w="-34" w:type="dxa"/>
        <w:tblLayout w:type="fixed"/>
        <w:tblLook w:val="04A0"/>
      </w:tblPr>
      <w:tblGrid>
        <w:gridCol w:w="674"/>
        <w:gridCol w:w="2445"/>
        <w:gridCol w:w="2552"/>
        <w:gridCol w:w="1692"/>
        <w:gridCol w:w="2845"/>
      </w:tblGrid>
      <w:tr w:rsidR="004763B0" w:rsidTr="00A91344">
        <w:tc>
          <w:tcPr>
            <w:tcW w:w="674" w:type="dxa"/>
          </w:tcPr>
          <w:p w:rsidR="004763B0" w:rsidRPr="00915A64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</w:tcPr>
          <w:p w:rsidR="004763B0" w:rsidRPr="00915A64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нестационарного торгового объекта</w:t>
            </w:r>
          </w:p>
        </w:tc>
        <w:tc>
          <w:tcPr>
            <w:tcW w:w="2552" w:type="dxa"/>
          </w:tcPr>
          <w:p w:rsidR="004763B0" w:rsidRPr="00915A64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692" w:type="dxa"/>
          </w:tcPr>
          <w:p w:rsidR="004763B0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4763B0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</w:p>
          <w:p w:rsidR="004763B0" w:rsidRPr="00915A64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4763B0" w:rsidRDefault="004763B0" w:rsidP="0021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63B0" w:rsidTr="00A91344">
        <w:tc>
          <w:tcPr>
            <w:tcW w:w="674" w:type="dxa"/>
          </w:tcPr>
          <w:p w:rsidR="004763B0" w:rsidRPr="00915A64" w:rsidRDefault="004763B0" w:rsidP="00D33CA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4763B0" w:rsidRPr="00915A64" w:rsidRDefault="004763B0" w:rsidP="00D33CA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  <w:p w:rsidR="004763B0" w:rsidRPr="00915A64" w:rsidRDefault="004763B0" w:rsidP="00D33CA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 xml:space="preserve">ИП Шульц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</w:p>
          <w:p w:rsidR="004763B0" w:rsidRPr="00915A64" w:rsidRDefault="004763B0" w:rsidP="00D33CAA">
            <w:pPr>
              <w:suppressAutoHyphens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1344" w:rsidRDefault="00A91344" w:rsidP="00D3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4763B0" w:rsidRPr="00915A64" w:rsidRDefault="004763B0" w:rsidP="00D3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омсомольский, ул.Культуры</w:t>
            </w:r>
          </w:p>
        </w:tc>
        <w:tc>
          <w:tcPr>
            <w:tcW w:w="1692" w:type="dxa"/>
          </w:tcPr>
          <w:p w:rsidR="004763B0" w:rsidRDefault="004763B0" w:rsidP="0047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г.</w:t>
            </w:r>
          </w:p>
        </w:tc>
        <w:tc>
          <w:tcPr>
            <w:tcW w:w="2845" w:type="dxa"/>
          </w:tcPr>
          <w:p w:rsidR="004763B0" w:rsidRPr="004763B0" w:rsidRDefault="004763B0" w:rsidP="0047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B0">
              <w:rPr>
                <w:rFonts w:ascii="Times New Roman" w:hAnsi="Times New Roman" w:cs="Times New Roman"/>
                <w:sz w:val="28"/>
                <w:szCs w:val="28"/>
              </w:rPr>
              <w:t>Исключен из перечня 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18.01.2017</w:t>
            </w:r>
            <w:r w:rsidRPr="004763B0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разрешенное использование </w:t>
            </w:r>
            <w:proofErr w:type="gramStart"/>
            <w:r w:rsidRPr="004763B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763B0">
              <w:rPr>
                <w:rFonts w:ascii="Times New Roman" w:hAnsi="Times New Roman" w:cs="Times New Roman"/>
                <w:sz w:val="28"/>
                <w:szCs w:val="28"/>
              </w:rPr>
              <w:t xml:space="preserve">од магазин, заключен договор аренды </w:t>
            </w:r>
          </w:p>
        </w:tc>
      </w:tr>
      <w:tr w:rsidR="004763B0" w:rsidTr="00A91344">
        <w:tc>
          <w:tcPr>
            <w:tcW w:w="674" w:type="dxa"/>
          </w:tcPr>
          <w:p w:rsidR="004763B0" w:rsidRPr="00915A64" w:rsidRDefault="004763B0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4763B0" w:rsidRDefault="004763B0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Павильон/</w:t>
            </w:r>
          </w:p>
          <w:p w:rsidR="004763B0" w:rsidRPr="00915A64" w:rsidRDefault="004763B0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4763B0" w:rsidRPr="00915A64" w:rsidRDefault="004763B0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ИП Денисова В.А.</w:t>
            </w:r>
          </w:p>
        </w:tc>
        <w:tc>
          <w:tcPr>
            <w:tcW w:w="2552" w:type="dxa"/>
          </w:tcPr>
          <w:p w:rsidR="004763B0" w:rsidRPr="00915A64" w:rsidRDefault="00A91344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63B0" w:rsidRPr="00915A64" w:rsidRDefault="004763B0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4763B0" w:rsidRPr="00915A64" w:rsidRDefault="004763B0" w:rsidP="0091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763B0" w:rsidRDefault="004763B0" w:rsidP="0047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г.</w:t>
            </w:r>
          </w:p>
        </w:tc>
        <w:tc>
          <w:tcPr>
            <w:tcW w:w="2845" w:type="dxa"/>
          </w:tcPr>
          <w:p w:rsidR="004763B0" w:rsidRDefault="004763B0" w:rsidP="00D3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3B0">
              <w:rPr>
                <w:rFonts w:ascii="Times New Roman" w:hAnsi="Times New Roman" w:cs="Times New Roman"/>
                <w:sz w:val="28"/>
                <w:szCs w:val="28"/>
              </w:rPr>
              <w:t>Исключен из перечня 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10.02.2017, разрешенное использование – под объект бытового обслуживания</w:t>
            </w:r>
            <w:proofErr w:type="gramEnd"/>
          </w:p>
          <w:p w:rsidR="004763B0" w:rsidRDefault="004763B0" w:rsidP="00D3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(парикмахерская), заключен договор аренды </w:t>
            </w:r>
          </w:p>
        </w:tc>
      </w:tr>
      <w:tr w:rsidR="004763B0" w:rsidTr="00A91344">
        <w:tc>
          <w:tcPr>
            <w:tcW w:w="674" w:type="dxa"/>
          </w:tcPr>
          <w:p w:rsidR="004763B0" w:rsidRPr="00915A64" w:rsidRDefault="004763B0" w:rsidP="00D33CAA">
            <w:pPr>
              <w:tabs>
                <w:tab w:val="left" w:pos="935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4763B0" w:rsidRPr="00915A64" w:rsidRDefault="004763B0" w:rsidP="00D33CAA">
            <w:pPr>
              <w:tabs>
                <w:tab w:val="left" w:pos="935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вильон «Дачник»</w:t>
            </w:r>
          </w:p>
          <w:p w:rsidR="004763B0" w:rsidRPr="00915A64" w:rsidRDefault="004763B0" w:rsidP="00D33CAA">
            <w:pPr>
              <w:tabs>
                <w:tab w:val="left" w:pos="935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>Белянкин</w:t>
            </w:r>
            <w:proofErr w:type="spellEnd"/>
            <w:r w:rsidRPr="00915A6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4763B0" w:rsidRPr="00915A64" w:rsidRDefault="004763B0" w:rsidP="00D33CAA">
            <w:pPr>
              <w:tabs>
                <w:tab w:val="left" w:pos="935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63B0" w:rsidRPr="00915A64" w:rsidRDefault="00A91344" w:rsidP="00A91344">
            <w:pPr>
              <w:tabs>
                <w:tab w:val="left" w:pos="935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91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роельга</w:t>
            </w:r>
            <w:proofErr w:type="spellEnd"/>
            <w:r w:rsidR="004763B0" w:rsidRPr="00915A64">
              <w:rPr>
                <w:rFonts w:ascii="Times New Roman" w:hAnsi="Times New Roman" w:cs="Times New Roman"/>
                <w:sz w:val="28"/>
                <w:szCs w:val="28"/>
              </w:rPr>
              <w:t>, ул.Победы</w:t>
            </w:r>
          </w:p>
        </w:tc>
        <w:tc>
          <w:tcPr>
            <w:tcW w:w="1692" w:type="dxa"/>
          </w:tcPr>
          <w:p w:rsidR="004763B0" w:rsidRDefault="004763B0" w:rsidP="0047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г.</w:t>
            </w:r>
          </w:p>
        </w:tc>
        <w:tc>
          <w:tcPr>
            <w:tcW w:w="2845" w:type="dxa"/>
          </w:tcPr>
          <w:p w:rsidR="004763B0" w:rsidRDefault="004763B0" w:rsidP="00D3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3B0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gramEnd"/>
            <w:r w:rsidRPr="004763B0">
              <w:rPr>
                <w:rFonts w:ascii="Times New Roman" w:hAnsi="Times New Roman" w:cs="Times New Roman"/>
                <w:sz w:val="28"/>
                <w:szCs w:val="28"/>
              </w:rPr>
              <w:t xml:space="preserve"> из перечня 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09.03.2017, </w:t>
            </w:r>
            <w:r w:rsidR="00A91344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уточнены, является хозяйственной постройкой</w:t>
            </w:r>
          </w:p>
        </w:tc>
      </w:tr>
      <w:tr w:rsidR="004763B0" w:rsidTr="00A91344">
        <w:tc>
          <w:tcPr>
            <w:tcW w:w="674" w:type="dxa"/>
          </w:tcPr>
          <w:p w:rsidR="004763B0" w:rsidRPr="00915A64" w:rsidRDefault="0047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4763B0" w:rsidRDefault="004763B0" w:rsidP="0021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  <w:p w:rsidR="004763B0" w:rsidRDefault="004763B0" w:rsidP="0021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0461E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763B0" w:rsidRPr="00915A64" w:rsidRDefault="004763B0" w:rsidP="0021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63B0" w:rsidRDefault="00A91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04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3B0" w:rsidRPr="000461EA">
              <w:rPr>
                <w:rFonts w:ascii="Times New Roman" w:hAnsi="Times New Roman" w:cs="Times New Roman"/>
                <w:sz w:val="28"/>
                <w:szCs w:val="28"/>
              </w:rPr>
              <w:t xml:space="preserve">2200, 2500 метров юго-восточнее </w:t>
            </w:r>
          </w:p>
          <w:p w:rsidR="004763B0" w:rsidRDefault="0047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EA">
              <w:rPr>
                <w:rFonts w:ascii="Times New Roman" w:hAnsi="Times New Roman" w:cs="Times New Roman"/>
                <w:sz w:val="28"/>
                <w:szCs w:val="28"/>
              </w:rPr>
              <w:t>д. Подсобное хозяйство</w:t>
            </w:r>
          </w:p>
        </w:tc>
        <w:tc>
          <w:tcPr>
            <w:tcW w:w="1692" w:type="dxa"/>
          </w:tcPr>
          <w:p w:rsidR="004763B0" w:rsidRDefault="00A91344" w:rsidP="00476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3B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г.</w:t>
            </w:r>
          </w:p>
        </w:tc>
        <w:tc>
          <w:tcPr>
            <w:tcW w:w="2845" w:type="dxa"/>
          </w:tcPr>
          <w:p w:rsidR="004763B0" w:rsidRDefault="00A91344" w:rsidP="00D3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об устранении нарушений земельного законодательства сроком до 28 июня 2017 г.</w:t>
            </w:r>
          </w:p>
        </w:tc>
      </w:tr>
    </w:tbl>
    <w:p w:rsidR="00464BD4" w:rsidRDefault="00464BD4"/>
    <w:p w:rsidR="00A91344" w:rsidRPr="00A91344" w:rsidRDefault="00A91344" w:rsidP="00A9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4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91344" w:rsidRPr="00A91344" w:rsidRDefault="00A91344" w:rsidP="00A9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44">
        <w:rPr>
          <w:rFonts w:ascii="Times New Roman" w:hAnsi="Times New Roman" w:cs="Times New Roman"/>
          <w:sz w:val="24"/>
          <w:szCs w:val="24"/>
        </w:rPr>
        <w:t xml:space="preserve">Консультант ОПСЭР УЭР </w:t>
      </w:r>
      <w:proofErr w:type="spellStart"/>
      <w:r w:rsidRPr="00A91344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A9134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91344" w:rsidRPr="00A91344" w:rsidRDefault="00A91344" w:rsidP="00A9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44">
        <w:rPr>
          <w:rFonts w:ascii="Times New Roman" w:hAnsi="Times New Roman" w:cs="Times New Roman"/>
          <w:sz w:val="24"/>
          <w:szCs w:val="24"/>
        </w:rPr>
        <w:t>Вялых Ю.М.</w:t>
      </w:r>
    </w:p>
    <w:p w:rsidR="00A91344" w:rsidRPr="00A91344" w:rsidRDefault="00A91344">
      <w:pPr>
        <w:rPr>
          <w:rFonts w:ascii="Times New Roman" w:hAnsi="Times New Roman" w:cs="Times New Roman"/>
          <w:sz w:val="24"/>
          <w:szCs w:val="24"/>
        </w:rPr>
      </w:pPr>
      <w:r w:rsidRPr="00A91344">
        <w:rPr>
          <w:rFonts w:ascii="Times New Roman" w:hAnsi="Times New Roman" w:cs="Times New Roman"/>
          <w:sz w:val="24"/>
          <w:szCs w:val="24"/>
        </w:rPr>
        <w:t>/34271/6 45 95</w:t>
      </w:r>
    </w:p>
    <w:sectPr w:rsidR="00A91344" w:rsidRPr="00A91344" w:rsidSect="00A9134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D4"/>
    <w:rsid w:val="0021177F"/>
    <w:rsid w:val="00464BD4"/>
    <w:rsid w:val="004763B0"/>
    <w:rsid w:val="005467E5"/>
    <w:rsid w:val="00915A64"/>
    <w:rsid w:val="00A91344"/>
    <w:rsid w:val="00D1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Vyalyh</dc:creator>
  <cp:lastModifiedBy>Vyalyh</cp:lastModifiedBy>
  <cp:revision>2</cp:revision>
  <dcterms:created xsi:type="dcterms:W3CDTF">2016-12-02T05:00:00Z</dcterms:created>
  <dcterms:modified xsi:type="dcterms:W3CDTF">2017-04-14T05:56:00Z</dcterms:modified>
</cp:coreProperties>
</file>