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96" w:rsidRDefault="00CF0296" w:rsidP="00CF0296">
      <w:pPr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Информация</w:t>
      </w:r>
    </w:p>
    <w:p w:rsidR="00CF0296" w:rsidRDefault="00CF0296" w:rsidP="00CF0296">
      <w:pPr>
        <w:spacing w:after="240"/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о результатах осуществления муниципального финансового контроля</w:t>
      </w:r>
      <w:r>
        <w:rPr>
          <w:b/>
          <w:sz w:val="28"/>
          <w:szCs w:val="28"/>
        </w:rPr>
        <w:t xml:space="preserve"> за первый квартал 2014 года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1AF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первый квартал </w:t>
      </w:r>
      <w:r w:rsidRPr="00BE1AF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E1AFB">
        <w:rPr>
          <w:sz w:val="28"/>
          <w:szCs w:val="28"/>
        </w:rPr>
        <w:t>г</w:t>
      </w:r>
      <w:r>
        <w:rPr>
          <w:sz w:val="28"/>
          <w:szCs w:val="28"/>
        </w:rPr>
        <w:t xml:space="preserve">ода в </w:t>
      </w:r>
      <w:r w:rsidRPr="00BE1AFB">
        <w:rPr>
          <w:sz w:val="28"/>
          <w:szCs w:val="28"/>
        </w:rPr>
        <w:t xml:space="preserve"> соответствии с план</w:t>
      </w:r>
      <w:r>
        <w:rPr>
          <w:sz w:val="28"/>
          <w:szCs w:val="28"/>
        </w:rPr>
        <w:t>о</w:t>
      </w:r>
      <w:r w:rsidRPr="00BE1AFB">
        <w:rPr>
          <w:sz w:val="28"/>
          <w:szCs w:val="28"/>
        </w:rPr>
        <w:t>м проведения комплексных ревизий финансовой деятельности</w:t>
      </w:r>
      <w:r>
        <w:rPr>
          <w:sz w:val="28"/>
          <w:szCs w:val="28"/>
        </w:rPr>
        <w:t>,</w:t>
      </w:r>
      <w:r w:rsidRPr="00BE1AFB">
        <w:rPr>
          <w:sz w:val="28"/>
          <w:szCs w:val="28"/>
        </w:rPr>
        <w:t xml:space="preserve"> утвержденным главой Кунгурского муниципального района на </w:t>
      </w:r>
      <w:r>
        <w:rPr>
          <w:sz w:val="28"/>
          <w:szCs w:val="28"/>
        </w:rPr>
        <w:t xml:space="preserve">первый </w:t>
      </w:r>
      <w:r w:rsidRPr="00BE1AFB">
        <w:rPr>
          <w:sz w:val="28"/>
          <w:szCs w:val="28"/>
        </w:rPr>
        <w:t>квартал, специалистами Управлени</w:t>
      </w:r>
      <w:r>
        <w:rPr>
          <w:sz w:val="28"/>
          <w:szCs w:val="28"/>
        </w:rPr>
        <w:t>я</w:t>
      </w:r>
      <w:r w:rsidRPr="00BE1AFB">
        <w:rPr>
          <w:sz w:val="28"/>
          <w:szCs w:val="28"/>
        </w:rPr>
        <w:t xml:space="preserve"> финансов и налоговой политики Кунгурского муниципального района проведен</w:t>
      </w:r>
      <w:r>
        <w:rPr>
          <w:sz w:val="28"/>
          <w:szCs w:val="28"/>
        </w:rPr>
        <w:t>ы</w:t>
      </w:r>
      <w:r w:rsidRPr="00BE1A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в 3  учреждениях, в том числе:</w:t>
      </w:r>
    </w:p>
    <w:p w:rsidR="00CF0296" w:rsidRPr="009000C2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0C2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</w:t>
      </w:r>
      <w:proofErr w:type="gramStart"/>
      <w:r w:rsidRPr="009000C2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9000C2">
        <w:rPr>
          <w:sz w:val="28"/>
          <w:szCs w:val="28"/>
        </w:rPr>
        <w:t xml:space="preserve"> дополнительного профессионального образования (повышения квалификации) «Районный информационный межшкольный методический центр» (МБОУ ДПО «РИММЦ»):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C0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«Центр дополнительного образования детей»</w:t>
      </w:r>
      <w:r w:rsidRPr="005D3C04">
        <w:rPr>
          <w:sz w:val="28"/>
          <w:szCs w:val="28"/>
        </w:rPr>
        <w:t xml:space="preserve"> (МБОУ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ЦДОД</w:t>
      </w:r>
      <w:r w:rsidRPr="005D3C04">
        <w:rPr>
          <w:sz w:val="28"/>
          <w:szCs w:val="28"/>
        </w:rPr>
        <w:t>»)</w:t>
      </w:r>
    </w:p>
    <w:p w:rsidR="00CF0296" w:rsidRDefault="00CF0296" w:rsidP="00CF029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C0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«Детско-юношеская спортивная школа»</w:t>
      </w:r>
      <w:r w:rsidRPr="005D3C04">
        <w:rPr>
          <w:sz w:val="28"/>
          <w:szCs w:val="28"/>
        </w:rPr>
        <w:t xml:space="preserve"> (далее 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ДЮСШ</w:t>
      </w:r>
      <w:r w:rsidRPr="005D3C04">
        <w:rPr>
          <w:sz w:val="28"/>
          <w:szCs w:val="28"/>
        </w:rPr>
        <w:t>»)</w:t>
      </w:r>
    </w:p>
    <w:p w:rsidR="00CF0296" w:rsidRPr="00410238" w:rsidRDefault="00CF0296" w:rsidP="00CF0296">
      <w:pPr>
        <w:ind w:firstLine="708"/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По результатам ревизий выявлено финансовых нарушений на общую сумму </w:t>
      </w:r>
      <w:r>
        <w:rPr>
          <w:sz w:val="28"/>
          <w:szCs w:val="28"/>
        </w:rPr>
        <w:t>181,5</w:t>
      </w:r>
      <w:r w:rsidRPr="00410238">
        <w:rPr>
          <w:sz w:val="28"/>
          <w:szCs w:val="28"/>
        </w:rPr>
        <w:t xml:space="preserve"> тыс. руб., в том числе: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 -  неэффективное </w:t>
      </w:r>
      <w:r>
        <w:rPr>
          <w:sz w:val="28"/>
          <w:szCs w:val="28"/>
        </w:rPr>
        <w:t>использование</w:t>
      </w:r>
      <w:r w:rsidRPr="00410238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 xml:space="preserve"> - 24,6</w:t>
      </w:r>
      <w:r w:rsidRPr="00410238">
        <w:rPr>
          <w:sz w:val="28"/>
          <w:szCs w:val="28"/>
        </w:rPr>
        <w:t xml:space="preserve"> тыс. руб.,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неправомерное использование бюджетных средств </w:t>
      </w:r>
      <w:r>
        <w:rPr>
          <w:sz w:val="28"/>
          <w:szCs w:val="28"/>
        </w:rPr>
        <w:t xml:space="preserve">– 128,9 </w:t>
      </w:r>
      <w:r w:rsidRPr="00410238">
        <w:rPr>
          <w:sz w:val="28"/>
          <w:szCs w:val="28"/>
        </w:rPr>
        <w:t xml:space="preserve">тыс. руб.,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ущерб </w:t>
      </w:r>
      <w:r>
        <w:rPr>
          <w:sz w:val="28"/>
          <w:szCs w:val="28"/>
        </w:rPr>
        <w:t>- 4,6</w:t>
      </w:r>
      <w:r w:rsidRPr="00410238">
        <w:rPr>
          <w:sz w:val="28"/>
          <w:szCs w:val="28"/>
        </w:rPr>
        <w:t xml:space="preserve"> тыс. руб.,</w:t>
      </w:r>
    </w:p>
    <w:p w:rsidR="00CF0296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переплата </w:t>
      </w:r>
      <w:r>
        <w:rPr>
          <w:sz w:val="28"/>
          <w:szCs w:val="28"/>
        </w:rPr>
        <w:t>– 16,0</w:t>
      </w:r>
      <w:r w:rsidRPr="00410238">
        <w:rPr>
          <w:sz w:val="28"/>
          <w:szCs w:val="28"/>
        </w:rPr>
        <w:t xml:space="preserve"> тыс. руб.,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недоплата – 5,8 тыс. руб.,</w:t>
      </w:r>
    </w:p>
    <w:p w:rsidR="00CF0296" w:rsidRPr="00410238" w:rsidRDefault="00CF0296" w:rsidP="00CF0296">
      <w:pPr>
        <w:spacing w:after="240"/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прочие нарушения </w:t>
      </w:r>
      <w:r>
        <w:rPr>
          <w:sz w:val="28"/>
          <w:szCs w:val="28"/>
        </w:rPr>
        <w:t>–</w:t>
      </w:r>
      <w:r w:rsidRPr="00410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1,6 </w:t>
      </w:r>
      <w:r w:rsidRPr="00410238">
        <w:rPr>
          <w:sz w:val="28"/>
          <w:szCs w:val="28"/>
        </w:rPr>
        <w:t>тыс. руб.</w:t>
      </w:r>
      <w:bookmarkStart w:id="0" w:name="_GoBack"/>
      <w:bookmarkEnd w:id="0"/>
    </w:p>
    <w:sectPr w:rsidR="00CF0296" w:rsidRPr="0041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FC"/>
    <w:rsid w:val="001F14F1"/>
    <w:rsid w:val="003F6FFC"/>
    <w:rsid w:val="00C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уфинп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kozlova_pv</cp:lastModifiedBy>
  <cp:revision>2</cp:revision>
  <dcterms:created xsi:type="dcterms:W3CDTF">2014-05-14T10:39:00Z</dcterms:created>
  <dcterms:modified xsi:type="dcterms:W3CDTF">2014-05-14T10:40:00Z</dcterms:modified>
</cp:coreProperties>
</file>