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4B1" w:rsidRDefault="00B74134" w:rsidP="003524B1">
      <w:pPr>
        <w:jc w:val="center"/>
      </w:pPr>
      <w:r>
        <w:rPr>
          <w:noProof/>
        </w:rPr>
        <mc:AlternateContent>
          <mc:Choice Requires="wpg">
            <w:drawing>
              <wp:anchor distT="0" distB="0" distL="114300" distR="114300" simplePos="0" relativeHeight="251657728" behindDoc="1" locked="0" layoutInCell="1" allowOverlap="1">
                <wp:simplePos x="0" y="0"/>
                <wp:positionH relativeFrom="column">
                  <wp:posOffset>2618740</wp:posOffset>
                </wp:positionH>
                <wp:positionV relativeFrom="paragraph">
                  <wp:posOffset>-228600</wp:posOffset>
                </wp:positionV>
                <wp:extent cx="782320" cy="1036955"/>
                <wp:effectExtent l="8890" t="9525" r="18415" b="298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320" cy="1036955"/>
                          <a:chOff x="5529" y="7"/>
                          <a:chExt cx="1232" cy="1633"/>
                        </a:xfrm>
                      </wpg:grpSpPr>
                      <pic:pic xmlns:pic="http://schemas.openxmlformats.org/drawingml/2006/picture">
                        <pic:nvPicPr>
                          <pic:cNvPr id="2" name="Picture 3" descr="gerb_1_shaf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841" y="184"/>
                            <a:ext cx="920" cy="1340"/>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4"/>
                        <wps:cNvSpPr>
                          <a:spLocks noChangeArrowheads="1"/>
                        </wps:cNvSpPr>
                        <wps:spPr bwMode="auto">
                          <a:xfrm>
                            <a:off x="5841" y="1532"/>
                            <a:ext cx="900" cy="108"/>
                          </a:xfrm>
                          <a:prstGeom prst="rect">
                            <a:avLst/>
                          </a:prstGeom>
                          <a:solidFill>
                            <a:srgbClr val="FFFFFF"/>
                          </a:solidFill>
                          <a:ln w="47625">
                            <a:solidFill>
                              <a:srgbClr val="FFFFFF"/>
                            </a:solidFill>
                            <a:miter lim="800000"/>
                            <a:headEnd/>
                            <a:tailEnd/>
                          </a:ln>
                        </wps:spPr>
                        <wps:bodyPr rot="0" vert="horz" wrap="square" lIns="91440" tIns="45720" rIns="91440" bIns="45720" anchor="t" anchorCtr="0" upright="1">
                          <a:noAutofit/>
                        </wps:bodyPr>
                      </wps:wsp>
                      <wps:wsp>
                        <wps:cNvPr id="4" name="Rectangle 5"/>
                        <wps:cNvSpPr>
                          <a:spLocks noChangeArrowheads="1"/>
                        </wps:cNvSpPr>
                        <wps:spPr bwMode="auto">
                          <a:xfrm>
                            <a:off x="5529" y="7"/>
                            <a:ext cx="341" cy="16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1F276F8" id="Group 2" o:spid="_x0000_s1026" style="position:absolute;margin-left:206.2pt;margin-top:-18pt;width:61.6pt;height:81.65pt;z-index:-251658752" coordorigin="5529,7" coordsize="1232,1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&#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erb_1_shaf1" style="position:absolute;left:5841;top:184;width:920;height:1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iT8DDAAAA2gAAAA8AAABkcnMvZG93bnJldi54bWxEj0FrwkAUhO8F/8PyhN6ajWKLpFlFBUHa&#10;Xqopvb5mn9lg9m3Irib5991CweMwM98w+XqwjbhR52vHCmZJCoK4dLrmSkFx2j8tQfiArLFxTApG&#10;8rBeTR5yzLTr+ZNux1CJCGGfoQITQptJ6UtDFn3iWuLonV1nMUTZVVJ32Ee4beQ8TV+kxZrjgsGW&#10;dobKy/FqFVj/9fw++9FhsR/NR/u2LYpvmSr1OB02ryACDeEe/m8ftII5/F2JN0C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yJPwMMAAADaAAAADwAAAAAAAAAAAAAAAACf&#10;AgAAZHJzL2Rvd25yZXYueG1sUEsFBgAAAAAEAAQA9wAAAI8DAAAAAA==&#10;">
                  <v:imagedata r:id="rId10" o:title="gerb_1_shaf1"/>
                </v:shape>
                <v:rect id="Rectangle 4" o:spid="_x0000_s1028" style="position:absolute;left:5841;top:1532;width:900;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JBlcMA&#10;AADaAAAADwAAAGRycy9kb3ducmV2LnhtbESPT2vCQBTE74V+h+UVvNWNVfwTXaUoouCpqRdvj+wz&#10;Sc2+TbObGL+9Kwgeh5n5DbNYdaYULdWusKxg0I9AEKdWF5wpOP5uP6cgnEfWWFomBTdysFq+vy0w&#10;1vbKP9QmPhMBwi5GBbn3VSylS3My6Pq2Ig7e2dYGfZB1JnWN1wA3pfyKorE0WHBYyLGidU7pJWmM&#10;gstodvo7rCdjaZs2Gvwnu8mmYaV6H933HISnzr/Cz/ZeKxjC40q4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JBlcMAAADaAAAADwAAAAAAAAAAAAAAAACYAgAAZHJzL2Rv&#10;d25yZXYueG1sUEsFBgAAAAAEAAQA9QAAAIgDAAAAAA==&#10;" strokecolor="white" strokeweight="3.75pt"/>
                <v:rect id="Rectangle 5" o:spid="_x0000_s1029" style="position:absolute;left:5529;top:7;width:341;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y9sEA&#10;AADaAAAADwAAAGRycy9kb3ducmV2LnhtbESPT4vCMBTE74LfITzBm6aKLFKNsmoXPXjw394fydu2&#10;bPNSmqxWP/1GEDwOM/MbZr5sbSWu1PjSsYLRMAFBrJ0pOVdwOX8NpiB8QDZYOSYFd/KwXHQ7c0yN&#10;u/GRrqeQiwhhn6KCIoQ6ldLrgiz6oauJo/fjGoshyiaXpsFbhNtKjpPkQ1osOS4UWNO6IP17+rMK&#10;Doibw2Or9Sq77ycZrb8zcpVS/V77OQMRqA3v8Ku9Mwom8LwSb4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VsvbBAAAA2gAAAA8AAAAAAAAAAAAAAAAAmAIAAGRycy9kb3du&#10;cmV2LnhtbFBLBQYAAAAABAAEAPUAAACGAwAAAAA=&#10;" strokecolor="white"/>
              </v:group>
            </w:pict>
          </mc:Fallback>
        </mc:AlternateContent>
      </w:r>
    </w:p>
    <w:p w:rsidR="003524B1" w:rsidRDefault="003524B1" w:rsidP="003524B1"/>
    <w:p w:rsidR="003524B1" w:rsidRDefault="003524B1" w:rsidP="003524B1"/>
    <w:tbl>
      <w:tblPr>
        <w:tblW w:w="0" w:type="auto"/>
        <w:tblLook w:val="01E0" w:firstRow="1" w:lastRow="1" w:firstColumn="1" w:lastColumn="1" w:noHBand="0" w:noVBand="0"/>
      </w:tblPr>
      <w:tblGrid>
        <w:gridCol w:w="9996"/>
      </w:tblGrid>
      <w:tr w:rsidR="003524B1" w:rsidRPr="00C83AB8">
        <w:tc>
          <w:tcPr>
            <w:tcW w:w="9996" w:type="dxa"/>
            <w:tcBorders>
              <w:top w:val="nil"/>
              <w:left w:val="nil"/>
              <w:bottom w:val="single" w:sz="4" w:space="0" w:color="auto"/>
              <w:right w:val="nil"/>
            </w:tcBorders>
          </w:tcPr>
          <w:p w:rsidR="003524B1" w:rsidRPr="00C83AB8" w:rsidRDefault="003524B1" w:rsidP="00252FD0">
            <w:pPr>
              <w:pStyle w:val="2"/>
              <w:contextualSpacing/>
              <w:jc w:val="center"/>
              <w:rPr>
                <w:rFonts w:ascii="Times New Roman" w:hAnsi="Times New Roman" w:cs="Times New Roman"/>
                <w:i w:val="0"/>
              </w:rPr>
            </w:pPr>
            <w:r w:rsidRPr="00C83AB8">
              <w:t xml:space="preserve">           </w:t>
            </w:r>
            <w:r w:rsidRPr="00C83AB8">
              <w:rPr>
                <w:rFonts w:ascii="Times New Roman" w:hAnsi="Times New Roman" w:cs="Times New Roman"/>
                <w:i w:val="0"/>
              </w:rPr>
              <w:t>КОНТРОЛЬНО-СЧЕТНАЯ ПАЛАТА МУНИЦИПАЛЬНОГО ОБРАЗОВАНИЯ  «КУНГУРСКИЙ МУНИЦИПАЛЬНЫЙ  РАЙОН»</w:t>
            </w:r>
          </w:p>
        </w:tc>
      </w:tr>
    </w:tbl>
    <w:p w:rsidR="003524B1" w:rsidRPr="00C83AB8" w:rsidRDefault="003524B1" w:rsidP="003524B1">
      <w:pPr>
        <w:jc w:val="center"/>
        <w:rPr>
          <w:szCs w:val="28"/>
        </w:rPr>
      </w:pPr>
      <w:r w:rsidRPr="00C83AB8">
        <w:rPr>
          <w:szCs w:val="28"/>
        </w:rPr>
        <w:t xml:space="preserve">617470, Пермский край, г. Кунгур,  ул. </w:t>
      </w:r>
      <w:proofErr w:type="gramStart"/>
      <w:r w:rsidR="006460A9" w:rsidRPr="00C83AB8">
        <w:rPr>
          <w:szCs w:val="28"/>
        </w:rPr>
        <w:t>Советская</w:t>
      </w:r>
      <w:proofErr w:type="gramEnd"/>
      <w:r w:rsidR="006460A9" w:rsidRPr="00C83AB8">
        <w:rPr>
          <w:szCs w:val="28"/>
        </w:rPr>
        <w:t>, 22</w:t>
      </w:r>
      <w:r w:rsidRPr="00C83AB8">
        <w:rPr>
          <w:szCs w:val="28"/>
        </w:rPr>
        <w:t xml:space="preserve">  тел./факс 8-34-271-2-46-65  </w:t>
      </w:r>
    </w:p>
    <w:p w:rsidR="003524B1" w:rsidRPr="00C83AB8" w:rsidRDefault="003524B1" w:rsidP="003524B1">
      <w:pPr>
        <w:jc w:val="center"/>
        <w:rPr>
          <w:szCs w:val="28"/>
        </w:rPr>
      </w:pPr>
      <w:r w:rsidRPr="00C83AB8">
        <w:rPr>
          <w:szCs w:val="28"/>
        </w:rPr>
        <w:t xml:space="preserve">ИНН / КПП  5917594717 / 591701001 ОГРН 1065917021060   </w:t>
      </w:r>
    </w:p>
    <w:p w:rsidR="00172D59" w:rsidRPr="00927022" w:rsidRDefault="00172D59" w:rsidP="003524B1">
      <w:pPr>
        <w:jc w:val="center"/>
        <w:rPr>
          <w:sz w:val="22"/>
          <w:szCs w:val="22"/>
        </w:rPr>
      </w:pPr>
    </w:p>
    <w:p w:rsidR="003524B1" w:rsidRPr="00CC1FF3" w:rsidRDefault="003524B1" w:rsidP="003524B1">
      <w:pPr>
        <w:rPr>
          <w:b/>
          <w:szCs w:val="28"/>
        </w:rPr>
      </w:pPr>
      <w:r w:rsidRPr="00CC1FF3">
        <w:rPr>
          <w:b/>
          <w:szCs w:val="28"/>
        </w:rPr>
        <w:t xml:space="preserve">                                                           ЗАКЛЮЧЕНИЕ</w:t>
      </w:r>
    </w:p>
    <w:p w:rsidR="003524B1" w:rsidRPr="00CC1FF3" w:rsidRDefault="00DE02FB" w:rsidP="003524B1">
      <w:pPr>
        <w:contextualSpacing/>
        <w:jc w:val="center"/>
        <w:rPr>
          <w:b/>
          <w:szCs w:val="28"/>
        </w:rPr>
      </w:pPr>
      <w:r w:rsidRPr="007B07FB">
        <w:rPr>
          <w:b/>
        </w:rPr>
        <w:t xml:space="preserve">по результатам внешней проверки отчёта об исполнении бюджета </w:t>
      </w:r>
      <w:proofErr w:type="spellStart"/>
      <w:r w:rsidR="00AF1885">
        <w:rPr>
          <w:b/>
        </w:rPr>
        <w:t>Троельжа</w:t>
      </w:r>
      <w:r>
        <w:rPr>
          <w:b/>
        </w:rPr>
        <w:t>нского</w:t>
      </w:r>
      <w:proofErr w:type="spellEnd"/>
      <w:r>
        <w:rPr>
          <w:b/>
        </w:rPr>
        <w:t xml:space="preserve"> сельского поселения </w:t>
      </w:r>
      <w:r w:rsidRPr="007B07FB">
        <w:rPr>
          <w:b/>
        </w:rPr>
        <w:t>за 201</w:t>
      </w:r>
      <w:r>
        <w:rPr>
          <w:b/>
        </w:rPr>
        <w:t>6</w:t>
      </w:r>
      <w:r w:rsidRPr="007B07FB">
        <w:rPr>
          <w:b/>
        </w:rPr>
        <w:t xml:space="preserve"> год, пред</w:t>
      </w:r>
      <w:r>
        <w:rPr>
          <w:b/>
        </w:rPr>
        <w:t>о</w:t>
      </w:r>
      <w:r w:rsidRPr="007B07FB">
        <w:rPr>
          <w:b/>
        </w:rPr>
        <w:t xml:space="preserve">ставленного в форме проекта решения </w:t>
      </w:r>
      <w:r w:rsidR="003524B1" w:rsidRPr="00CC1FF3">
        <w:rPr>
          <w:b/>
          <w:szCs w:val="28"/>
        </w:rPr>
        <w:t xml:space="preserve"> Совета депутатов </w:t>
      </w:r>
      <w:proofErr w:type="spellStart"/>
      <w:r w:rsidR="00AF1885">
        <w:rPr>
          <w:b/>
          <w:szCs w:val="28"/>
        </w:rPr>
        <w:t>Троельжа</w:t>
      </w:r>
      <w:r w:rsidR="006F6D6C">
        <w:rPr>
          <w:b/>
          <w:szCs w:val="28"/>
        </w:rPr>
        <w:t>н</w:t>
      </w:r>
      <w:r w:rsidR="006A5598">
        <w:rPr>
          <w:b/>
          <w:szCs w:val="28"/>
        </w:rPr>
        <w:t>ского</w:t>
      </w:r>
      <w:proofErr w:type="spellEnd"/>
      <w:r w:rsidR="003524B1" w:rsidRPr="00CC1FF3">
        <w:rPr>
          <w:b/>
          <w:szCs w:val="28"/>
        </w:rPr>
        <w:t xml:space="preserve"> сельского поселения </w:t>
      </w:r>
    </w:p>
    <w:p w:rsidR="003524B1" w:rsidRPr="00CC1FF3" w:rsidRDefault="003524B1" w:rsidP="003524B1">
      <w:pPr>
        <w:jc w:val="center"/>
        <w:rPr>
          <w:b/>
          <w:szCs w:val="28"/>
        </w:rPr>
      </w:pPr>
      <w:r w:rsidRPr="00CC1FF3">
        <w:rPr>
          <w:b/>
          <w:szCs w:val="28"/>
        </w:rPr>
        <w:t>Кунгурского муниципального района  «О</w:t>
      </w:r>
      <w:r>
        <w:rPr>
          <w:b/>
          <w:szCs w:val="28"/>
        </w:rPr>
        <w:t xml:space="preserve">б </w:t>
      </w:r>
      <w:r w:rsidR="00F84CCE">
        <w:rPr>
          <w:b/>
          <w:szCs w:val="28"/>
        </w:rPr>
        <w:t xml:space="preserve">исполнении </w:t>
      </w:r>
      <w:r w:rsidRPr="00CC1FF3">
        <w:rPr>
          <w:b/>
          <w:szCs w:val="28"/>
        </w:rPr>
        <w:t>бюджет</w:t>
      </w:r>
      <w:r>
        <w:rPr>
          <w:b/>
          <w:szCs w:val="28"/>
        </w:rPr>
        <w:t>а</w:t>
      </w:r>
      <w:r w:rsidRPr="00CC1FF3">
        <w:rPr>
          <w:b/>
          <w:szCs w:val="28"/>
        </w:rPr>
        <w:t xml:space="preserve"> </w:t>
      </w:r>
      <w:proofErr w:type="spellStart"/>
      <w:r w:rsidR="00AF1885">
        <w:rPr>
          <w:b/>
          <w:szCs w:val="28"/>
        </w:rPr>
        <w:t>Троельжа</w:t>
      </w:r>
      <w:r w:rsidR="006F6D6C">
        <w:rPr>
          <w:b/>
          <w:szCs w:val="28"/>
        </w:rPr>
        <w:t>н</w:t>
      </w:r>
      <w:r w:rsidR="006A5598">
        <w:rPr>
          <w:b/>
          <w:szCs w:val="28"/>
        </w:rPr>
        <w:t>ского</w:t>
      </w:r>
      <w:proofErr w:type="spellEnd"/>
      <w:r w:rsidRPr="00CC1FF3">
        <w:rPr>
          <w:b/>
          <w:szCs w:val="28"/>
        </w:rPr>
        <w:t xml:space="preserve"> сельского поселения  </w:t>
      </w:r>
      <w:r w:rsidR="00FC3C3A">
        <w:rPr>
          <w:b/>
          <w:szCs w:val="28"/>
        </w:rPr>
        <w:t xml:space="preserve">за  </w:t>
      </w:r>
      <w:r w:rsidR="006460A9">
        <w:rPr>
          <w:b/>
          <w:szCs w:val="28"/>
        </w:rPr>
        <w:t>2016</w:t>
      </w:r>
      <w:r>
        <w:rPr>
          <w:b/>
          <w:szCs w:val="28"/>
        </w:rPr>
        <w:t xml:space="preserve"> год</w:t>
      </w:r>
      <w:r w:rsidRPr="00CC1FF3">
        <w:rPr>
          <w:b/>
          <w:szCs w:val="28"/>
        </w:rPr>
        <w:t xml:space="preserve">»                                               </w:t>
      </w:r>
    </w:p>
    <w:p w:rsidR="003524B1" w:rsidRDefault="003524B1" w:rsidP="003524B1">
      <w:pPr>
        <w:rPr>
          <w:b/>
          <w:szCs w:val="28"/>
        </w:rPr>
      </w:pPr>
    </w:p>
    <w:p w:rsidR="003524B1" w:rsidRDefault="00CF7581" w:rsidP="00FC3C3A">
      <w:pPr>
        <w:rPr>
          <w:b/>
          <w:szCs w:val="28"/>
        </w:rPr>
      </w:pPr>
      <w:r w:rsidRPr="0015227C">
        <w:rPr>
          <w:b/>
          <w:szCs w:val="28"/>
        </w:rPr>
        <w:t xml:space="preserve"> </w:t>
      </w:r>
      <w:r w:rsidR="00981A3E">
        <w:rPr>
          <w:b/>
          <w:szCs w:val="28"/>
        </w:rPr>
        <w:t xml:space="preserve">31 </w:t>
      </w:r>
      <w:r w:rsidRPr="0015227C">
        <w:rPr>
          <w:b/>
          <w:szCs w:val="28"/>
        </w:rPr>
        <w:t>марта 201</w:t>
      </w:r>
      <w:r w:rsidR="006460A9">
        <w:rPr>
          <w:b/>
          <w:szCs w:val="28"/>
        </w:rPr>
        <w:t>7</w:t>
      </w:r>
      <w:r w:rsidR="003524B1" w:rsidRPr="00CC1FF3">
        <w:rPr>
          <w:b/>
          <w:szCs w:val="28"/>
        </w:rPr>
        <w:t xml:space="preserve">                                                                          </w:t>
      </w:r>
      <w:r w:rsidR="003524B1">
        <w:rPr>
          <w:b/>
          <w:szCs w:val="28"/>
        </w:rPr>
        <w:t xml:space="preserve">        </w:t>
      </w:r>
      <w:r w:rsidR="003524B1" w:rsidRPr="00CC1FF3">
        <w:rPr>
          <w:b/>
          <w:szCs w:val="28"/>
        </w:rPr>
        <w:t xml:space="preserve"> </w:t>
      </w:r>
      <w:r w:rsidR="003524B1">
        <w:rPr>
          <w:b/>
          <w:szCs w:val="28"/>
        </w:rPr>
        <w:t xml:space="preserve">   </w:t>
      </w:r>
      <w:r w:rsidR="003524B1" w:rsidRPr="00CC1FF3">
        <w:rPr>
          <w:b/>
          <w:szCs w:val="28"/>
        </w:rPr>
        <w:t xml:space="preserve">  </w:t>
      </w:r>
      <w:r w:rsidR="008C2EF9">
        <w:rPr>
          <w:b/>
          <w:szCs w:val="28"/>
        </w:rPr>
        <w:tab/>
      </w:r>
      <w:r w:rsidR="008C2EF9">
        <w:rPr>
          <w:b/>
          <w:szCs w:val="28"/>
        </w:rPr>
        <w:tab/>
      </w:r>
      <w:r w:rsidR="003524B1" w:rsidRPr="00CC1FF3">
        <w:rPr>
          <w:b/>
          <w:szCs w:val="28"/>
        </w:rPr>
        <w:t xml:space="preserve">№ </w:t>
      </w:r>
      <w:r w:rsidR="00981A3E">
        <w:rPr>
          <w:b/>
          <w:szCs w:val="28"/>
        </w:rPr>
        <w:t>7</w:t>
      </w:r>
      <w:bookmarkStart w:id="0" w:name="_GoBack"/>
      <w:bookmarkEnd w:id="0"/>
      <w:r w:rsidR="001B55D5">
        <w:rPr>
          <w:b/>
          <w:szCs w:val="28"/>
        </w:rPr>
        <w:t>-сп</w:t>
      </w:r>
    </w:p>
    <w:p w:rsidR="007A543F" w:rsidRDefault="007A543F" w:rsidP="007A543F">
      <w:pPr>
        <w:pStyle w:val="ConsNormal"/>
        <w:widowControl/>
        <w:ind w:right="0" w:firstLine="708"/>
        <w:jc w:val="both"/>
        <w:rPr>
          <w:rFonts w:ascii="Times New Roman" w:hAnsi="Times New Roman" w:cs="Times New Roman"/>
          <w:b/>
          <w:sz w:val="28"/>
          <w:szCs w:val="28"/>
          <w:lang w:eastAsia="ru-RU"/>
        </w:rPr>
      </w:pPr>
    </w:p>
    <w:p w:rsidR="003524B1" w:rsidRPr="000A3BD4" w:rsidRDefault="00DE02FB" w:rsidP="000A3BD4">
      <w:pPr>
        <w:pStyle w:val="ConsNormal"/>
        <w:widowControl/>
        <w:ind w:right="0" w:firstLine="709"/>
        <w:jc w:val="both"/>
        <w:rPr>
          <w:rFonts w:ascii="Times New Roman" w:hAnsi="Times New Roman" w:cs="Times New Roman"/>
          <w:sz w:val="28"/>
          <w:szCs w:val="28"/>
        </w:rPr>
      </w:pPr>
      <w:proofErr w:type="gramStart"/>
      <w:r w:rsidRPr="000A3BD4">
        <w:rPr>
          <w:rFonts w:ascii="Times New Roman" w:hAnsi="Times New Roman" w:cs="Times New Roman"/>
          <w:sz w:val="28"/>
          <w:szCs w:val="28"/>
        </w:rPr>
        <w:t xml:space="preserve">Заключение Контрольно-счетной палаты муниципального образования «Кунгурский муниципальный район» (далее – КСП) на годовой отчет об исполнении бюджета </w:t>
      </w:r>
      <w:proofErr w:type="spellStart"/>
      <w:r w:rsidR="00AF1885">
        <w:rPr>
          <w:rFonts w:ascii="Times New Roman" w:hAnsi="Times New Roman" w:cs="Times New Roman"/>
          <w:sz w:val="28"/>
          <w:szCs w:val="28"/>
        </w:rPr>
        <w:t>Троельжа</w:t>
      </w:r>
      <w:r w:rsidRPr="000A3BD4">
        <w:rPr>
          <w:rFonts w:ascii="Times New Roman" w:hAnsi="Times New Roman" w:cs="Times New Roman"/>
          <w:sz w:val="28"/>
          <w:szCs w:val="28"/>
        </w:rPr>
        <w:t>нского</w:t>
      </w:r>
      <w:proofErr w:type="spellEnd"/>
      <w:r w:rsidRPr="000A3BD4">
        <w:rPr>
          <w:rFonts w:ascii="Times New Roman" w:hAnsi="Times New Roman" w:cs="Times New Roman"/>
          <w:sz w:val="28"/>
          <w:szCs w:val="28"/>
        </w:rPr>
        <w:t xml:space="preserve"> сельского поселения с учетом данных внешней проверки годовой бюджетной отчетности главных администраторов бюджетных средств подготовлено в соответствии с требованиями статей 157, 264.4 Бюджетного кодекса Российской Федерации (далее - БК РФ),  п.3 ч.2 статьи 9 Федерального закона от 07.02.2011 № 6-ФЗ «Об общих принципах</w:t>
      </w:r>
      <w:proofErr w:type="gramEnd"/>
      <w:r w:rsidRPr="000A3BD4">
        <w:rPr>
          <w:rFonts w:ascii="Times New Roman" w:hAnsi="Times New Roman" w:cs="Times New Roman"/>
          <w:sz w:val="28"/>
          <w:szCs w:val="28"/>
        </w:rPr>
        <w:t xml:space="preserve"> организации и деятельности контрольно-счетных органов субъектов Российской Федерации и муниципальных образований»,  статьи Положением о бюджетном процессе в </w:t>
      </w:r>
      <w:proofErr w:type="spellStart"/>
      <w:r w:rsidR="00AF1885" w:rsidRPr="000D0817">
        <w:rPr>
          <w:rFonts w:ascii="Times New Roman" w:hAnsi="Times New Roman" w:cs="Times New Roman"/>
          <w:sz w:val="28"/>
          <w:szCs w:val="28"/>
        </w:rPr>
        <w:t>Троельжа</w:t>
      </w:r>
      <w:r w:rsidRPr="000D0817">
        <w:rPr>
          <w:rFonts w:ascii="Times New Roman" w:hAnsi="Times New Roman" w:cs="Times New Roman"/>
          <w:sz w:val="28"/>
          <w:szCs w:val="28"/>
        </w:rPr>
        <w:t>нском</w:t>
      </w:r>
      <w:proofErr w:type="spellEnd"/>
      <w:r w:rsidRPr="000D0817">
        <w:rPr>
          <w:rFonts w:ascii="Times New Roman" w:hAnsi="Times New Roman" w:cs="Times New Roman"/>
          <w:sz w:val="28"/>
          <w:szCs w:val="28"/>
        </w:rPr>
        <w:t xml:space="preserve"> сельском поселении, утвержденным решением Совета депутатов</w:t>
      </w:r>
      <w:r w:rsidR="000D0817" w:rsidRPr="000D0817">
        <w:rPr>
          <w:rFonts w:ascii="Times New Roman" w:hAnsi="Times New Roman" w:cs="Times New Roman"/>
          <w:sz w:val="28"/>
          <w:szCs w:val="28"/>
        </w:rPr>
        <w:t xml:space="preserve"> от 22.10.2013 года № 8</w:t>
      </w:r>
      <w:r w:rsidRPr="000D0817">
        <w:rPr>
          <w:rFonts w:ascii="Times New Roman" w:hAnsi="Times New Roman" w:cs="Times New Roman"/>
          <w:sz w:val="28"/>
          <w:szCs w:val="28"/>
        </w:rPr>
        <w:t>, (</w:t>
      </w:r>
      <w:r w:rsidRPr="000A3BD4">
        <w:rPr>
          <w:rFonts w:ascii="Times New Roman" w:hAnsi="Times New Roman" w:cs="Times New Roman"/>
          <w:sz w:val="28"/>
          <w:szCs w:val="28"/>
        </w:rPr>
        <w:t xml:space="preserve">далее – Положение о бюджетном процессе) </w:t>
      </w:r>
      <w:r w:rsidR="002F2E16" w:rsidRPr="000A3BD4">
        <w:rPr>
          <w:rFonts w:ascii="Times New Roman" w:hAnsi="Times New Roman" w:cs="Times New Roman"/>
          <w:sz w:val="28"/>
          <w:szCs w:val="28"/>
        </w:rPr>
        <w:t xml:space="preserve">и на основании </w:t>
      </w:r>
      <w:r w:rsidR="002F2E16" w:rsidRPr="000A3BD4">
        <w:rPr>
          <w:rFonts w:ascii="Times New Roman" w:hAnsi="Times New Roman" w:cs="Times New Roman"/>
          <w:bCs/>
          <w:sz w:val="28"/>
          <w:szCs w:val="28"/>
        </w:rPr>
        <w:t>Соглашения о передаче части полномочий по решению вопросов местного значения</w:t>
      </w:r>
      <w:r w:rsidR="003524B1" w:rsidRPr="000A3BD4">
        <w:rPr>
          <w:rFonts w:ascii="Times New Roman" w:hAnsi="Times New Roman" w:cs="Times New Roman"/>
          <w:sz w:val="28"/>
          <w:szCs w:val="28"/>
        </w:rPr>
        <w:t>.</w:t>
      </w:r>
    </w:p>
    <w:p w:rsidR="00DE02FB" w:rsidRPr="00F8250B" w:rsidRDefault="00DE02FB" w:rsidP="00DE02FB">
      <w:pPr>
        <w:autoSpaceDE w:val="0"/>
        <w:autoSpaceDN w:val="0"/>
        <w:adjustRightInd w:val="0"/>
        <w:ind w:firstLine="709"/>
        <w:contextualSpacing/>
        <w:jc w:val="both"/>
        <w:rPr>
          <w:szCs w:val="28"/>
        </w:rPr>
      </w:pPr>
      <w:r w:rsidRPr="00F8250B">
        <w:rPr>
          <w:szCs w:val="28"/>
        </w:rPr>
        <w:t>Цель проведения внешней проверки:</w:t>
      </w:r>
    </w:p>
    <w:p w:rsidR="00DE02FB" w:rsidRPr="00F8250B" w:rsidRDefault="00DE02FB" w:rsidP="00DE02FB">
      <w:pPr>
        <w:autoSpaceDE w:val="0"/>
        <w:autoSpaceDN w:val="0"/>
        <w:adjustRightInd w:val="0"/>
        <w:ind w:firstLine="709"/>
        <w:contextualSpacing/>
        <w:jc w:val="both"/>
        <w:rPr>
          <w:szCs w:val="28"/>
        </w:rPr>
      </w:pPr>
      <w:r>
        <w:rPr>
          <w:rFonts w:eastAsia="SymbolMT"/>
          <w:szCs w:val="28"/>
        </w:rPr>
        <w:t xml:space="preserve">- </w:t>
      </w:r>
      <w:r w:rsidRPr="00F8250B">
        <w:rPr>
          <w:rFonts w:eastAsia="SymbolMT"/>
          <w:szCs w:val="28"/>
        </w:rPr>
        <w:t xml:space="preserve"> </w:t>
      </w:r>
      <w:r w:rsidRPr="00F8250B">
        <w:rPr>
          <w:szCs w:val="28"/>
        </w:rPr>
        <w:t xml:space="preserve">установление законности, полноты и </w:t>
      </w:r>
      <w:proofErr w:type="gramStart"/>
      <w:r w:rsidRPr="00F8250B">
        <w:rPr>
          <w:szCs w:val="28"/>
        </w:rPr>
        <w:t>достоверности</w:t>
      </w:r>
      <w:proofErr w:type="gramEnd"/>
      <w:r w:rsidRPr="00F8250B">
        <w:rPr>
          <w:szCs w:val="28"/>
        </w:rPr>
        <w:t xml:space="preserve"> представленных в</w:t>
      </w:r>
      <w:r>
        <w:rPr>
          <w:szCs w:val="28"/>
        </w:rPr>
        <w:t xml:space="preserve"> </w:t>
      </w:r>
      <w:r w:rsidRPr="00F8250B">
        <w:rPr>
          <w:szCs w:val="28"/>
        </w:rPr>
        <w:t>составе отчета об исполнении бюджета документов и материалов;</w:t>
      </w:r>
    </w:p>
    <w:p w:rsidR="00DE02FB" w:rsidRPr="00F8250B" w:rsidRDefault="00DE02FB" w:rsidP="00DE02FB">
      <w:pPr>
        <w:autoSpaceDE w:val="0"/>
        <w:autoSpaceDN w:val="0"/>
        <w:adjustRightInd w:val="0"/>
        <w:ind w:firstLine="709"/>
        <w:contextualSpacing/>
        <w:jc w:val="both"/>
        <w:rPr>
          <w:szCs w:val="28"/>
        </w:rPr>
      </w:pPr>
      <w:r>
        <w:rPr>
          <w:rFonts w:eastAsia="SymbolMT"/>
          <w:szCs w:val="28"/>
        </w:rPr>
        <w:t>-</w:t>
      </w:r>
      <w:r w:rsidRPr="00F8250B">
        <w:rPr>
          <w:rFonts w:eastAsia="SymbolMT"/>
          <w:szCs w:val="28"/>
        </w:rPr>
        <w:t xml:space="preserve"> </w:t>
      </w:r>
      <w:r w:rsidRPr="00F8250B">
        <w:rPr>
          <w:szCs w:val="28"/>
        </w:rPr>
        <w:t>установление соответствия фактического исполнения бюджета его плановым</w:t>
      </w:r>
      <w:r>
        <w:rPr>
          <w:szCs w:val="28"/>
        </w:rPr>
        <w:t xml:space="preserve"> </w:t>
      </w:r>
      <w:r w:rsidRPr="00F8250B">
        <w:rPr>
          <w:szCs w:val="28"/>
        </w:rPr>
        <w:t xml:space="preserve">назначениям, установленным решениями </w:t>
      </w:r>
      <w:r w:rsidR="00DD43F7">
        <w:rPr>
          <w:szCs w:val="28"/>
        </w:rPr>
        <w:t>Совета депутатов сельского поселения</w:t>
      </w:r>
      <w:r w:rsidRPr="00F8250B">
        <w:rPr>
          <w:szCs w:val="28"/>
        </w:rPr>
        <w:t>;</w:t>
      </w:r>
    </w:p>
    <w:p w:rsidR="00DE02FB" w:rsidRPr="00F8250B" w:rsidRDefault="00DE02FB" w:rsidP="00DE02FB">
      <w:pPr>
        <w:autoSpaceDE w:val="0"/>
        <w:autoSpaceDN w:val="0"/>
        <w:adjustRightInd w:val="0"/>
        <w:ind w:firstLine="540"/>
        <w:jc w:val="both"/>
        <w:rPr>
          <w:szCs w:val="28"/>
        </w:rPr>
      </w:pPr>
      <w:proofErr w:type="gramStart"/>
      <w:r>
        <w:rPr>
          <w:rFonts w:eastAsia="SymbolMT"/>
          <w:szCs w:val="28"/>
        </w:rPr>
        <w:t xml:space="preserve">- </w:t>
      </w:r>
      <w:r w:rsidRPr="00F8250B">
        <w:rPr>
          <w:rFonts w:eastAsia="SymbolMT"/>
          <w:szCs w:val="28"/>
        </w:rPr>
        <w:t xml:space="preserve"> </w:t>
      </w:r>
      <w:r w:rsidRPr="00F8250B">
        <w:rPr>
          <w:szCs w:val="28"/>
        </w:rPr>
        <w:t>установление полноты бюджетной отчетности</w:t>
      </w:r>
      <w:r>
        <w:rPr>
          <w:szCs w:val="28"/>
        </w:rPr>
        <w:t xml:space="preserve">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w:t>
      </w:r>
      <w:r w:rsidRPr="00F8250B">
        <w:rPr>
          <w:szCs w:val="28"/>
        </w:rPr>
        <w:t>, её соответствия требованиям</w:t>
      </w:r>
      <w:r>
        <w:rPr>
          <w:szCs w:val="28"/>
        </w:rPr>
        <w:t xml:space="preserve"> </w:t>
      </w:r>
      <w:r w:rsidRPr="00F8250B">
        <w:rPr>
          <w:szCs w:val="28"/>
        </w:rPr>
        <w:t>Инструкции о порядке составления и предоставления годовой, квартальной и</w:t>
      </w:r>
      <w:r>
        <w:rPr>
          <w:szCs w:val="28"/>
        </w:rPr>
        <w:t xml:space="preserve"> </w:t>
      </w:r>
      <w:r w:rsidRPr="00F8250B">
        <w:rPr>
          <w:szCs w:val="28"/>
        </w:rPr>
        <w:t>месячной отчетности об исполнении бюджетов бюджетной системы</w:t>
      </w:r>
      <w:r>
        <w:rPr>
          <w:szCs w:val="28"/>
        </w:rPr>
        <w:t xml:space="preserve"> </w:t>
      </w:r>
      <w:r w:rsidRPr="00F8250B">
        <w:rPr>
          <w:szCs w:val="28"/>
        </w:rPr>
        <w:t>Российской Федерации, утвержденной приказом Минфина РФ от 28.12.2010</w:t>
      </w:r>
      <w:r>
        <w:rPr>
          <w:szCs w:val="28"/>
        </w:rPr>
        <w:t xml:space="preserve"> </w:t>
      </w:r>
      <w:r w:rsidRPr="00F8250B">
        <w:rPr>
          <w:szCs w:val="28"/>
        </w:rPr>
        <w:t>№ 191</w:t>
      </w:r>
      <w:r>
        <w:rPr>
          <w:szCs w:val="28"/>
        </w:rPr>
        <w:t>н</w:t>
      </w:r>
      <w:r w:rsidRPr="00F8250B">
        <w:rPr>
          <w:szCs w:val="28"/>
        </w:rPr>
        <w:t xml:space="preserve"> (далее – Инструкция 191н);</w:t>
      </w:r>
      <w:proofErr w:type="gramEnd"/>
    </w:p>
    <w:p w:rsidR="00DE02FB" w:rsidRPr="00F8250B" w:rsidRDefault="00DE02FB" w:rsidP="00DE02FB">
      <w:pPr>
        <w:autoSpaceDE w:val="0"/>
        <w:autoSpaceDN w:val="0"/>
        <w:adjustRightInd w:val="0"/>
        <w:ind w:firstLine="709"/>
        <w:contextualSpacing/>
        <w:jc w:val="both"/>
        <w:rPr>
          <w:szCs w:val="28"/>
        </w:rPr>
      </w:pPr>
      <w:r>
        <w:rPr>
          <w:rFonts w:eastAsia="SymbolMT"/>
          <w:szCs w:val="28"/>
        </w:rPr>
        <w:t xml:space="preserve">- </w:t>
      </w:r>
      <w:r w:rsidRPr="00F8250B">
        <w:rPr>
          <w:rFonts w:eastAsia="SymbolMT"/>
          <w:szCs w:val="28"/>
        </w:rPr>
        <w:t xml:space="preserve"> </w:t>
      </w:r>
      <w:r w:rsidRPr="00F8250B">
        <w:rPr>
          <w:szCs w:val="28"/>
        </w:rPr>
        <w:t xml:space="preserve">оценка </w:t>
      </w:r>
      <w:proofErr w:type="gramStart"/>
      <w:r w:rsidRPr="00F8250B">
        <w:rPr>
          <w:szCs w:val="28"/>
        </w:rPr>
        <w:t>достоверности показа</w:t>
      </w:r>
      <w:r>
        <w:rPr>
          <w:szCs w:val="28"/>
        </w:rPr>
        <w:t>телей бюджетной отчетности главных администраторов бюджетных средств</w:t>
      </w:r>
      <w:proofErr w:type="gramEnd"/>
      <w:r>
        <w:rPr>
          <w:szCs w:val="28"/>
        </w:rPr>
        <w:t>.</w:t>
      </w:r>
    </w:p>
    <w:p w:rsidR="00DE02FB" w:rsidRPr="00F8250B" w:rsidRDefault="00DE02FB" w:rsidP="00DE02FB">
      <w:pPr>
        <w:autoSpaceDE w:val="0"/>
        <w:autoSpaceDN w:val="0"/>
        <w:adjustRightInd w:val="0"/>
        <w:ind w:firstLine="709"/>
        <w:contextualSpacing/>
        <w:jc w:val="both"/>
        <w:rPr>
          <w:szCs w:val="28"/>
        </w:rPr>
      </w:pPr>
      <w:r w:rsidRPr="00F8250B">
        <w:rPr>
          <w:szCs w:val="28"/>
        </w:rPr>
        <w:t xml:space="preserve">Годовой отчет об исполнении бюджета </w:t>
      </w:r>
      <w:proofErr w:type="spellStart"/>
      <w:r w:rsidR="00AF1885">
        <w:rPr>
          <w:szCs w:val="28"/>
        </w:rPr>
        <w:t>Троельжа</w:t>
      </w:r>
      <w:r>
        <w:rPr>
          <w:szCs w:val="28"/>
        </w:rPr>
        <w:t>нского</w:t>
      </w:r>
      <w:proofErr w:type="spellEnd"/>
      <w:r>
        <w:rPr>
          <w:szCs w:val="28"/>
        </w:rPr>
        <w:t xml:space="preserve"> сельского поселения за </w:t>
      </w:r>
      <w:r w:rsidRPr="00F8250B">
        <w:rPr>
          <w:szCs w:val="28"/>
        </w:rPr>
        <w:t xml:space="preserve"> 201</w:t>
      </w:r>
      <w:r>
        <w:rPr>
          <w:szCs w:val="28"/>
        </w:rPr>
        <w:t>6</w:t>
      </w:r>
      <w:r w:rsidRPr="00F8250B">
        <w:rPr>
          <w:szCs w:val="28"/>
        </w:rPr>
        <w:t xml:space="preserve"> год</w:t>
      </w:r>
      <w:r>
        <w:rPr>
          <w:szCs w:val="28"/>
        </w:rPr>
        <w:t xml:space="preserve"> </w:t>
      </w:r>
      <w:r w:rsidRPr="00F8250B">
        <w:rPr>
          <w:szCs w:val="28"/>
        </w:rPr>
        <w:t>поступил в К</w:t>
      </w:r>
      <w:r>
        <w:rPr>
          <w:szCs w:val="28"/>
        </w:rPr>
        <w:t xml:space="preserve">СП </w:t>
      </w:r>
      <w:r w:rsidR="00AF1885">
        <w:rPr>
          <w:szCs w:val="28"/>
        </w:rPr>
        <w:t>10</w:t>
      </w:r>
      <w:r>
        <w:rPr>
          <w:szCs w:val="28"/>
        </w:rPr>
        <w:t>.03.2017</w:t>
      </w:r>
      <w:r w:rsidRPr="00F8250B">
        <w:rPr>
          <w:szCs w:val="28"/>
        </w:rPr>
        <w:t xml:space="preserve"> с соблюдением</w:t>
      </w:r>
      <w:r>
        <w:rPr>
          <w:szCs w:val="28"/>
        </w:rPr>
        <w:t xml:space="preserve"> </w:t>
      </w:r>
      <w:r w:rsidRPr="00F8250B">
        <w:rPr>
          <w:szCs w:val="28"/>
        </w:rPr>
        <w:t xml:space="preserve">установленного срока. </w:t>
      </w:r>
      <w:r w:rsidRPr="00D77C4A">
        <w:rPr>
          <w:szCs w:val="28"/>
        </w:rPr>
        <w:t>Документы и материалы к отчету представлены в полном объеме. Состав документов и материалов соответствует требованиям статьи 264.6 БК РФ.</w:t>
      </w:r>
    </w:p>
    <w:p w:rsidR="00DE02FB" w:rsidRPr="00252FD0" w:rsidRDefault="00DE02FB" w:rsidP="00DE02FB">
      <w:pPr>
        <w:autoSpaceDE w:val="0"/>
        <w:autoSpaceDN w:val="0"/>
        <w:adjustRightInd w:val="0"/>
        <w:ind w:firstLine="709"/>
        <w:contextualSpacing/>
        <w:jc w:val="both"/>
        <w:rPr>
          <w:szCs w:val="28"/>
        </w:rPr>
      </w:pPr>
    </w:p>
    <w:p w:rsidR="00FC3C3A" w:rsidRDefault="00FC3C3A" w:rsidP="000705D9">
      <w:pPr>
        <w:numPr>
          <w:ilvl w:val="0"/>
          <w:numId w:val="4"/>
        </w:numPr>
        <w:tabs>
          <w:tab w:val="clear" w:pos="720"/>
          <w:tab w:val="num" w:pos="0"/>
        </w:tabs>
        <w:ind w:left="0" w:firstLine="709"/>
        <w:jc w:val="center"/>
      </w:pPr>
      <w:r w:rsidRPr="00F230D0">
        <w:rPr>
          <w:b/>
          <w:szCs w:val="28"/>
        </w:rPr>
        <w:t xml:space="preserve">Общая оценка исполнения бюджета </w:t>
      </w:r>
      <w:proofErr w:type="spellStart"/>
      <w:r w:rsidR="00AF1885">
        <w:rPr>
          <w:b/>
          <w:szCs w:val="28"/>
        </w:rPr>
        <w:t>Троельжа</w:t>
      </w:r>
      <w:r w:rsidR="006F6D6C">
        <w:rPr>
          <w:b/>
          <w:szCs w:val="28"/>
        </w:rPr>
        <w:t>н</w:t>
      </w:r>
      <w:r w:rsidR="006A5598">
        <w:rPr>
          <w:b/>
          <w:szCs w:val="28"/>
        </w:rPr>
        <w:t>ского</w:t>
      </w:r>
      <w:proofErr w:type="spellEnd"/>
      <w:r>
        <w:rPr>
          <w:b/>
          <w:szCs w:val="28"/>
        </w:rPr>
        <w:t xml:space="preserve"> сельского поселения </w:t>
      </w:r>
      <w:r w:rsidRPr="00F230D0">
        <w:rPr>
          <w:b/>
          <w:szCs w:val="28"/>
        </w:rPr>
        <w:t xml:space="preserve">  за </w:t>
      </w:r>
      <w:r w:rsidR="006460A9">
        <w:rPr>
          <w:b/>
          <w:szCs w:val="28"/>
        </w:rPr>
        <w:t>2016</w:t>
      </w:r>
      <w:r w:rsidRPr="00F230D0">
        <w:rPr>
          <w:b/>
          <w:szCs w:val="28"/>
        </w:rPr>
        <w:t xml:space="preserve"> год</w:t>
      </w:r>
    </w:p>
    <w:p w:rsidR="00FC3C3A" w:rsidRPr="000B16D3" w:rsidRDefault="00FC3C3A" w:rsidP="000705D9">
      <w:pPr>
        <w:tabs>
          <w:tab w:val="num" w:pos="0"/>
        </w:tabs>
        <w:ind w:firstLine="709"/>
        <w:jc w:val="both"/>
        <w:rPr>
          <w:szCs w:val="28"/>
        </w:rPr>
      </w:pPr>
      <w:r w:rsidRPr="00AB3523">
        <w:rPr>
          <w:szCs w:val="28"/>
        </w:rPr>
        <w:t xml:space="preserve">Бюджет </w:t>
      </w:r>
      <w:proofErr w:type="spellStart"/>
      <w:r w:rsidR="00AF1885">
        <w:rPr>
          <w:szCs w:val="28"/>
        </w:rPr>
        <w:t>Троельжа</w:t>
      </w:r>
      <w:r w:rsidR="006F6D6C">
        <w:rPr>
          <w:szCs w:val="28"/>
        </w:rPr>
        <w:t>н</w:t>
      </w:r>
      <w:r w:rsidR="006A5598">
        <w:rPr>
          <w:szCs w:val="28"/>
        </w:rPr>
        <w:t>ского</w:t>
      </w:r>
      <w:proofErr w:type="spellEnd"/>
      <w:r>
        <w:rPr>
          <w:szCs w:val="28"/>
        </w:rPr>
        <w:t xml:space="preserve"> сельского поселения на</w:t>
      </w:r>
      <w:r w:rsidRPr="00AB3523">
        <w:rPr>
          <w:szCs w:val="28"/>
        </w:rPr>
        <w:t xml:space="preserve"> </w:t>
      </w:r>
      <w:r w:rsidR="006460A9">
        <w:rPr>
          <w:szCs w:val="28"/>
        </w:rPr>
        <w:t>2016</w:t>
      </w:r>
      <w:r w:rsidRPr="00AB3523">
        <w:rPr>
          <w:szCs w:val="28"/>
        </w:rPr>
        <w:t xml:space="preserve"> год утверждён </w:t>
      </w:r>
      <w:r>
        <w:rPr>
          <w:szCs w:val="28"/>
        </w:rPr>
        <w:t>Советом депутатов</w:t>
      </w:r>
      <w:r w:rsidRPr="00AB3523">
        <w:rPr>
          <w:szCs w:val="28"/>
        </w:rPr>
        <w:t xml:space="preserve"> </w:t>
      </w:r>
      <w:r>
        <w:rPr>
          <w:szCs w:val="28"/>
        </w:rPr>
        <w:t xml:space="preserve">(решение от </w:t>
      </w:r>
      <w:r w:rsidR="005F5FE3">
        <w:rPr>
          <w:szCs w:val="28"/>
        </w:rPr>
        <w:t>2</w:t>
      </w:r>
      <w:r w:rsidR="00AF1885">
        <w:rPr>
          <w:szCs w:val="28"/>
        </w:rPr>
        <w:t>3</w:t>
      </w:r>
      <w:r w:rsidR="006A5598">
        <w:rPr>
          <w:szCs w:val="28"/>
        </w:rPr>
        <w:t>.12.201</w:t>
      </w:r>
      <w:r w:rsidR="001E4AF8">
        <w:rPr>
          <w:szCs w:val="28"/>
        </w:rPr>
        <w:t>5</w:t>
      </w:r>
      <w:r w:rsidR="00F57136">
        <w:rPr>
          <w:szCs w:val="28"/>
        </w:rPr>
        <w:t xml:space="preserve"> № </w:t>
      </w:r>
      <w:r w:rsidR="00AF1885">
        <w:rPr>
          <w:szCs w:val="28"/>
        </w:rPr>
        <w:t>77</w:t>
      </w:r>
      <w:r w:rsidR="00845E0A">
        <w:rPr>
          <w:szCs w:val="28"/>
        </w:rPr>
        <w:t>)</w:t>
      </w:r>
      <w:r>
        <w:rPr>
          <w:szCs w:val="28"/>
        </w:rPr>
        <w:t xml:space="preserve"> по расходам в сумме </w:t>
      </w:r>
      <w:r w:rsidR="00AF1885">
        <w:rPr>
          <w:szCs w:val="28"/>
        </w:rPr>
        <w:t>10 387,0</w:t>
      </w:r>
      <w:r w:rsidR="001C09CA">
        <w:rPr>
          <w:szCs w:val="28"/>
        </w:rPr>
        <w:t xml:space="preserve"> </w:t>
      </w:r>
      <w:proofErr w:type="spellStart"/>
      <w:r w:rsidRPr="00AB3523">
        <w:rPr>
          <w:szCs w:val="28"/>
        </w:rPr>
        <w:t>тыс</w:t>
      </w:r>
      <w:proofErr w:type="gramStart"/>
      <w:r w:rsidRPr="00AB3523">
        <w:rPr>
          <w:szCs w:val="28"/>
        </w:rPr>
        <w:t>.р</w:t>
      </w:r>
      <w:proofErr w:type="gramEnd"/>
      <w:r w:rsidRPr="00AB3523">
        <w:rPr>
          <w:szCs w:val="28"/>
        </w:rPr>
        <w:t>уб</w:t>
      </w:r>
      <w:proofErr w:type="spellEnd"/>
      <w:r w:rsidRPr="00AB3523">
        <w:rPr>
          <w:szCs w:val="28"/>
        </w:rPr>
        <w:t>.</w:t>
      </w:r>
      <w:r>
        <w:rPr>
          <w:szCs w:val="28"/>
        </w:rPr>
        <w:t xml:space="preserve">, исходя из прогнозируемого объема доходов </w:t>
      </w:r>
      <w:r w:rsidR="00AF1885">
        <w:rPr>
          <w:szCs w:val="28"/>
        </w:rPr>
        <w:t>10 387,0</w:t>
      </w:r>
      <w:r w:rsidR="001E4AF8">
        <w:rPr>
          <w:szCs w:val="28"/>
        </w:rPr>
        <w:t xml:space="preserve"> </w:t>
      </w:r>
      <w:r>
        <w:rPr>
          <w:szCs w:val="28"/>
        </w:rPr>
        <w:t xml:space="preserve"> </w:t>
      </w:r>
      <w:proofErr w:type="spellStart"/>
      <w:r w:rsidRPr="00AB3523">
        <w:rPr>
          <w:szCs w:val="28"/>
        </w:rPr>
        <w:t>тыс.руб</w:t>
      </w:r>
      <w:proofErr w:type="spellEnd"/>
      <w:r w:rsidRPr="00AB3523">
        <w:rPr>
          <w:szCs w:val="28"/>
        </w:rPr>
        <w:t>.</w:t>
      </w:r>
    </w:p>
    <w:p w:rsidR="00F173E1" w:rsidRPr="00746C66" w:rsidRDefault="00FC3C3A" w:rsidP="00F173E1">
      <w:pPr>
        <w:ind w:firstLine="720"/>
        <w:jc w:val="both"/>
        <w:rPr>
          <w:szCs w:val="28"/>
        </w:rPr>
      </w:pPr>
      <w:r w:rsidRPr="006D04FF">
        <w:rPr>
          <w:szCs w:val="28"/>
        </w:rPr>
        <w:t xml:space="preserve">В течение </w:t>
      </w:r>
      <w:r w:rsidR="006460A9">
        <w:rPr>
          <w:szCs w:val="28"/>
        </w:rPr>
        <w:t>2016</w:t>
      </w:r>
      <w:r w:rsidRPr="006D04FF">
        <w:rPr>
          <w:szCs w:val="28"/>
        </w:rPr>
        <w:t xml:space="preserve"> года Советом депутатов в бюджет сельского поселения </w:t>
      </w:r>
      <w:r w:rsidR="005274B9" w:rsidRPr="00426B17">
        <w:t xml:space="preserve">были </w:t>
      </w:r>
      <w:r w:rsidR="005274B9" w:rsidRPr="00FF5776">
        <w:t xml:space="preserve">внесены </w:t>
      </w:r>
      <w:r w:rsidR="00D86397">
        <w:t xml:space="preserve">двенадцатью </w:t>
      </w:r>
      <w:r w:rsidR="005274B9" w:rsidRPr="00D86397">
        <w:t>р</w:t>
      </w:r>
      <w:r w:rsidR="005274B9" w:rsidRPr="00293C13">
        <w:t>ешениями</w:t>
      </w:r>
      <w:r w:rsidR="005274B9" w:rsidRPr="00426B17">
        <w:t xml:space="preserve"> изменения и дополнения</w:t>
      </w:r>
      <w:r w:rsidR="005274B9" w:rsidRPr="000705D9">
        <w:rPr>
          <w:szCs w:val="28"/>
        </w:rPr>
        <w:t xml:space="preserve">. </w:t>
      </w:r>
      <w:r w:rsidR="00A3692E" w:rsidRPr="000705D9">
        <w:rPr>
          <w:szCs w:val="28"/>
        </w:rPr>
        <w:t xml:space="preserve">Бюджет сельского поселения в редакции решения Совета депутатов от </w:t>
      </w:r>
      <w:r w:rsidR="00A70FF5" w:rsidRPr="000705D9">
        <w:rPr>
          <w:szCs w:val="28"/>
        </w:rPr>
        <w:t>2</w:t>
      </w:r>
      <w:r w:rsidR="00F62836">
        <w:rPr>
          <w:szCs w:val="28"/>
        </w:rPr>
        <w:t>1</w:t>
      </w:r>
      <w:r w:rsidR="00A70FF5" w:rsidRPr="000705D9">
        <w:rPr>
          <w:szCs w:val="28"/>
        </w:rPr>
        <w:t>.12.</w:t>
      </w:r>
      <w:r w:rsidR="006460A9">
        <w:rPr>
          <w:szCs w:val="28"/>
        </w:rPr>
        <w:t>2016</w:t>
      </w:r>
      <w:r w:rsidR="00A70FF5" w:rsidRPr="000705D9">
        <w:rPr>
          <w:szCs w:val="28"/>
        </w:rPr>
        <w:t xml:space="preserve"> </w:t>
      </w:r>
      <w:r w:rsidR="00A3692E" w:rsidRPr="000705D9">
        <w:rPr>
          <w:szCs w:val="28"/>
        </w:rPr>
        <w:t xml:space="preserve">№ </w:t>
      </w:r>
      <w:r w:rsidR="00F62836">
        <w:rPr>
          <w:szCs w:val="28"/>
        </w:rPr>
        <w:t>74</w:t>
      </w:r>
      <w:r w:rsidR="00A3692E" w:rsidRPr="000705D9">
        <w:rPr>
          <w:szCs w:val="28"/>
        </w:rPr>
        <w:t xml:space="preserve"> «</w:t>
      </w:r>
      <w:r w:rsidR="000705D9" w:rsidRPr="000705D9">
        <w:rPr>
          <w:szCs w:val="28"/>
        </w:rPr>
        <w:t>О внесении изменений в решение Совета депутатов от 2</w:t>
      </w:r>
      <w:r w:rsidR="00F62836">
        <w:rPr>
          <w:szCs w:val="28"/>
        </w:rPr>
        <w:t>3</w:t>
      </w:r>
      <w:r w:rsidR="000705D9" w:rsidRPr="000705D9">
        <w:rPr>
          <w:szCs w:val="28"/>
        </w:rPr>
        <w:t>.12.201</w:t>
      </w:r>
      <w:r w:rsidR="001E4AF8">
        <w:rPr>
          <w:szCs w:val="28"/>
        </w:rPr>
        <w:t>5</w:t>
      </w:r>
      <w:r w:rsidR="000705D9" w:rsidRPr="000705D9">
        <w:rPr>
          <w:szCs w:val="28"/>
        </w:rPr>
        <w:t xml:space="preserve">  № </w:t>
      </w:r>
      <w:r w:rsidR="00F62836">
        <w:rPr>
          <w:szCs w:val="28"/>
        </w:rPr>
        <w:t>77</w:t>
      </w:r>
      <w:r w:rsidR="000705D9" w:rsidRPr="000705D9">
        <w:rPr>
          <w:szCs w:val="28"/>
        </w:rPr>
        <w:t xml:space="preserve"> «О бюджете </w:t>
      </w:r>
      <w:proofErr w:type="spellStart"/>
      <w:r w:rsidR="00AF1885">
        <w:rPr>
          <w:szCs w:val="28"/>
        </w:rPr>
        <w:t>Троельжа</w:t>
      </w:r>
      <w:r w:rsidR="000705D9" w:rsidRPr="000705D9">
        <w:rPr>
          <w:szCs w:val="28"/>
        </w:rPr>
        <w:t>нского</w:t>
      </w:r>
      <w:proofErr w:type="spellEnd"/>
      <w:r w:rsidR="000705D9" w:rsidRPr="000705D9">
        <w:rPr>
          <w:szCs w:val="28"/>
        </w:rPr>
        <w:t xml:space="preserve"> сельского поселения на </w:t>
      </w:r>
      <w:r w:rsidR="006460A9">
        <w:rPr>
          <w:szCs w:val="28"/>
        </w:rPr>
        <w:t>2016</w:t>
      </w:r>
      <w:r w:rsidR="000705D9" w:rsidRPr="000705D9">
        <w:rPr>
          <w:szCs w:val="28"/>
        </w:rPr>
        <w:t xml:space="preserve"> год и на плановый период </w:t>
      </w:r>
      <w:r w:rsidR="001E4AF8">
        <w:rPr>
          <w:szCs w:val="28"/>
        </w:rPr>
        <w:t xml:space="preserve"> </w:t>
      </w:r>
      <w:r w:rsidR="000705D9" w:rsidRPr="000705D9">
        <w:rPr>
          <w:szCs w:val="28"/>
        </w:rPr>
        <w:t>201</w:t>
      </w:r>
      <w:r w:rsidR="001E4AF8">
        <w:rPr>
          <w:szCs w:val="28"/>
        </w:rPr>
        <w:t>7</w:t>
      </w:r>
      <w:r w:rsidR="000705D9" w:rsidRPr="000705D9">
        <w:rPr>
          <w:szCs w:val="28"/>
        </w:rPr>
        <w:t xml:space="preserve"> и 201</w:t>
      </w:r>
      <w:r w:rsidR="001E4AF8">
        <w:rPr>
          <w:szCs w:val="28"/>
        </w:rPr>
        <w:t>8</w:t>
      </w:r>
      <w:r w:rsidR="000705D9" w:rsidRPr="000705D9">
        <w:rPr>
          <w:szCs w:val="28"/>
        </w:rPr>
        <w:t xml:space="preserve"> годов»</w:t>
      </w:r>
      <w:r w:rsidR="000705D9">
        <w:rPr>
          <w:b/>
          <w:szCs w:val="28"/>
        </w:rPr>
        <w:t xml:space="preserve"> </w:t>
      </w:r>
      <w:r w:rsidR="00A3692E" w:rsidRPr="00B14D4D">
        <w:rPr>
          <w:szCs w:val="28"/>
        </w:rPr>
        <w:t>у</w:t>
      </w:r>
      <w:r w:rsidR="00A3692E" w:rsidRPr="00982034">
        <w:rPr>
          <w:szCs w:val="28"/>
        </w:rPr>
        <w:t xml:space="preserve">твержден по </w:t>
      </w:r>
      <w:r w:rsidR="00CA702B">
        <w:rPr>
          <w:szCs w:val="28"/>
        </w:rPr>
        <w:t>расходам</w:t>
      </w:r>
      <w:r w:rsidR="00A3692E" w:rsidRPr="00982034">
        <w:rPr>
          <w:szCs w:val="28"/>
        </w:rPr>
        <w:t xml:space="preserve"> в объеме </w:t>
      </w:r>
      <w:r w:rsidR="00F62836">
        <w:rPr>
          <w:szCs w:val="28"/>
        </w:rPr>
        <w:t>16 810,4</w:t>
      </w:r>
      <w:r w:rsidR="00A70FF5">
        <w:rPr>
          <w:szCs w:val="28"/>
        </w:rPr>
        <w:t xml:space="preserve"> </w:t>
      </w:r>
      <w:proofErr w:type="spellStart"/>
      <w:r w:rsidR="00A3692E" w:rsidRPr="00982034">
        <w:rPr>
          <w:szCs w:val="28"/>
        </w:rPr>
        <w:t>тыс</w:t>
      </w:r>
      <w:proofErr w:type="gramStart"/>
      <w:r w:rsidR="00FF611E">
        <w:rPr>
          <w:szCs w:val="28"/>
        </w:rPr>
        <w:t>.</w:t>
      </w:r>
      <w:r w:rsidR="00A3692E" w:rsidRPr="00982034">
        <w:rPr>
          <w:szCs w:val="28"/>
        </w:rPr>
        <w:t>р</w:t>
      </w:r>
      <w:proofErr w:type="gramEnd"/>
      <w:r w:rsidR="00A3692E" w:rsidRPr="00982034">
        <w:rPr>
          <w:szCs w:val="28"/>
        </w:rPr>
        <w:t>уб</w:t>
      </w:r>
      <w:proofErr w:type="spellEnd"/>
      <w:r w:rsidR="00A3692E" w:rsidRPr="00982034">
        <w:rPr>
          <w:szCs w:val="28"/>
        </w:rPr>
        <w:t xml:space="preserve">., </w:t>
      </w:r>
      <w:r w:rsidR="00CA702B">
        <w:rPr>
          <w:szCs w:val="28"/>
        </w:rPr>
        <w:t>исходя из прогнозируемого объема доходов</w:t>
      </w:r>
      <w:r w:rsidR="00A3692E" w:rsidRPr="00982034">
        <w:rPr>
          <w:szCs w:val="28"/>
        </w:rPr>
        <w:t xml:space="preserve"> </w:t>
      </w:r>
      <w:r w:rsidR="00F62836">
        <w:rPr>
          <w:szCs w:val="28"/>
        </w:rPr>
        <w:t>15 876,9</w:t>
      </w:r>
      <w:r w:rsidR="001C09CA">
        <w:rPr>
          <w:szCs w:val="28"/>
        </w:rPr>
        <w:t xml:space="preserve"> </w:t>
      </w:r>
      <w:r w:rsidR="00A3692E" w:rsidRPr="00982034">
        <w:rPr>
          <w:szCs w:val="28"/>
        </w:rPr>
        <w:t xml:space="preserve"> </w:t>
      </w:r>
      <w:proofErr w:type="spellStart"/>
      <w:r w:rsidR="00A3692E" w:rsidRPr="00982034">
        <w:rPr>
          <w:szCs w:val="28"/>
        </w:rPr>
        <w:t>тыс.руб</w:t>
      </w:r>
      <w:proofErr w:type="spellEnd"/>
      <w:r w:rsidR="00A3692E" w:rsidRPr="00982034">
        <w:rPr>
          <w:szCs w:val="28"/>
        </w:rPr>
        <w:t xml:space="preserve">., с </w:t>
      </w:r>
      <w:r w:rsidR="00DD43F7">
        <w:rPr>
          <w:szCs w:val="28"/>
        </w:rPr>
        <w:t xml:space="preserve">плановым </w:t>
      </w:r>
      <w:r w:rsidR="00A3692E" w:rsidRPr="00982034">
        <w:rPr>
          <w:szCs w:val="28"/>
        </w:rPr>
        <w:t xml:space="preserve">дефицитом </w:t>
      </w:r>
      <w:r w:rsidR="00F62836">
        <w:rPr>
          <w:szCs w:val="28"/>
        </w:rPr>
        <w:t>933,5</w:t>
      </w:r>
      <w:r w:rsidR="001C09CA">
        <w:rPr>
          <w:szCs w:val="28"/>
        </w:rPr>
        <w:t xml:space="preserve"> </w:t>
      </w:r>
      <w:proofErr w:type="spellStart"/>
      <w:r w:rsidR="00A70FF5">
        <w:rPr>
          <w:szCs w:val="28"/>
        </w:rPr>
        <w:t>тыс.</w:t>
      </w:r>
      <w:r w:rsidR="00A3692E" w:rsidRPr="00982034">
        <w:rPr>
          <w:szCs w:val="28"/>
        </w:rPr>
        <w:t>руб</w:t>
      </w:r>
      <w:proofErr w:type="spellEnd"/>
      <w:r w:rsidR="00A3692E" w:rsidRPr="00264B6E">
        <w:rPr>
          <w:szCs w:val="28"/>
        </w:rPr>
        <w:t xml:space="preserve">. </w:t>
      </w:r>
      <w:r w:rsidR="00F173E1" w:rsidRPr="00A474F7">
        <w:rPr>
          <w:b/>
          <w:i/>
          <w:szCs w:val="28"/>
        </w:rPr>
        <w:t>Уточненные бюджетные назначения по доходам</w:t>
      </w:r>
      <w:r w:rsidR="005E71AF">
        <w:rPr>
          <w:b/>
          <w:i/>
          <w:szCs w:val="28"/>
        </w:rPr>
        <w:t xml:space="preserve">, </w:t>
      </w:r>
      <w:r w:rsidR="00F173E1" w:rsidRPr="00A474F7">
        <w:rPr>
          <w:b/>
          <w:i/>
          <w:szCs w:val="28"/>
        </w:rPr>
        <w:t>расходам</w:t>
      </w:r>
      <w:r w:rsidR="005E71AF">
        <w:rPr>
          <w:b/>
          <w:i/>
          <w:szCs w:val="28"/>
        </w:rPr>
        <w:t xml:space="preserve"> и источникам финансирования дефицита бюджета</w:t>
      </w:r>
      <w:r w:rsidR="00F173E1" w:rsidRPr="00A474F7">
        <w:rPr>
          <w:b/>
          <w:i/>
          <w:szCs w:val="28"/>
        </w:rPr>
        <w:t xml:space="preserve"> не соответствуют  отчету об исполнении бюджета ф.0503127</w:t>
      </w:r>
      <w:r w:rsidR="00F173E1">
        <w:rPr>
          <w:b/>
          <w:i/>
          <w:szCs w:val="28"/>
        </w:rPr>
        <w:t>,</w:t>
      </w:r>
      <w:r w:rsidR="00293BAB">
        <w:rPr>
          <w:b/>
          <w:i/>
          <w:szCs w:val="28"/>
        </w:rPr>
        <w:t xml:space="preserve"> </w:t>
      </w:r>
      <w:r w:rsidR="00F173E1">
        <w:rPr>
          <w:b/>
          <w:i/>
          <w:szCs w:val="28"/>
        </w:rPr>
        <w:t>доходн</w:t>
      </w:r>
      <w:r w:rsidR="00CA2521">
        <w:rPr>
          <w:b/>
          <w:i/>
          <w:szCs w:val="28"/>
        </w:rPr>
        <w:t>ая</w:t>
      </w:r>
      <w:r w:rsidR="00F173E1">
        <w:rPr>
          <w:b/>
          <w:i/>
          <w:szCs w:val="28"/>
        </w:rPr>
        <w:t xml:space="preserve">  и расходн</w:t>
      </w:r>
      <w:r w:rsidR="00CA2521">
        <w:rPr>
          <w:b/>
          <w:i/>
          <w:szCs w:val="28"/>
        </w:rPr>
        <w:t>ая</w:t>
      </w:r>
      <w:r w:rsidR="00F173E1">
        <w:rPr>
          <w:b/>
          <w:i/>
          <w:szCs w:val="28"/>
        </w:rPr>
        <w:t xml:space="preserve"> части бюджета </w:t>
      </w:r>
      <w:proofErr w:type="spellStart"/>
      <w:r w:rsidR="00AF1885">
        <w:rPr>
          <w:b/>
          <w:i/>
          <w:szCs w:val="28"/>
        </w:rPr>
        <w:t>Троельжа</w:t>
      </w:r>
      <w:r w:rsidR="00F173E1">
        <w:rPr>
          <w:b/>
          <w:i/>
          <w:szCs w:val="28"/>
        </w:rPr>
        <w:t>нского</w:t>
      </w:r>
      <w:proofErr w:type="spellEnd"/>
      <w:r w:rsidR="00F173E1">
        <w:rPr>
          <w:b/>
          <w:i/>
          <w:szCs w:val="28"/>
        </w:rPr>
        <w:t xml:space="preserve"> сельского поселения не </w:t>
      </w:r>
      <w:r w:rsidR="00CA2521">
        <w:rPr>
          <w:b/>
          <w:i/>
          <w:szCs w:val="28"/>
        </w:rPr>
        <w:t>уменьшены на</w:t>
      </w:r>
      <w:r w:rsidR="00F173E1">
        <w:rPr>
          <w:b/>
          <w:i/>
          <w:szCs w:val="28"/>
        </w:rPr>
        <w:t xml:space="preserve"> сумм</w:t>
      </w:r>
      <w:r w:rsidR="00CA2521">
        <w:rPr>
          <w:b/>
          <w:i/>
          <w:szCs w:val="28"/>
        </w:rPr>
        <w:t>у</w:t>
      </w:r>
      <w:r w:rsidR="00F173E1">
        <w:rPr>
          <w:b/>
          <w:i/>
          <w:szCs w:val="28"/>
        </w:rPr>
        <w:t xml:space="preserve"> 5 руб. (прочие межбюджетные трансферты, передаваемые бюджетам сельских поселений).</w:t>
      </w:r>
      <w:r w:rsidR="00746C66">
        <w:rPr>
          <w:b/>
          <w:i/>
          <w:szCs w:val="28"/>
        </w:rPr>
        <w:t xml:space="preserve"> </w:t>
      </w:r>
      <w:r w:rsidR="00746C66">
        <w:rPr>
          <w:szCs w:val="28"/>
        </w:rPr>
        <w:t xml:space="preserve">В связи с тем, что для подготовки заключения использовались показатели в тысячах </w:t>
      </w:r>
      <w:r w:rsidR="00746C66" w:rsidRPr="00002913">
        <w:rPr>
          <w:color w:val="000000"/>
          <w:spacing w:val="1"/>
          <w:szCs w:val="28"/>
        </w:rPr>
        <w:t>рубл</w:t>
      </w:r>
      <w:r w:rsidR="00746C66">
        <w:rPr>
          <w:color w:val="000000"/>
          <w:spacing w:val="1"/>
          <w:szCs w:val="28"/>
        </w:rPr>
        <w:t>ей</w:t>
      </w:r>
      <w:r w:rsidR="00746C66" w:rsidRPr="00002913">
        <w:rPr>
          <w:color w:val="000000"/>
          <w:spacing w:val="1"/>
          <w:szCs w:val="28"/>
        </w:rPr>
        <w:t xml:space="preserve"> с точностью до второго деся</w:t>
      </w:r>
      <w:r w:rsidR="00746C66" w:rsidRPr="00002913">
        <w:rPr>
          <w:color w:val="000000"/>
          <w:spacing w:val="1"/>
          <w:szCs w:val="28"/>
        </w:rPr>
        <w:softHyphen/>
      </w:r>
      <w:r w:rsidR="00746C66" w:rsidRPr="00002913">
        <w:rPr>
          <w:color w:val="000000"/>
          <w:szCs w:val="28"/>
        </w:rPr>
        <w:t>тичного знака после запятой</w:t>
      </w:r>
      <w:r w:rsidR="00746C66">
        <w:rPr>
          <w:color w:val="000000"/>
          <w:szCs w:val="28"/>
        </w:rPr>
        <w:t>, данный факт не повлиял на расчеты.</w:t>
      </w:r>
    </w:p>
    <w:p w:rsidR="00F173E1" w:rsidRPr="005D539F" w:rsidRDefault="00F173E1" w:rsidP="00F173E1">
      <w:pPr>
        <w:ind w:firstLine="720"/>
        <w:jc w:val="both"/>
        <w:rPr>
          <w:szCs w:val="28"/>
        </w:rPr>
      </w:pPr>
      <w:r>
        <w:rPr>
          <w:szCs w:val="28"/>
        </w:rPr>
        <w:t>Для подготовки настоящего заключения уточненные бюджетные назначения использованы из формы 0503127.</w:t>
      </w:r>
    </w:p>
    <w:p w:rsidR="00F84CCE" w:rsidRDefault="00FC3C3A" w:rsidP="000705D9">
      <w:pPr>
        <w:tabs>
          <w:tab w:val="num" w:pos="0"/>
        </w:tabs>
        <w:ind w:firstLine="709"/>
        <w:jc w:val="both"/>
      </w:pPr>
      <w:r>
        <w:t xml:space="preserve">Данные об исполнении бюджета приведены в таблице: </w:t>
      </w:r>
    </w:p>
    <w:p w:rsidR="00DD43F7" w:rsidRDefault="00DE02FB" w:rsidP="00F84CCE">
      <w:pPr>
        <w:ind w:firstLine="709"/>
        <w:jc w:val="right"/>
      </w:pPr>
      <w:r>
        <w:t>Таблица 1</w:t>
      </w:r>
      <w:r w:rsidR="00FC3C3A">
        <w:t>(</w:t>
      </w:r>
      <w:proofErr w:type="spellStart"/>
      <w:r w:rsidR="00FC3C3A">
        <w:t>тыс</w:t>
      </w:r>
      <w:proofErr w:type="gramStart"/>
      <w:r w:rsidR="00FC3C3A">
        <w:t>.р</w:t>
      </w:r>
      <w:proofErr w:type="gramEnd"/>
      <w:r w:rsidR="00FC3C3A">
        <w:t>уб</w:t>
      </w:r>
      <w:proofErr w:type="spellEnd"/>
      <w:r w:rsidR="00FC3C3A">
        <w:t>.)</w:t>
      </w:r>
    </w:p>
    <w:tbl>
      <w:tblPr>
        <w:tblW w:w="10363" w:type="dxa"/>
        <w:tblInd w:w="93" w:type="dxa"/>
        <w:tblLook w:val="04A0" w:firstRow="1" w:lastRow="0" w:firstColumn="1" w:lastColumn="0" w:noHBand="0" w:noVBand="1"/>
      </w:tblPr>
      <w:tblGrid>
        <w:gridCol w:w="2283"/>
        <w:gridCol w:w="1985"/>
        <w:gridCol w:w="1350"/>
        <w:gridCol w:w="918"/>
        <w:gridCol w:w="992"/>
        <w:gridCol w:w="1559"/>
        <w:gridCol w:w="1276"/>
      </w:tblGrid>
      <w:tr w:rsidR="00307DF2" w:rsidRPr="00307DF2" w:rsidTr="00307DF2">
        <w:trPr>
          <w:trHeight w:val="255"/>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DF2" w:rsidRPr="00307DF2" w:rsidRDefault="00307DF2" w:rsidP="00307DF2">
            <w:pPr>
              <w:jc w:val="center"/>
              <w:rPr>
                <w:sz w:val="20"/>
              </w:rPr>
            </w:pPr>
            <w:r w:rsidRPr="00307DF2">
              <w:rPr>
                <w:sz w:val="20"/>
              </w:rPr>
              <w:t>Наименование</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DF2" w:rsidRPr="00307DF2" w:rsidRDefault="00307DF2" w:rsidP="00307DF2">
            <w:pPr>
              <w:jc w:val="center"/>
              <w:rPr>
                <w:sz w:val="20"/>
              </w:rPr>
            </w:pPr>
            <w:r w:rsidRPr="00307DF2">
              <w:rPr>
                <w:sz w:val="20"/>
              </w:rPr>
              <w:t>Первоначальный бюджет (Решение Совета депутатов от 2</w:t>
            </w:r>
            <w:r>
              <w:rPr>
                <w:sz w:val="20"/>
              </w:rPr>
              <w:t>3</w:t>
            </w:r>
            <w:r w:rsidRPr="00307DF2">
              <w:rPr>
                <w:sz w:val="20"/>
              </w:rPr>
              <w:t xml:space="preserve">.12.2015 № </w:t>
            </w:r>
            <w:r>
              <w:rPr>
                <w:sz w:val="20"/>
              </w:rPr>
              <w:t>77</w:t>
            </w:r>
            <w:r w:rsidRPr="00307DF2">
              <w:rPr>
                <w:sz w:val="20"/>
              </w:rPr>
              <w:t>)</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DF2" w:rsidRPr="00307DF2" w:rsidRDefault="00307DF2" w:rsidP="00307DF2">
            <w:pPr>
              <w:jc w:val="center"/>
              <w:rPr>
                <w:sz w:val="20"/>
              </w:rPr>
            </w:pPr>
            <w:r w:rsidRPr="00307DF2">
              <w:rPr>
                <w:sz w:val="20"/>
              </w:rPr>
              <w:t>Уточненный план (ф.0503127)</w:t>
            </w:r>
          </w:p>
        </w:tc>
        <w:tc>
          <w:tcPr>
            <w:tcW w:w="91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DF2" w:rsidRPr="00307DF2" w:rsidRDefault="00307DF2" w:rsidP="00307DF2">
            <w:pPr>
              <w:jc w:val="center"/>
              <w:rPr>
                <w:sz w:val="20"/>
              </w:rPr>
            </w:pPr>
            <w:proofErr w:type="spellStart"/>
            <w:proofErr w:type="gramStart"/>
            <w:r w:rsidRPr="00307DF2">
              <w:rPr>
                <w:sz w:val="20"/>
              </w:rPr>
              <w:t>Откло</w:t>
            </w:r>
            <w:r>
              <w:rPr>
                <w:sz w:val="20"/>
              </w:rPr>
              <w:t>-</w:t>
            </w:r>
            <w:r w:rsidRPr="00307DF2">
              <w:rPr>
                <w:sz w:val="20"/>
              </w:rPr>
              <w:t>нение</w:t>
            </w:r>
            <w:proofErr w:type="spellEnd"/>
            <w:proofErr w:type="gramEnd"/>
          </w:p>
        </w:tc>
        <w:tc>
          <w:tcPr>
            <w:tcW w:w="3827" w:type="dxa"/>
            <w:gridSpan w:val="3"/>
            <w:tcBorders>
              <w:top w:val="single" w:sz="4" w:space="0" w:color="auto"/>
              <w:left w:val="nil"/>
              <w:bottom w:val="single" w:sz="4" w:space="0" w:color="auto"/>
              <w:right w:val="single" w:sz="4" w:space="0" w:color="auto"/>
            </w:tcBorders>
            <w:shd w:val="clear" w:color="auto" w:fill="auto"/>
            <w:noWrap/>
            <w:vAlign w:val="bottom"/>
            <w:hideMark/>
          </w:tcPr>
          <w:p w:rsidR="00307DF2" w:rsidRPr="00307DF2" w:rsidRDefault="00307DF2" w:rsidP="00307DF2">
            <w:pPr>
              <w:jc w:val="center"/>
              <w:rPr>
                <w:sz w:val="20"/>
              </w:rPr>
            </w:pPr>
            <w:r w:rsidRPr="00307DF2">
              <w:rPr>
                <w:sz w:val="20"/>
              </w:rPr>
              <w:t>Исполнено за 2016 год</w:t>
            </w:r>
          </w:p>
        </w:tc>
      </w:tr>
      <w:tr w:rsidR="00307DF2" w:rsidRPr="00307DF2" w:rsidTr="00307DF2">
        <w:trPr>
          <w:trHeight w:val="255"/>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307DF2" w:rsidRPr="00307DF2" w:rsidRDefault="00307DF2" w:rsidP="00307DF2">
            <w:pPr>
              <w:rPr>
                <w:sz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07DF2" w:rsidRPr="00307DF2" w:rsidRDefault="00307DF2" w:rsidP="00307DF2">
            <w:pPr>
              <w:rPr>
                <w:sz w:val="20"/>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307DF2" w:rsidRPr="00307DF2" w:rsidRDefault="00307DF2" w:rsidP="00307DF2">
            <w:pPr>
              <w:rPr>
                <w:sz w:val="20"/>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307DF2" w:rsidRPr="00307DF2" w:rsidRDefault="00307DF2" w:rsidP="00307DF2">
            <w:pPr>
              <w:rPr>
                <w:sz w:val="20"/>
              </w:rPr>
            </w:pP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07DF2" w:rsidRPr="00307DF2" w:rsidRDefault="00307DF2" w:rsidP="00307DF2">
            <w:pPr>
              <w:jc w:val="center"/>
              <w:rPr>
                <w:sz w:val="20"/>
              </w:rPr>
            </w:pPr>
            <w:r w:rsidRPr="00307DF2">
              <w:rPr>
                <w:sz w:val="20"/>
              </w:rPr>
              <w:t>Сумма</w:t>
            </w:r>
          </w:p>
        </w:tc>
        <w:tc>
          <w:tcPr>
            <w:tcW w:w="2835" w:type="dxa"/>
            <w:gridSpan w:val="2"/>
            <w:tcBorders>
              <w:top w:val="single" w:sz="4" w:space="0" w:color="auto"/>
              <w:left w:val="nil"/>
              <w:bottom w:val="single" w:sz="4" w:space="0" w:color="auto"/>
              <w:right w:val="single" w:sz="4" w:space="0" w:color="auto"/>
            </w:tcBorders>
            <w:shd w:val="clear" w:color="auto" w:fill="auto"/>
            <w:noWrap/>
            <w:vAlign w:val="bottom"/>
            <w:hideMark/>
          </w:tcPr>
          <w:p w:rsidR="00307DF2" w:rsidRPr="00307DF2" w:rsidRDefault="00307DF2" w:rsidP="00307DF2">
            <w:pPr>
              <w:jc w:val="center"/>
              <w:rPr>
                <w:sz w:val="20"/>
              </w:rPr>
            </w:pPr>
            <w:r w:rsidRPr="00307DF2">
              <w:rPr>
                <w:sz w:val="20"/>
              </w:rPr>
              <w:t>в % к</w:t>
            </w:r>
          </w:p>
        </w:tc>
      </w:tr>
      <w:tr w:rsidR="00307DF2" w:rsidRPr="00307DF2" w:rsidTr="00307DF2">
        <w:trPr>
          <w:trHeight w:val="255"/>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307DF2" w:rsidRPr="00307DF2" w:rsidRDefault="00307DF2" w:rsidP="00307DF2">
            <w:pPr>
              <w:rPr>
                <w:sz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07DF2" w:rsidRPr="00307DF2" w:rsidRDefault="00307DF2" w:rsidP="00307DF2">
            <w:pPr>
              <w:rPr>
                <w:sz w:val="20"/>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307DF2" w:rsidRPr="00307DF2" w:rsidRDefault="00307DF2" w:rsidP="00307DF2">
            <w:pPr>
              <w:rPr>
                <w:sz w:val="20"/>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307DF2" w:rsidRPr="00307DF2" w:rsidRDefault="00307DF2" w:rsidP="00307DF2">
            <w:pPr>
              <w:rPr>
                <w:sz w:val="20"/>
              </w:rPr>
            </w:pPr>
          </w:p>
        </w:tc>
        <w:tc>
          <w:tcPr>
            <w:tcW w:w="992" w:type="dxa"/>
            <w:vMerge/>
            <w:tcBorders>
              <w:top w:val="nil"/>
              <w:left w:val="single" w:sz="4" w:space="0" w:color="auto"/>
              <w:bottom w:val="single" w:sz="4" w:space="0" w:color="auto"/>
              <w:right w:val="single" w:sz="4" w:space="0" w:color="auto"/>
            </w:tcBorders>
            <w:vAlign w:val="center"/>
            <w:hideMark/>
          </w:tcPr>
          <w:p w:rsidR="00307DF2" w:rsidRPr="00307DF2" w:rsidRDefault="00307DF2" w:rsidP="00307DF2">
            <w:pPr>
              <w:rPr>
                <w:sz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307DF2" w:rsidRPr="00307DF2" w:rsidRDefault="00307DF2" w:rsidP="00307DF2">
            <w:pPr>
              <w:jc w:val="center"/>
              <w:rPr>
                <w:sz w:val="20"/>
              </w:rPr>
            </w:pPr>
            <w:proofErr w:type="gramStart"/>
            <w:r w:rsidRPr="00307DF2">
              <w:rPr>
                <w:sz w:val="20"/>
              </w:rPr>
              <w:t>Утвержден-ному</w:t>
            </w:r>
            <w:proofErr w:type="gramEnd"/>
            <w:r w:rsidRPr="00307DF2">
              <w:rPr>
                <w:sz w:val="20"/>
              </w:rPr>
              <w:t xml:space="preserve"> бюджету</w:t>
            </w:r>
          </w:p>
        </w:tc>
        <w:tc>
          <w:tcPr>
            <w:tcW w:w="1276" w:type="dxa"/>
            <w:tcBorders>
              <w:top w:val="nil"/>
              <w:left w:val="nil"/>
              <w:bottom w:val="single" w:sz="4" w:space="0" w:color="auto"/>
              <w:right w:val="single" w:sz="4" w:space="0" w:color="auto"/>
            </w:tcBorders>
            <w:shd w:val="clear" w:color="auto" w:fill="auto"/>
            <w:noWrap/>
            <w:vAlign w:val="bottom"/>
            <w:hideMark/>
          </w:tcPr>
          <w:p w:rsidR="00307DF2" w:rsidRPr="00307DF2" w:rsidRDefault="00307DF2" w:rsidP="00307DF2">
            <w:pPr>
              <w:jc w:val="center"/>
              <w:rPr>
                <w:sz w:val="20"/>
              </w:rPr>
            </w:pPr>
            <w:proofErr w:type="gramStart"/>
            <w:r w:rsidRPr="00307DF2">
              <w:rPr>
                <w:sz w:val="20"/>
              </w:rPr>
              <w:t>Уточнен-ному</w:t>
            </w:r>
            <w:proofErr w:type="gramEnd"/>
            <w:r w:rsidRPr="00307DF2">
              <w:rPr>
                <w:sz w:val="20"/>
              </w:rPr>
              <w:t xml:space="preserve"> плану</w:t>
            </w:r>
          </w:p>
        </w:tc>
      </w:tr>
      <w:tr w:rsidR="00307DF2" w:rsidRPr="00307DF2" w:rsidTr="00307DF2">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07DF2" w:rsidRPr="00307DF2" w:rsidRDefault="00307DF2" w:rsidP="00307DF2">
            <w:pPr>
              <w:rPr>
                <w:sz w:val="20"/>
              </w:rPr>
            </w:pPr>
            <w:r w:rsidRPr="00307DF2">
              <w:rPr>
                <w:sz w:val="20"/>
              </w:rPr>
              <w:t>Доходы</w:t>
            </w:r>
          </w:p>
        </w:tc>
        <w:tc>
          <w:tcPr>
            <w:tcW w:w="1985" w:type="dxa"/>
            <w:tcBorders>
              <w:top w:val="nil"/>
              <w:left w:val="nil"/>
              <w:bottom w:val="single" w:sz="4" w:space="0" w:color="auto"/>
              <w:right w:val="single" w:sz="4" w:space="0" w:color="auto"/>
            </w:tcBorders>
            <w:shd w:val="clear" w:color="auto" w:fill="auto"/>
            <w:noWrap/>
            <w:vAlign w:val="bottom"/>
            <w:hideMark/>
          </w:tcPr>
          <w:p w:rsidR="00307DF2" w:rsidRPr="00307DF2" w:rsidRDefault="00307DF2" w:rsidP="00307DF2">
            <w:pPr>
              <w:jc w:val="center"/>
              <w:rPr>
                <w:sz w:val="20"/>
              </w:rPr>
            </w:pPr>
            <w:r w:rsidRPr="00307DF2">
              <w:rPr>
                <w:sz w:val="20"/>
              </w:rPr>
              <w:t>10 387,0</w:t>
            </w:r>
          </w:p>
        </w:tc>
        <w:tc>
          <w:tcPr>
            <w:tcW w:w="1350" w:type="dxa"/>
            <w:tcBorders>
              <w:top w:val="nil"/>
              <w:left w:val="nil"/>
              <w:bottom w:val="single" w:sz="4" w:space="0" w:color="auto"/>
              <w:right w:val="single" w:sz="4" w:space="0" w:color="auto"/>
            </w:tcBorders>
            <w:shd w:val="clear" w:color="auto" w:fill="auto"/>
            <w:noWrap/>
            <w:vAlign w:val="bottom"/>
            <w:hideMark/>
          </w:tcPr>
          <w:p w:rsidR="00307DF2" w:rsidRPr="00307DF2" w:rsidRDefault="00307DF2" w:rsidP="00307DF2">
            <w:pPr>
              <w:jc w:val="center"/>
              <w:rPr>
                <w:sz w:val="20"/>
              </w:rPr>
            </w:pPr>
            <w:r w:rsidRPr="00307DF2">
              <w:rPr>
                <w:sz w:val="20"/>
              </w:rPr>
              <w:t>15 876,9</w:t>
            </w:r>
          </w:p>
        </w:tc>
        <w:tc>
          <w:tcPr>
            <w:tcW w:w="918" w:type="dxa"/>
            <w:tcBorders>
              <w:top w:val="nil"/>
              <w:left w:val="nil"/>
              <w:bottom w:val="single" w:sz="4" w:space="0" w:color="auto"/>
              <w:right w:val="single" w:sz="4" w:space="0" w:color="auto"/>
            </w:tcBorders>
            <w:shd w:val="clear" w:color="auto" w:fill="auto"/>
            <w:noWrap/>
            <w:vAlign w:val="bottom"/>
            <w:hideMark/>
          </w:tcPr>
          <w:p w:rsidR="00307DF2" w:rsidRPr="00307DF2" w:rsidRDefault="00307DF2" w:rsidP="00307DF2">
            <w:pPr>
              <w:jc w:val="center"/>
              <w:rPr>
                <w:sz w:val="20"/>
              </w:rPr>
            </w:pPr>
            <w:r w:rsidRPr="00307DF2">
              <w:rPr>
                <w:sz w:val="20"/>
              </w:rPr>
              <w:t>5 489,9</w:t>
            </w:r>
          </w:p>
        </w:tc>
        <w:tc>
          <w:tcPr>
            <w:tcW w:w="992" w:type="dxa"/>
            <w:tcBorders>
              <w:top w:val="nil"/>
              <w:left w:val="nil"/>
              <w:bottom w:val="single" w:sz="4" w:space="0" w:color="auto"/>
              <w:right w:val="single" w:sz="4" w:space="0" w:color="auto"/>
            </w:tcBorders>
            <w:shd w:val="clear" w:color="auto" w:fill="auto"/>
            <w:noWrap/>
            <w:vAlign w:val="bottom"/>
            <w:hideMark/>
          </w:tcPr>
          <w:p w:rsidR="00307DF2" w:rsidRPr="00307DF2" w:rsidRDefault="00307DF2" w:rsidP="00307DF2">
            <w:pPr>
              <w:jc w:val="center"/>
              <w:rPr>
                <w:sz w:val="20"/>
              </w:rPr>
            </w:pPr>
            <w:r w:rsidRPr="00307DF2">
              <w:rPr>
                <w:sz w:val="20"/>
              </w:rPr>
              <w:t>16 003,0</w:t>
            </w:r>
          </w:p>
        </w:tc>
        <w:tc>
          <w:tcPr>
            <w:tcW w:w="1559" w:type="dxa"/>
            <w:tcBorders>
              <w:top w:val="nil"/>
              <w:left w:val="nil"/>
              <w:bottom w:val="single" w:sz="4" w:space="0" w:color="auto"/>
              <w:right w:val="single" w:sz="4" w:space="0" w:color="auto"/>
            </w:tcBorders>
            <w:shd w:val="clear" w:color="auto" w:fill="auto"/>
            <w:noWrap/>
            <w:vAlign w:val="bottom"/>
            <w:hideMark/>
          </w:tcPr>
          <w:p w:rsidR="00307DF2" w:rsidRPr="00307DF2" w:rsidRDefault="00307DF2" w:rsidP="00307DF2">
            <w:pPr>
              <w:jc w:val="center"/>
              <w:rPr>
                <w:sz w:val="20"/>
              </w:rPr>
            </w:pPr>
            <w:r w:rsidRPr="00307DF2">
              <w:rPr>
                <w:sz w:val="20"/>
              </w:rPr>
              <w:t>154</w:t>
            </w:r>
          </w:p>
        </w:tc>
        <w:tc>
          <w:tcPr>
            <w:tcW w:w="1276" w:type="dxa"/>
            <w:tcBorders>
              <w:top w:val="nil"/>
              <w:left w:val="nil"/>
              <w:bottom w:val="single" w:sz="4" w:space="0" w:color="auto"/>
              <w:right w:val="single" w:sz="4" w:space="0" w:color="auto"/>
            </w:tcBorders>
            <w:shd w:val="clear" w:color="auto" w:fill="auto"/>
            <w:noWrap/>
            <w:vAlign w:val="bottom"/>
            <w:hideMark/>
          </w:tcPr>
          <w:p w:rsidR="00307DF2" w:rsidRPr="00307DF2" w:rsidRDefault="00307DF2" w:rsidP="00307DF2">
            <w:pPr>
              <w:jc w:val="center"/>
              <w:rPr>
                <w:sz w:val="20"/>
              </w:rPr>
            </w:pPr>
            <w:r w:rsidRPr="00307DF2">
              <w:rPr>
                <w:sz w:val="20"/>
              </w:rPr>
              <w:t>101</w:t>
            </w:r>
          </w:p>
        </w:tc>
      </w:tr>
      <w:tr w:rsidR="00307DF2" w:rsidRPr="00307DF2" w:rsidTr="00307DF2">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07DF2" w:rsidRPr="00307DF2" w:rsidRDefault="00307DF2" w:rsidP="00307DF2">
            <w:pPr>
              <w:rPr>
                <w:sz w:val="20"/>
              </w:rPr>
            </w:pPr>
            <w:r w:rsidRPr="00307DF2">
              <w:rPr>
                <w:sz w:val="20"/>
              </w:rPr>
              <w:t>Расходы</w:t>
            </w:r>
          </w:p>
        </w:tc>
        <w:tc>
          <w:tcPr>
            <w:tcW w:w="1985" w:type="dxa"/>
            <w:tcBorders>
              <w:top w:val="nil"/>
              <w:left w:val="nil"/>
              <w:bottom w:val="single" w:sz="4" w:space="0" w:color="auto"/>
              <w:right w:val="single" w:sz="4" w:space="0" w:color="auto"/>
            </w:tcBorders>
            <w:shd w:val="clear" w:color="auto" w:fill="auto"/>
            <w:noWrap/>
            <w:vAlign w:val="bottom"/>
            <w:hideMark/>
          </w:tcPr>
          <w:p w:rsidR="00307DF2" w:rsidRPr="00307DF2" w:rsidRDefault="00307DF2" w:rsidP="00307DF2">
            <w:pPr>
              <w:jc w:val="center"/>
              <w:rPr>
                <w:sz w:val="20"/>
              </w:rPr>
            </w:pPr>
            <w:r w:rsidRPr="00307DF2">
              <w:rPr>
                <w:sz w:val="20"/>
              </w:rPr>
              <w:t>10 387,0</w:t>
            </w:r>
          </w:p>
        </w:tc>
        <w:tc>
          <w:tcPr>
            <w:tcW w:w="1350" w:type="dxa"/>
            <w:tcBorders>
              <w:top w:val="nil"/>
              <w:left w:val="nil"/>
              <w:bottom w:val="single" w:sz="4" w:space="0" w:color="auto"/>
              <w:right w:val="single" w:sz="4" w:space="0" w:color="auto"/>
            </w:tcBorders>
            <w:shd w:val="clear" w:color="auto" w:fill="auto"/>
            <w:noWrap/>
            <w:vAlign w:val="bottom"/>
            <w:hideMark/>
          </w:tcPr>
          <w:p w:rsidR="00307DF2" w:rsidRPr="00307DF2" w:rsidRDefault="00307DF2" w:rsidP="00307DF2">
            <w:pPr>
              <w:jc w:val="center"/>
              <w:rPr>
                <w:sz w:val="20"/>
              </w:rPr>
            </w:pPr>
            <w:r w:rsidRPr="00307DF2">
              <w:rPr>
                <w:sz w:val="20"/>
              </w:rPr>
              <w:t>16 810,4</w:t>
            </w:r>
          </w:p>
        </w:tc>
        <w:tc>
          <w:tcPr>
            <w:tcW w:w="918" w:type="dxa"/>
            <w:tcBorders>
              <w:top w:val="nil"/>
              <w:left w:val="nil"/>
              <w:bottom w:val="single" w:sz="4" w:space="0" w:color="auto"/>
              <w:right w:val="single" w:sz="4" w:space="0" w:color="auto"/>
            </w:tcBorders>
            <w:shd w:val="clear" w:color="auto" w:fill="auto"/>
            <w:noWrap/>
            <w:vAlign w:val="bottom"/>
            <w:hideMark/>
          </w:tcPr>
          <w:p w:rsidR="00307DF2" w:rsidRPr="00307DF2" w:rsidRDefault="00307DF2" w:rsidP="00307DF2">
            <w:pPr>
              <w:jc w:val="center"/>
              <w:rPr>
                <w:sz w:val="20"/>
              </w:rPr>
            </w:pPr>
            <w:r w:rsidRPr="00307DF2">
              <w:rPr>
                <w:sz w:val="20"/>
              </w:rPr>
              <w:t>6 423,4</w:t>
            </w:r>
          </w:p>
        </w:tc>
        <w:tc>
          <w:tcPr>
            <w:tcW w:w="992" w:type="dxa"/>
            <w:tcBorders>
              <w:top w:val="nil"/>
              <w:left w:val="nil"/>
              <w:bottom w:val="single" w:sz="4" w:space="0" w:color="auto"/>
              <w:right w:val="single" w:sz="4" w:space="0" w:color="auto"/>
            </w:tcBorders>
            <w:shd w:val="clear" w:color="auto" w:fill="auto"/>
            <w:noWrap/>
            <w:vAlign w:val="bottom"/>
            <w:hideMark/>
          </w:tcPr>
          <w:p w:rsidR="00307DF2" w:rsidRPr="00307DF2" w:rsidRDefault="00307DF2" w:rsidP="00307DF2">
            <w:pPr>
              <w:jc w:val="center"/>
              <w:rPr>
                <w:sz w:val="20"/>
              </w:rPr>
            </w:pPr>
            <w:r w:rsidRPr="00307DF2">
              <w:rPr>
                <w:sz w:val="20"/>
              </w:rPr>
              <w:t>16 336,2</w:t>
            </w:r>
          </w:p>
        </w:tc>
        <w:tc>
          <w:tcPr>
            <w:tcW w:w="1559" w:type="dxa"/>
            <w:tcBorders>
              <w:top w:val="nil"/>
              <w:left w:val="nil"/>
              <w:bottom w:val="single" w:sz="4" w:space="0" w:color="auto"/>
              <w:right w:val="single" w:sz="4" w:space="0" w:color="auto"/>
            </w:tcBorders>
            <w:shd w:val="clear" w:color="auto" w:fill="auto"/>
            <w:noWrap/>
            <w:vAlign w:val="bottom"/>
            <w:hideMark/>
          </w:tcPr>
          <w:p w:rsidR="00307DF2" w:rsidRPr="00307DF2" w:rsidRDefault="00307DF2" w:rsidP="00307DF2">
            <w:pPr>
              <w:jc w:val="center"/>
              <w:rPr>
                <w:sz w:val="20"/>
              </w:rPr>
            </w:pPr>
            <w:r w:rsidRPr="00307DF2">
              <w:rPr>
                <w:sz w:val="20"/>
              </w:rPr>
              <w:t>157</w:t>
            </w:r>
          </w:p>
        </w:tc>
        <w:tc>
          <w:tcPr>
            <w:tcW w:w="1276" w:type="dxa"/>
            <w:tcBorders>
              <w:top w:val="nil"/>
              <w:left w:val="nil"/>
              <w:bottom w:val="single" w:sz="4" w:space="0" w:color="auto"/>
              <w:right w:val="single" w:sz="4" w:space="0" w:color="auto"/>
            </w:tcBorders>
            <w:shd w:val="clear" w:color="auto" w:fill="auto"/>
            <w:noWrap/>
            <w:vAlign w:val="bottom"/>
            <w:hideMark/>
          </w:tcPr>
          <w:p w:rsidR="00307DF2" w:rsidRPr="00307DF2" w:rsidRDefault="00307DF2" w:rsidP="00307DF2">
            <w:pPr>
              <w:jc w:val="center"/>
              <w:rPr>
                <w:sz w:val="20"/>
              </w:rPr>
            </w:pPr>
            <w:r w:rsidRPr="00307DF2">
              <w:rPr>
                <w:sz w:val="20"/>
              </w:rPr>
              <w:t>97</w:t>
            </w:r>
          </w:p>
        </w:tc>
      </w:tr>
      <w:tr w:rsidR="00307DF2" w:rsidRPr="00307DF2" w:rsidTr="00307DF2">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07DF2" w:rsidRPr="00307DF2" w:rsidRDefault="00307DF2" w:rsidP="00307DF2">
            <w:pPr>
              <w:rPr>
                <w:sz w:val="20"/>
              </w:rPr>
            </w:pPr>
            <w:r w:rsidRPr="00307DF2">
              <w:rPr>
                <w:sz w:val="20"/>
              </w:rPr>
              <w:t>Дефицит</w:t>
            </w:r>
            <w:proofErr w:type="gramStart"/>
            <w:r w:rsidRPr="00307DF2">
              <w:rPr>
                <w:sz w:val="20"/>
              </w:rPr>
              <w:t xml:space="preserve"> -, </w:t>
            </w:r>
            <w:proofErr w:type="gramEnd"/>
            <w:r w:rsidRPr="00307DF2">
              <w:rPr>
                <w:sz w:val="20"/>
              </w:rPr>
              <w:t>профицит +</w:t>
            </w:r>
          </w:p>
        </w:tc>
        <w:tc>
          <w:tcPr>
            <w:tcW w:w="1985" w:type="dxa"/>
            <w:tcBorders>
              <w:top w:val="nil"/>
              <w:left w:val="nil"/>
              <w:bottom w:val="single" w:sz="4" w:space="0" w:color="auto"/>
              <w:right w:val="single" w:sz="4" w:space="0" w:color="auto"/>
            </w:tcBorders>
            <w:shd w:val="clear" w:color="auto" w:fill="auto"/>
            <w:noWrap/>
            <w:vAlign w:val="bottom"/>
            <w:hideMark/>
          </w:tcPr>
          <w:p w:rsidR="00307DF2" w:rsidRPr="00307DF2" w:rsidRDefault="00307DF2" w:rsidP="00307DF2">
            <w:pPr>
              <w:jc w:val="center"/>
              <w:rPr>
                <w:sz w:val="20"/>
              </w:rPr>
            </w:pPr>
            <w:r w:rsidRPr="00307DF2">
              <w:rPr>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307DF2" w:rsidRPr="00307DF2" w:rsidRDefault="00307DF2" w:rsidP="00307DF2">
            <w:pPr>
              <w:jc w:val="center"/>
              <w:rPr>
                <w:sz w:val="20"/>
              </w:rPr>
            </w:pPr>
            <w:r w:rsidRPr="00307DF2">
              <w:rPr>
                <w:sz w:val="20"/>
              </w:rPr>
              <w:t>-933,5</w:t>
            </w:r>
          </w:p>
        </w:tc>
        <w:tc>
          <w:tcPr>
            <w:tcW w:w="918" w:type="dxa"/>
            <w:tcBorders>
              <w:top w:val="nil"/>
              <w:left w:val="nil"/>
              <w:bottom w:val="single" w:sz="4" w:space="0" w:color="auto"/>
              <w:right w:val="single" w:sz="4" w:space="0" w:color="auto"/>
            </w:tcBorders>
            <w:shd w:val="clear" w:color="auto" w:fill="auto"/>
            <w:noWrap/>
            <w:vAlign w:val="bottom"/>
            <w:hideMark/>
          </w:tcPr>
          <w:p w:rsidR="00307DF2" w:rsidRPr="00307DF2" w:rsidRDefault="00307DF2" w:rsidP="00307DF2">
            <w:pPr>
              <w:jc w:val="center"/>
              <w:rPr>
                <w:sz w:val="20"/>
              </w:rPr>
            </w:pPr>
            <w:r w:rsidRPr="00307DF2">
              <w:rPr>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07DF2" w:rsidRPr="00307DF2" w:rsidRDefault="00307DF2" w:rsidP="00307DF2">
            <w:pPr>
              <w:jc w:val="center"/>
              <w:rPr>
                <w:sz w:val="20"/>
              </w:rPr>
            </w:pPr>
            <w:r w:rsidRPr="00307DF2">
              <w:rPr>
                <w:sz w:val="20"/>
              </w:rPr>
              <w:t>-333,2</w:t>
            </w:r>
          </w:p>
        </w:tc>
        <w:tc>
          <w:tcPr>
            <w:tcW w:w="1559" w:type="dxa"/>
            <w:tcBorders>
              <w:top w:val="nil"/>
              <w:left w:val="nil"/>
              <w:bottom w:val="single" w:sz="4" w:space="0" w:color="auto"/>
              <w:right w:val="single" w:sz="4" w:space="0" w:color="auto"/>
            </w:tcBorders>
            <w:shd w:val="clear" w:color="auto" w:fill="auto"/>
            <w:noWrap/>
            <w:vAlign w:val="bottom"/>
            <w:hideMark/>
          </w:tcPr>
          <w:p w:rsidR="00307DF2" w:rsidRPr="00307DF2" w:rsidRDefault="00307DF2" w:rsidP="00307DF2">
            <w:pPr>
              <w:jc w:val="center"/>
              <w:rPr>
                <w:sz w:val="20"/>
              </w:rPr>
            </w:pPr>
            <w:r w:rsidRPr="00307DF2">
              <w:rPr>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7DF2" w:rsidRPr="00307DF2" w:rsidRDefault="00307DF2" w:rsidP="00307DF2">
            <w:pPr>
              <w:jc w:val="center"/>
              <w:rPr>
                <w:sz w:val="20"/>
              </w:rPr>
            </w:pPr>
            <w:r w:rsidRPr="00307DF2">
              <w:rPr>
                <w:sz w:val="20"/>
              </w:rPr>
              <w:t> </w:t>
            </w:r>
          </w:p>
        </w:tc>
      </w:tr>
    </w:tbl>
    <w:p w:rsidR="005B6843" w:rsidRDefault="005B6843" w:rsidP="005B6843">
      <w:pPr>
        <w:autoSpaceDE w:val="0"/>
        <w:autoSpaceDN w:val="0"/>
        <w:adjustRightInd w:val="0"/>
        <w:ind w:firstLine="709"/>
        <w:jc w:val="both"/>
        <w:rPr>
          <w:szCs w:val="28"/>
        </w:rPr>
      </w:pPr>
      <w:r w:rsidRPr="003C0FD4">
        <w:rPr>
          <w:szCs w:val="28"/>
        </w:rPr>
        <w:t>Как в</w:t>
      </w:r>
      <w:r w:rsidRPr="00777066">
        <w:rPr>
          <w:szCs w:val="28"/>
        </w:rPr>
        <w:t xml:space="preserve">идно из таблицы, </w:t>
      </w:r>
      <w:r w:rsidR="00CA2521">
        <w:rPr>
          <w:szCs w:val="28"/>
        </w:rPr>
        <w:t>увеличение</w:t>
      </w:r>
      <w:r w:rsidRPr="00777066">
        <w:rPr>
          <w:szCs w:val="28"/>
        </w:rPr>
        <w:t xml:space="preserve"> доходов бюджета за 201</w:t>
      </w:r>
      <w:r>
        <w:rPr>
          <w:szCs w:val="28"/>
        </w:rPr>
        <w:t>6</w:t>
      </w:r>
      <w:r w:rsidRPr="00777066">
        <w:rPr>
          <w:szCs w:val="28"/>
        </w:rPr>
        <w:t xml:space="preserve"> год по</w:t>
      </w:r>
      <w:r>
        <w:rPr>
          <w:szCs w:val="28"/>
        </w:rPr>
        <w:t xml:space="preserve"> </w:t>
      </w:r>
      <w:r w:rsidRPr="00777066">
        <w:rPr>
          <w:szCs w:val="28"/>
        </w:rPr>
        <w:t xml:space="preserve">сравнению с первоначально утвержденным значением составило </w:t>
      </w:r>
      <w:r w:rsidR="00CA2521">
        <w:rPr>
          <w:szCs w:val="28"/>
        </w:rPr>
        <w:t>5 489,9</w:t>
      </w:r>
      <w:r w:rsidRPr="00777066">
        <w:rPr>
          <w:szCs w:val="28"/>
        </w:rPr>
        <w:t xml:space="preserve"> </w:t>
      </w:r>
      <w:proofErr w:type="spellStart"/>
      <w:r w:rsidRPr="00777066">
        <w:rPr>
          <w:szCs w:val="28"/>
        </w:rPr>
        <w:t>тыс</w:t>
      </w:r>
      <w:proofErr w:type="gramStart"/>
      <w:r w:rsidRPr="00777066">
        <w:rPr>
          <w:szCs w:val="28"/>
        </w:rPr>
        <w:t>.р</w:t>
      </w:r>
      <w:proofErr w:type="gramEnd"/>
      <w:r w:rsidRPr="00777066">
        <w:rPr>
          <w:szCs w:val="28"/>
        </w:rPr>
        <w:t>уб</w:t>
      </w:r>
      <w:proofErr w:type="spellEnd"/>
      <w:r>
        <w:rPr>
          <w:szCs w:val="28"/>
        </w:rPr>
        <w:t xml:space="preserve">. </w:t>
      </w:r>
      <w:r w:rsidRPr="00777066">
        <w:rPr>
          <w:szCs w:val="28"/>
        </w:rPr>
        <w:t xml:space="preserve">Расходная часть бюджета в течение года была увеличена на </w:t>
      </w:r>
      <w:r w:rsidR="00CA2521">
        <w:rPr>
          <w:szCs w:val="28"/>
        </w:rPr>
        <w:t>6 423,4</w:t>
      </w:r>
      <w:r w:rsidRPr="00777066">
        <w:rPr>
          <w:szCs w:val="28"/>
        </w:rPr>
        <w:t xml:space="preserve"> </w:t>
      </w:r>
      <w:proofErr w:type="spellStart"/>
      <w:r w:rsidRPr="00777066">
        <w:rPr>
          <w:szCs w:val="28"/>
        </w:rPr>
        <w:t>тыс.руб</w:t>
      </w:r>
      <w:proofErr w:type="spellEnd"/>
      <w:r>
        <w:rPr>
          <w:szCs w:val="28"/>
        </w:rPr>
        <w:t>.</w:t>
      </w:r>
    </w:p>
    <w:p w:rsidR="005B6843" w:rsidRPr="00C04B46" w:rsidRDefault="005B6843" w:rsidP="005B6843">
      <w:pPr>
        <w:autoSpaceDE w:val="0"/>
        <w:autoSpaceDN w:val="0"/>
        <w:adjustRightInd w:val="0"/>
        <w:ind w:firstLine="709"/>
        <w:jc w:val="both"/>
        <w:rPr>
          <w:szCs w:val="28"/>
        </w:rPr>
      </w:pPr>
      <w:r w:rsidRPr="00C04B46">
        <w:rPr>
          <w:szCs w:val="28"/>
        </w:rPr>
        <w:t xml:space="preserve">Объемы бюджетных ассигнований, предусмотренные решением Совета депутатов от </w:t>
      </w:r>
      <w:r w:rsidR="00FF6180" w:rsidRPr="00C04B46">
        <w:rPr>
          <w:szCs w:val="28"/>
        </w:rPr>
        <w:t>2</w:t>
      </w:r>
      <w:r w:rsidR="00CA2521" w:rsidRPr="00C04B46">
        <w:rPr>
          <w:szCs w:val="28"/>
        </w:rPr>
        <w:t>1</w:t>
      </w:r>
      <w:r w:rsidR="00FF6180" w:rsidRPr="00C04B46">
        <w:rPr>
          <w:szCs w:val="28"/>
        </w:rPr>
        <w:t xml:space="preserve">.12.2016 № </w:t>
      </w:r>
      <w:r w:rsidR="00CA2521" w:rsidRPr="00C04B46">
        <w:rPr>
          <w:szCs w:val="28"/>
        </w:rPr>
        <w:t>74</w:t>
      </w:r>
      <w:r w:rsidR="00FF6180" w:rsidRPr="00C04B46">
        <w:rPr>
          <w:szCs w:val="28"/>
        </w:rPr>
        <w:t xml:space="preserve"> «О внесении изменений в решение Совета депутатов от 2</w:t>
      </w:r>
      <w:r w:rsidR="00CA2521" w:rsidRPr="00C04B46">
        <w:rPr>
          <w:szCs w:val="28"/>
        </w:rPr>
        <w:t>3</w:t>
      </w:r>
      <w:r w:rsidR="00FF6180" w:rsidRPr="00C04B46">
        <w:rPr>
          <w:szCs w:val="28"/>
        </w:rPr>
        <w:t>.12.2015  №</w:t>
      </w:r>
      <w:r w:rsidR="00CA2521" w:rsidRPr="00C04B46">
        <w:rPr>
          <w:szCs w:val="28"/>
        </w:rPr>
        <w:t xml:space="preserve"> 77</w:t>
      </w:r>
      <w:r w:rsidR="00FF6180" w:rsidRPr="00C04B46">
        <w:rPr>
          <w:szCs w:val="28"/>
        </w:rPr>
        <w:t xml:space="preserve"> «О бюджете </w:t>
      </w:r>
      <w:proofErr w:type="spellStart"/>
      <w:r w:rsidR="00AF1885" w:rsidRPr="00C04B46">
        <w:rPr>
          <w:szCs w:val="28"/>
        </w:rPr>
        <w:t>Троельжа</w:t>
      </w:r>
      <w:r w:rsidR="00FF6180" w:rsidRPr="00C04B46">
        <w:rPr>
          <w:szCs w:val="28"/>
        </w:rPr>
        <w:t>нского</w:t>
      </w:r>
      <w:proofErr w:type="spellEnd"/>
      <w:r w:rsidR="00FF6180" w:rsidRPr="00C04B46">
        <w:rPr>
          <w:szCs w:val="28"/>
        </w:rPr>
        <w:t xml:space="preserve"> сельского поселения на 2016 год и на плановый период  2017 и 2018 годов»</w:t>
      </w:r>
      <w:r w:rsidR="00FF6180" w:rsidRPr="00C04B46">
        <w:rPr>
          <w:b/>
          <w:szCs w:val="28"/>
        </w:rPr>
        <w:t xml:space="preserve">  </w:t>
      </w:r>
      <w:r w:rsidR="00FF6180" w:rsidRPr="00C04B46">
        <w:rPr>
          <w:szCs w:val="28"/>
        </w:rPr>
        <w:t>отличаются от</w:t>
      </w:r>
      <w:r w:rsidRPr="00C04B46">
        <w:rPr>
          <w:szCs w:val="28"/>
        </w:rPr>
        <w:t xml:space="preserve"> объем</w:t>
      </w:r>
      <w:r w:rsidR="00FF6180" w:rsidRPr="00C04B46">
        <w:rPr>
          <w:szCs w:val="28"/>
        </w:rPr>
        <w:t>а</w:t>
      </w:r>
      <w:r w:rsidRPr="00C04B46">
        <w:rPr>
          <w:szCs w:val="28"/>
        </w:rPr>
        <w:t xml:space="preserve"> бюджетных ассигнований, предусмотренных </w:t>
      </w:r>
      <w:r w:rsidRPr="00C04B46">
        <w:rPr>
          <w:color w:val="000000"/>
          <w:szCs w:val="28"/>
        </w:rPr>
        <w:t>уточненной бюджетной росписью</w:t>
      </w:r>
      <w:r w:rsidRPr="00C04B46">
        <w:rPr>
          <w:szCs w:val="28"/>
        </w:rPr>
        <w:t>.</w:t>
      </w:r>
    </w:p>
    <w:p w:rsidR="00FF6180" w:rsidRPr="00C04B46" w:rsidRDefault="00FF6180" w:rsidP="00FF6180">
      <w:pPr>
        <w:ind w:left="7200"/>
        <w:jc w:val="right"/>
      </w:pPr>
      <w:r w:rsidRPr="00C04B46">
        <w:t>Таблица 2 (руб.)</w:t>
      </w:r>
    </w:p>
    <w:tbl>
      <w:tblPr>
        <w:tblW w:w="10380" w:type="dxa"/>
        <w:tblInd w:w="93" w:type="dxa"/>
        <w:tblLook w:val="04A0" w:firstRow="1" w:lastRow="0" w:firstColumn="1" w:lastColumn="0" w:noHBand="0" w:noVBand="1"/>
      </w:tblPr>
      <w:tblGrid>
        <w:gridCol w:w="1620"/>
        <w:gridCol w:w="753"/>
        <w:gridCol w:w="1296"/>
        <w:gridCol w:w="1619"/>
        <w:gridCol w:w="2382"/>
        <w:gridCol w:w="1369"/>
        <w:gridCol w:w="1341"/>
      </w:tblGrid>
      <w:tr w:rsidR="00FF6180" w:rsidRPr="00CA2521" w:rsidTr="00C04B46">
        <w:trPr>
          <w:trHeight w:val="703"/>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180" w:rsidRPr="00C04B46" w:rsidRDefault="00FF6180" w:rsidP="00EE4FC1">
            <w:pPr>
              <w:jc w:val="center"/>
              <w:rPr>
                <w:sz w:val="20"/>
              </w:rPr>
            </w:pPr>
            <w:r w:rsidRPr="00C04B46">
              <w:rPr>
                <w:sz w:val="20"/>
              </w:rPr>
              <w:t>Наименование ГРБС</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FF6180" w:rsidRPr="00C04B46" w:rsidRDefault="00FF6180" w:rsidP="00EE4FC1">
            <w:pPr>
              <w:jc w:val="center"/>
              <w:rPr>
                <w:sz w:val="20"/>
              </w:rPr>
            </w:pPr>
            <w:r w:rsidRPr="00C04B46">
              <w:rPr>
                <w:sz w:val="20"/>
              </w:rPr>
              <w:t>КФСР</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FF6180" w:rsidRPr="00C04B46" w:rsidRDefault="00FF6180" w:rsidP="00EE4FC1">
            <w:pPr>
              <w:jc w:val="center"/>
              <w:rPr>
                <w:sz w:val="20"/>
              </w:rPr>
            </w:pPr>
            <w:r w:rsidRPr="00C04B46">
              <w:rPr>
                <w:sz w:val="20"/>
              </w:rPr>
              <w:t>Целевая статья</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rsidR="00FF6180" w:rsidRPr="00C04B46" w:rsidRDefault="00FF6180" w:rsidP="00EE4FC1">
            <w:pPr>
              <w:jc w:val="center"/>
              <w:rPr>
                <w:sz w:val="20"/>
              </w:rPr>
            </w:pPr>
            <w:r w:rsidRPr="00C04B46">
              <w:rPr>
                <w:sz w:val="20"/>
              </w:rPr>
              <w:t>Наименование</w:t>
            </w:r>
          </w:p>
          <w:p w:rsidR="00FF6180" w:rsidRPr="00C04B46" w:rsidRDefault="00FF6180" w:rsidP="00EE4FC1">
            <w:pPr>
              <w:jc w:val="center"/>
              <w:rPr>
                <w:sz w:val="20"/>
              </w:rPr>
            </w:pPr>
            <w:r w:rsidRPr="00C04B46">
              <w:rPr>
                <w:sz w:val="20"/>
              </w:rPr>
              <w:t>расходов</w:t>
            </w:r>
          </w:p>
        </w:tc>
        <w:tc>
          <w:tcPr>
            <w:tcW w:w="2382" w:type="dxa"/>
            <w:tcBorders>
              <w:top w:val="single" w:sz="4" w:space="0" w:color="auto"/>
              <w:left w:val="nil"/>
              <w:bottom w:val="single" w:sz="4" w:space="0" w:color="auto"/>
              <w:right w:val="single" w:sz="4" w:space="0" w:color="auto"/>
            </w:tcBorders>
            <w:shd w:val="clear" w:color="auto" w:fill="auto"/>
            <w:vAlign w:val="bottom"/>
          </w:tcPr>
          <w:p w:rsidR="00C04B46" w:rsidRPr="00C04B46" w:rsidRDefault="00C04B46" w:rsidP="00C04B46">
            <w:pPr>
              <w:jc w:val="center"/>
              <w:rPr>
                <w:sz w:val="20"/>
              </w:rPr>
            </w:pPr>
            <w:r w:rsidRPr="00C04B46">
              <w:rPr>
                <w:sz w:val="20"/>
              </w:rPr>
              <w:t>Решение Совета депутатов от 23.12.2015  № 77 (в ред. от 21.12.2016</w:t>
            </w:r>
            <w:proofErr w:type="gramStart"/>
            <w:r w:rsidRPr="00C04B46">
              <w:rPr>
                <w:sz w:val="20"/>
              </w:rPr>
              <w:t xml:space="preserve"> )</w:t>
            </w:r>
            <w:proofErr w:type="gramEnd"/>
          </w:p>
          <w:p w:rsidR="00FF6180" w:rsidRPr="00C04B46" w:rsidRDefault="00FF6180" w:rsidP="00C04B46">
            <w:pPr>
              <w:jc w:val="center"/>
              <w:rPr>
                <w:sz w:val="20"/>
              </w:rPr>
            </w:pPr>
          </w:p>
        </w:tc>
        <w:tc>
          <w:tcPr>
            <w:tcW w:w="1369" w:type="dxa"/>
            <w:tcBorders>
              <w:top w:val="single" w:sz="4" w:space="0" w:color="auto"/>
              <w:left w:val="nil"/>
              <w:bottom w:val="single" w:sz="4" w:space="0" w:color="auto"/>
              <w:right w:val="single" w:sz="4" w:space="0" w:color="auto"/>
            </w:tcBorders>
            <w:shd w:val="clear" w:color="auto" w:fill="auto"/>
            <w:noWrap/>
            <w:vAlign w:val="bottom"/>
          </w:tcPr>
          <w:p w:rsidR="00FF6180" w:rsidRPr="00C04B46" w:rsidRDefault="00FF6180" w:rsidP="00EE4FC1">
            <w:pPr>
              <w:jc w:val="center"/>
              <w:rPr>
                <w:sz w:val="20"/>
              </w:rPr>
            </w:pPr>
            <w:r w:rsidRPr="00C04B46">
              <w:rPr>
                <w:sz w:val="20"/>
              </w:rPr>
              <w:t>Уточненная сводная бюджетная роспись</w:t>
            </w: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FF6180" w:rsidRPr="00C04B46" w:rsidRDefault="00FF6180" w:rsidP="00EE4FC1">
            <w:pPr>
              <w:jc w:val="center"/>
              <w:rPr>
                <w:sz w:val="20"/>
              </w:rPr>
            </w:pPr>
            <w:r w:rsidRPr="00C04B46">
              <w:rPr>
                <w:sz w:val="20"/>
              </w:rPr>
              <w:t>Отклонение</w:t>
            </w:r>
          </w:p>
        </w:tc>
      </w:tr>
      <w:tr w:rsidR="00FF6180" w:rsidRPr="00D725F2" w:rsidTr="00C04B46">
        <w:trPr>
          <w:trHeight w:val="2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6180" w:rsidRPr="00C04B46" w:rsidRDefault="009A797E" w:rsidP="00EE4FC1">
            <w:pPr>
              <w:rPr>
                <w:sz w:val="20"/>
              </w:rPr>
            </w:pPr>
            <w:r w:rsidRPr="00C04B46">
              <w:rPr>
                <w:sz w:val="20"/>
              </w:rPr>
              <w:t xml:space="preserve">Администрация </w:t>
            </w:r>
            <w:proofErr w:type="spellStart"/>
            <w:r w:rsidR="00AF1885" w:rsidRPr="00C04B46">
              <w:rPr>
                <w:sz w:val="20"/>
              </w:rPr>
              <w:t>Троельжа</w:t>
            </w:r>
            <w:r w:rsidRPr="00C04B46">
              <w:rPr>
                <w:sz w:val="20"/>
              </w:rPr>
              <w:t>нского</w:t>
            </w:r>
            <w:proofErr w:type="spellEnd"/>
            <w:r w:rsidRPr="00C04B46">
              <w:rPr>
                <w:sz w:val="20"/>
              </w:rPr>
              <w:t xml:space="preserve"> сельского поселения</w:t>
            </w:r>
          </w:p>
        </w:tc>
        <w:tc>
          <w:tcPr>
            <w:tcW w:w="753" w:type="dxa"/>
            <w:tcBorders>
              <w:top w:val="nil"/>
              <w:left w:val="nil"/>
              <w:bottom w:val="single" w:sz="4" w:space="0" w:color="auto"/>
              <w:right w:val="single" w:sz="4" w:space="0" w:color="auto"/>
            </w:tcBorders>
            <w:shd w:val="clear" w:color="auto" w:fill="auto"/>
            <w:noWrap/>
            <w:vAlign w:val="bottom"/>
            <w:hideMark/>
          </w:tcPr>
          <w:p w:rsidR="00FF6180" w:rsidRPr="00C04B46" w:rsidRDefault="009A797E" w:rsidP="00EE4FC1">
            <w:pPr>
              <w:rPr>
                <w:sz w:val="20"/>
              </w:rPr>
            </w:pPr>
            <w:r w:rsidRPr="00C04B46">
              <w:rPr>
                <w:sz w:val="20"/>
              </w:rPr>
              <w:t>0502</w:t>
            </w:r>
          </w:p>
        </w:tc>
        <w:tc>
          <w:tcPr>
            <w:tcW w:w="1296" w:type="dxa"/>
            <w:tcBorders>
              <w:top w:val="nil"/>
              <w:left w:val="nil"/>
              <w:bottom w:val="single" w:sz="4" w:space="0" w:color="auto"/>
              <w:right w:val="single" w:sz="4" w:space="0" w:color="auto"/>
            </w:tcBorders>
            <w:shd w:val="clear" w:color="auto" w:fill="auto"/>
            <w:noWrap/>
            <w:vAlign w:val="bottom"/>
            <w:hideMark/>
          </w:tcPr>
          <w:p w:rsidR="00FF6180" w:rsidRPr="00C04B46" w:rsidRDefault="00C04B46" w:rsidP="00EE4FC1">
            <w:pPr>
              <w:rPr>
                <w:sz w:val="20"/>
              </w:rPr>
            </w:pPr>
            <w:r w:rsidRPr="00C04B46">
              <w:rPr>
                <w:sz w:val="20"/>
              </w:rPr>
              <w:t>552111Ж01</w:t>
            </w:r>
            <w:r w:rsidR="009A797E" w:rsidRPr="00C04B46">
              <w:rPr>
                <w:sz w:val="20"/>
              </w:rPr>
              <w:t>0</w:t>
            </w:r>
          </w:p>
        </w:tc>
        <w:tc>
          <w:tcPr>
            <w:tcW w:w="1619" w:type="dxa"/>
            <w:tcBorders>
              <w:top w:val="nil"/>
              <w:left w:val="nil"/>
              <w:bottom w:val="single" w:sz="4" w:space="0" w:color="auto"/>
              <w:right w:val="single" w:sz="4" w:space="0" w:color="auto"/>
            </w:tcBorders>
            <w:shd w:val="clear" w:color="auto" w:fill="auto"/>
            <w:noWrap/>
            <w:vAlign w:val="bottom"/>
          </w:tcPr>
          <w:p w:rsidR="00FF6180" w:rsidRPr="00C04B46" w:rsidRDefault="009A797E" w:rsidP="00C04B46">
            <w:pPr>
              <w:rPr>
                <w:sz w:val="20"/>
              </w:rPr>
            </w:pPr>
            <w:r w:rsidRPr="00C04B46">
              <w:rPr>
                <w:sz w:val="20"/>
              </w:rPr>
              <w:t xml:space="preserve">Ремонт и капитальный ремонт, замена систем </w:t>
            </w:r>
            <w:r w:rsidR="00C04B46" w:rsidRPr="00C04B46">
              <w:rPr>
                <w:sz w:val="20"/>
              </w:rPr>
              <w:t>тепло</w:t>
            </w:r>
            <w:r w:rsidRPr="00C04B46">
              <w:rPr>
                <w:sz w:val="20"/>
              </w:rPr>
              <w:t>снабжения</w:t>
            </w:r>
          </w:p>
        </w:tc>
        <w:tc>
          <w:tcPr>
            <w:tcW w:w="2382" w:type="dxa"/>
            <w:tcBorders>
              <w:top w:val="nil"/>
              <w:left w:val="nil"/>
              <w:bottom w:val="single" w:sz="4" w:space="0" w:color="auto"/>
              <w:right w:val="single" w:sz="4" w:space="0" w:color="auto"/>
            </w:tcBorders>
            <w:shd w:val="clear" w:color="auto" w:fill="auto"/>
            <w:noWrap/>
            <w:vAlign w:val="bottom"/>
            <w:hideMark/>
          </w:tcPr>
          <w:p w:rsidR="00FF6180" w:rsidRPr="00C04B46" w:rsidRDefault="009A797E" w:rsidP="00C04B46">
            <w:pPr>
              <w:jc w:val="center"/>
              <w:rPr>
                <w:sz w:val="20"/>
              </w:rPr>
            </w:pPr>
            <w:r w:rsidRPr="00C04B46">
              <w:rPr>
                <w:sz w:val="20"/>
              </w:rPr>
              <w:t>1</w:t>
            </w:r>
            <w:r w:rsidR="00C04B46" w:rsidRPr="00C04B46">
              <w:rPr>
                <w:sz w:val="20"/>
              </w:rPr>
              <w:t> 689 025,73</w:t>
            </w:r>
          </w:p>
        </w:tc>
        <w:tc>
          <w:tcPr>
            <w:tcW w:w="1369" w:type="dxa"/>
            <w:tcBorders>
              <w:top w:val="nil"/>
              <w:left w:val="nil"/>
              <w:bottom w:val="single" w:sz="4" w:space="0" w:color="auto"/>
              <w:right w:val="single" w:sz="4" w:space="0" w:color="auto"/>
            </w:tcBorders>
            <w:shd w:val="clear" w:color="auto" w:fill="auto"/>
            <w:noWrap/>
            <w:vAlign w:val="bottom"/>
            <w:hideMark/>
          </w:tcPr>
          <w:p w:rsidR="00FF6180" w:rsidRPr="00C04B46" w:rsidRDefault="00C04B46" w:rsidP="00EE4FC1">
            <w:pPr>
              <w:jc w:val="center"/>
              <w:rPr>
                <w:sz w:val="20"/>
              </w:rPr>
            </w:pPr>
            <w:r w:rsidRPr="00C04B46">
              <w:rPr>
                <w:sz w:val="20"/>
              </w:rPr>
              <w:t>1 689 020,73</w:t>
            </w:r>
          </w:p>
        </w:tc>
        <w:tc>
          <w:tcPr>
            <w:tcW w:w="1341" w:type="dxa"/>
            <w:tcBorders>
              <w:top w:val="nil"/>
              <w:left w:val="nil"/>
              <w:bottom w:val="single" w:sz="4" w:space="0" w:color="auto"/>
              <w:right w:val="single" w:sz="4" w:space="0" w:color="auto"/>
            </w:tcBorders>
            <w:shd w:val="clear" w:color="auto" w:fill="auto"/>
            <w:noWrap/>
            <w:vAlign w:val="bottom"/>
            <w:hideMark/>
          </w:tcPr>
          <w:p w:rsidR="00FF6180" w:rsidRPr="00C04B46" w:rsidRDefault="009A797E" w:rsidP="00C04B46">
            <w:pPr>
              <w:jc w:val="center"/>
              <w:rPr>
                <w:sz w:val="20"/>
              </w:rPr>
            </w:pPr>
            <w:r w:rsidRPr="00C04B46">
              <w:rPr>
                <w:sz w:val="20"/>
              </w:rPr>
              <w:t>-</w:t>
            </w:r>
            <w:r w:rsidR="00C04B46" w:rsidRPr="00C04B46">
              <w:rPr>
                <w:sz w:val="20"/>
              </w:rPr>
              <w:t>5</w:t>
            </w:r>
            <w:r w:rsidRPr="00C04B46">
              <w:rPr>
                <w:sz w:val="20"/>
              </w:rPr>
              <w:t>,00</w:t>
            </w:r>
          </w:p>
        </w:tc>
      </w:tr>
    </w:tbl>
    <w:p w:rsidR="003524B1" w:rsidRDefault="00F32A1C" w:rsidP="00CF4FED">
      <w:pPr>
        <w:jc w:val="center"/>
        <w:rPr>
          <w:b/>
          <w:szCs w:val="28"/>
        </w:rPr>
      </w:pPr>
      <w:r>
        <w:rPr>
          <w:b/>
          <w:szCs w:val="28"/>
        </w:rPr>
        <w:lastRenderedPageBreak/>
        <w:t>2</w:t>
      </w:r>
      <w:r w:rsidR="003524B1" w:rsidRPr="0086190A">
        <w:rPr>
          <w:b/>
          <w:szCs w:val="28"/>
        </w:rPr>
        <w:t xml:space="preserve">. </w:t>
      </w:r>
      <w:r w:rsidR="003524B1">
        <w:rPr>
          <w:b/>
          <w:szCs w:val="28"/>
        </w:rPr>
        <w:t xml:space="preserve">Анализ исполнения доходной части  бюджета </w:t>
      </w:r>
      <w:proofErr w:type="spellStart"/>
      <w:r w:rsidR="00AF1885">
        <w:rPr>
          <w:b/>
          <w:szCs w:val="28"/>
        </w:rPr>
        <w:t>Троельжа</w:t>
      </w:r>
      <w:r w:rsidR="006F6D6C">
        <w:rPr>
          <w:b/>
          <w:szCs w:val="28"/>
        </w:rPr>
        <w:t>н</w:t>
      </w:r>
      <w:r w:rsidR="006A5598">
        <w:rPr>
          <w:b/>
          <w:szCs w:val="28"/>
        </w:rPr>
        <w:t>ского</w:t>
      </w:r>
      <w:proofErr w:type="spellEnd"/>
      <w:r w:rsidR="003524B1">
        <w:rPr>
          <w:b/>
          <w:szCs w:val="28"/>
        </w:rPr>
        <w:t xml:space="preserve"> сельского поселения</w:t>
      </w:r>
    </w:p>
    <w:p w:rsidR="00CE53B6" w:rsidRDefault="00CE53B6" w:rsidP="00CE53B6">
      <w:pPr>
        <w:ind w:firstLine="709"/>
        <w:jc w:val="both"/>
      </w:pPr>
      <w:r>
        <w:t xml:space="preserve">В 2016 году в бюджет сельского поселения поступило  </w:t>
      </w:r>
      <w:r w:rsidR="00B83850">
        <w:t>16 003,0</w:t>
      </w:r>
      <w:r>
        <w:t xml:space="preserve"> </w:t>
      </w:r>
      <w:proofErr w:type="spellStart"/>
      <w:r>
        <w:t>тыс</w:t>
      </w:r>
      <w:proofErr w:type="gramStart"/>
      <w:r>
        <w:t>.р</w:t>
      </w:r>
      <w:proofErr w:type="gramEnd"/>
      <w:r>
        <w:t>уб</w:t>
      </w:r>
      <w:proofErr w:type="spellEnd"/>
      <w:r>
        <w:t>., что составляет 10</w:t>
      </w:r>
      <w:r w:rsidR="00B83850">
        <w:t>1</w:t>
      </w:r>
      <w:r>
        <w:t>% к уточненным бюджетным назначениям:</w:t>
      </w:r>
    </w:p>
    <w:p w:rsidR="00CE53B6" w:rsidRDefault="00CE53B6" w:rsidP="00CE53B6">
      <w:pPr>
        <w:ind w:firstLine="709"/>
        <w:jc w:val="right"/>
      </w:pPr>
      <w:r>
        <w:t xml:space="preserve">Таблица </w:t>
      </w:r>
      <w:r w:rsidR="009A797E">
        <w:t>3</w:t>
      </w:r>
      <w:r>
        <w:t xml:space="preserve"> (</w:t>
      </w:r>
      <w:proofErr w:type="spellStart"/>
      <w:r>
        <w:t>тыс</w:t>
      </w:r>
      <w:proofErr w:type="gramStart"/>
      <w:r>
        <w:t>.р</w:t>
      </w:r>
      <w:proofErr w:type="gramEnd"/>
      <w:r>
        <w:t>уб</w:t>
      </w:r>
      <w:proofErr w:type="spellEnd"/>
      <w:r>
        <w:t>.)</w:t>
      </w:r>
    </w:p>
    <w:tbl>
      <w:tblPr>
        <w:tblW w:w="10394" w:type="dxa"/>
        <w:tblInd w:w="93" w:type="dxa"/>
        <w:tblLook w:val="04A0" w:firstRow="1" w:lastRow="0" w:firstColumn="1" w:lastColumn="0" w:noHBand="0" w:noVBand="1"/>
      </w:tblPr>
      <w:tblGrid>
        <w:gridCol w:w="3719"/>
        <w:gridCol w:w="1399"/>
        <w:gridCol w:w="1418"/>
        <w:gridCol w:w="992"/>
        <w:gridCol w:w="1244"/>
        <w:gridCol w:w="1622"/>
      </w:tblGrid>
      <w:tr w:rsidR="00B83850" w:rsidRPr="00B83850" w:rsidTr="00B83850">
        <w:trPr>
          <w:trHeight w:val="231"/>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850" w:rsidRPr="00B83850" w:rsidRDefault="00B83850" w:rsidP="00B83850">
            <w:pPr>
              <w:jc w:val="center"/>
              <w:rPr>
                <w:sz w:val="20"/>
              </w:rPr>
            </w:pPr>
            <w:r w:rsidRPr="00B83850">
              <w:rPr>
                <w:sz w:val="20"/>
              </w:rPr>
              <w:t>Группа доходов</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B83850" w:rsidRPr="00B83850" w:rsidRDefault="00B83850" w:rsidP="00B83850">
            <w:pPr>
              <w:jc w:val="center"/>
              <w:rPr>
                <w:sz w:val="20"/>
              </w:rPr>
            </w:pPr>
            <w:r w:rsidRPr="00B83850">
              <w:rPr>
                <w:sz w:val="20"/>
              </w:rPr>
              <w:t>Бюджет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83850" w:rsidRPr="00B83850" w:rsidRDefault="00B83850" w:rsidP="00B83850">
            <w:pPr>
              <w:jc w:val="center"/>
              <w:rPr>
                <w:sz w:val="20"/>
              </w:rPr>
            </w:pPr>
            <w:r w:rsidRPr="00B83850">
              <w:rPr>
                <w:sz w:val="20"/>
              </w:rPr>
              <w:t>Отчет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83850" w:rsidRPr="00B83850" w:rsidRDefault="00B83850" w:rsidP="00B83850">
            <w:pPr>
              <w:jc w:val="center"/>
              <w:rPr>
                <w:sz w:val="20"/>
              </w:rPr>
            </w:pPr>
            <w:r w:rsidRPr="00B83850">
              <w:rPr>
                <w:sz w:val="20"/>
              </w:rPr>
              <w:t>Доля</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B83850" w:rsidRPr="00B83850" w:rsidRDefault="00B83850" w:rsidP="00B83850">
            <w:pPr>
              <w:jc w:val="center"/>
              <w:rPr>
                <w:sz w:val="20"/>
              </w:rPr>
            </w:pPr>
            <w:r w:rsidRPr="00B83850">
              <w:rPr>
                <w:sz w:val="20"/>
              </w:rPr>
              <w:t>Отклонение</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B83850" w:rsidRPr="00B83850" w:rsidRDefault="00B83850" w:rsidP="00B83850">
            <w:pPr>
              <w:jc w:val="center"/>
              <w:rPr>
                <w:sz w:val="20"/>
              </w:rPr>
            </w:pPr>
            <w:r w:rsidRPr="00B83850">
              <w:rPr>
                <w:sz w:val="20"/>
              </w:rPr>
              <w:t>% выполнения</w:t>
            </w:r>
          </w:p>
        </w:tc>
      </w:tr>
      <w:tr w:rsidR="00B83850" w:rsidRPr="00B83850" w:rsidTr="00B83850">
        <w:trPr>
          <w:trHeight w:val="255"/>
        </w:trPr>
        <w:tc>
          <w:tcPr>
            <w:tcW w:w="3719" w:type="dxa"/>
            <w:tcBorders>
              <w:top w:val="nil"/>
              <w:left w:val="single" w:sz="4" w:space="0" w:color="auto"/>
              <w:bottom w:val="single" w:sz="4" w:space="0" w:color="auto"/>
              <w:right w:val="single" w:sz="4" w:space="0" w:color="auto"/>
            </w:tcBorders>
            <w:shd w:val="clear" w:color="auto" w:fill="auto"/>
            <w:vAlign w:val="center"/>
            <w:hideMark/>
          </w:tcPr>
          <w:p w:rsidR="00B83850" w:rsidRPr="00B83850" w:rsidRDefault="00B83850" w:rsidP="00B83850">
            <w:pPr>
              <w:rPr>
                <w:bCs/>
                <w:sz w:val="20"/>
              </w:rPr>
            </w:pPr>
            <w:r w:rsidRPr="00B83850">
              <w:rPr>
                <w:bCs/>
                <w:sz w:val="20"/>
              </w:rPr>
              <w:t xml:space="preserve">Доходы налоговые и неналоговые </w:t>
            </w:r>
          </w:p>
        </w:tc>
        <w:tc>
          <w:tcPr>
            <w:tcW w:w="1399" w:type="dxa"/>
            <w:tcBorders>
              <w:top w:val="nil"/>
              <w:left w:val="nil"/>
              <w:bottom w:val="single" w:sz="4" w:space="0" w:color="auto"/>
              <w:right w:val="single" w:sz="4" w:space="0" w:color="auto"/>
            </w:tcBorders>
            <w:shd w:val="clear" w:color="auto" w:fill="auto"/>
            <w:vAlign w:val="center"/>
            <w:hideMark/>
          </w:tcPr>
          <w:p w:rsidR="00B83850" w:rsidRPr="00B83850" w:rsidRDefault="00B83850" w:rsidP="00B83850">
            <w:pPr>
              <w:jc w:val="center"/>
              <w:rPr>
                <w:bCs/>
                <w:sz w:val="20"/>
              </w:rPr>
            </w:pPr>
            <w:r w:rsidRPr="00B83850">
              <w:rPr>
                <w:bCs/>
                <w:sz w:val="20"/>
              </w:rPr>
              <w:t>9 105,8</w:t>
            </w:r>
          </w:p>
        </w:tc>
        <w:tc>
          <w:tcPr>
            <w:tcW w:w="1418" w:type="dxa"/>
            <w:tcBorders>
              <w:top w:val="nil"/>
              <w:left w:val="nil"/>
              <w:bottom w:val="single" w:sz="4" w:space="0" w:color="auto"/>
              <w:right w:val="single" w:sz="4" w:space="0" w:color="auto"/>
            </w:tcBorders>
            <w:shd w:val="clear" w:color="auto" w:fill="auto"/>
            <w:vAlign w:val="center"/>
            <w:hideMark/>
          </w:tcPr>
          <w:p w:rsidR="00B83850" w:rsidRPr="00B83850" w:rsidRDefault="00B83850" w:rsidP="00B83850">
            <w:pPr>
              <w:jc w:val="center"/>
              <w:rPr>
                <w:bCs/>
                <w:sz w:val="20"/>
              </w:rPr>
            </w:pPr>
            <w:r w:rsidRPr="00B83850">
              <w:rPr>
                <w:bCs/>
                <w:sz w:val="20"/>
              </w:rPr>
              <w:t>9 231,9</w:t>
            </w:r>
          </w:p>
        </w:tc>
        <w:tc>
          <w:tcPr>
            <w:tcW w:w="992" w:type="dxa"/>
            <w:tcBorders>
              <w:top w:val="nil"/>
              <w:left w:val="nil"/>
              <w:bottom w:val="single" w:sz="4" w:space="0" w:color="auto"/>
              <w:right w:val="single" w:sz="4" w:space="0" w:color="auto"/>
            </w:tcBorders>
            <w:shd w:val="clear" w:color="auto" w:fill="auto"/>
            <w:vAlign w:val="center"/>
            <w:hideMark/>
          </w:tcPr>
          <w:p w:rsidR="00B83850" w:rsidRPr="00B83850" w:rsidRDefault="00B83850" w:rsidP="00B83850">
            <w:pPr>
              <w:jc w:val="center"/>
              <w:rPr>
                <w:bCs/>
                <w:sz w:val="20"/>
              </w:rPr>
            </w:pPr>
            <w:r w:rsidRPr="00B83850">
              <w:rPr>
                <w:bCs/>
                <w:sz w:val="20"/>
              </w:rPr>
              <w:t>58</w:t>
            </w:r>
          </w:p>
        </w:tc>
        <w:tc>
          <w:tcPr>
            <w:tcW w:w="1244" w:type="dxa"/>
            <w:tcBorders>
              <w:top w:val="nil"/>
              <w:left w:val="nil"/>
              <w:bottom w:val="single" w:sz="4" w:space="0" w:color="auto"/>
              <w:right w:val="single" w:sz="4" w:space="0" w:color="auto"/>
            </w:tcBorders>
            <w:shd w:val="clear" w:color="auto" w:fill="auto"/>
            <w:vAlign w:val="center"/>
            <w:hideMark/>
          </w:tcPr>
          <w:p w:rsidR="00B83850" w:rsidRPr="00B83850" w:rsidRDefault="00B83850" w:rsidP="00B83850">
            <w:pPr>
              <w:jc w:val="center"/>
              <w:rPr>
                <w:bCs/>
                <w:sz w:val="20"/>
              </w:rPr>
            </w:pPr>
            <w:r w:rsidRPr="00B83850">
              <w:rPr>
                <w:bCs/>
                <w:sz w:val="20"/>
              </w:rPr>
              <w:t>126,1</w:t>
            </w:r>
          </w:p>
        </w:tc>
        <w:tc>
          <w:tcPr>
            <w:tcW w:w="1622" w:type="dxa"/>
            <w:tcBorders>
              <w:top w:val="nil"/>
              <w:left w:val="nil"/>
              <w:bottom w:val="single" w:sz="4" w:space="0" w:color="auto"/>
              <w:right w:val="single" w:sz="4" w:space="0" w:color="auto"/>
            </w:tcBorders>
            <w:shd w:val="clear" w:color="auto" w:fill="auto"/>
            <w:vAlign w:val="center"/>
            <w:hideMark/>
          </w:tcPr>
          <w:p w:rsidR="00B83850" w:rsidRPr="00B83850" w:rsidRDefault="00B83850" w:rsidP="00B83850">
            <w:pPr>
              <w:jc w:val="center"/>
              <w:rPr>
                <w:bCs/>
                <w:sz w:val="20"/>
              </w:rPr>
            </w:pPr>
            <w:r w:rsidRPr="00B83850">
              <w:rPr>
                <w:bCs/>
                <w:sz w:val="20"/>
              </w:rPr>
              <w:t>101</w:t>
            </w:r>
          </w:p>
        </w:tc>
      </w:tr>
      <w:tr w:rsidR="00B83850" w:rsidRPr="00B83850" w:rsidTr="00B83850">
        <w:trPr>
          <w:trHeight w:val="255"/>
        </w:trPr>
        <w:tc>
          <w:tcPr>
            <w:tcW w:w="3719" w:type="dxa"/>
            <w:tcBorders>
              <w:top w:val="nil"/>
              <w:left w:val="single" w:sz="4" w:space="0" w:color="auto"/>
              <w:bottom w:val="single" w:sz="4" w:space="0" w:color="auto"/>
              <w:right w:val="single" w:sz="4" w:space="0" w:color="auto"/>
            </w:tcBorders>
            <w:shd w:val="clear" w:color="auto" w:fill="auto"/>
            <w:vAlign w:val="center"/>
            <w:hideMark/>
          </w:tcPr>
          <w:p w:rsidR="00B83850" w:rsidRPr="00B83850" w:rsidRDefault="00B83850" w:rsidP="00B83850">
            <w:pPr>
              <w:ind w:left="616"/>
              <w:rPr>
                <w:bCs/>
                <w:i/>
                <w:iCs/>
                <w:sz w:val="20"/>
              </w:rPr>
            </w:pPr>
            <w:r w:rsidRPr="00B83850">
              <w:rPr>
                <w:bCs/>
                <w:i/>
                <w:iCs/>
                <w:sz w:val="20"/>
              </w:rPr>
              <w:t>Налоговые доходы</w:t>
            </w:r>
          </w:p>
        </w:tc>
        <w:tc>
          <w:tcPr>
            <w:tcW w:w="1399" w:type="dxa"/>
            <w:tcBorders>
              <w:top w:val="nil"/>
              <w:left w:val="nil"/>
              <w:bottom w:val="single" w:sz="4" w:space="0" w:color="auto"/>
              <w:right w:val="single" w:sz="4" w:space="0" w:color="auto"/>
            </w:tcBorders>
            <w:shd w:val="clear" w:color="auto" w:fill="auto"/>
            <w:vAlign w:val="center"/>
            <w:hideMark/>
          </w:tcPr>
          <w:p w:rsidR="00B83850" w:rsidRPr="00B83850" w:rsidRDefault="00B83850" w:rsidP="00B83850">
            <w:pPr>
              <w:jc w:val="center"/>
              <w:rPr>
                <w:bCs/>
                <w:i/>
                <w:iCs/>
                <w:sz w:val="20"/>
              </w:rPr>
            </w:pPr>
            <w:r w:rsidRPr="00B83850">
              <w:rPr>
                <w:bCs/>
                <w:i/>
                <w:iCs/>
                <w:sz w:val="20"/>
              </w:rPr>
              <w:t>8 847,5</w:t>
            </w:r>
          </w:p>
        </w:tc>
        <w:tc>
          <w:tcPr>
            <w:tcW w:w="1418" w:type="dxa"/>
            <w:tcBorders>
              <w:top w:val="nil"/>
              <w:left w:val="nil"/>
              <w:bottom w:val="single" w:sz="4" w:space="0" w:color="auto"/>
              <w:right w:val="single" w:sz="4" w:space="0" w:color="auto"/>
            </w:tcBorders>
            <w:shd w:val="clear" w:color="auto" w:fill="auto"/>
            <w:vAlign w:val="center"/>
            <w:hideMark/>
          </w:tcPr>
          <w:p w:rsidR="00B83850" w:rsidRPr="00B83850" w:rsidRDefault="00B83850" w:rsidP="00B83850">
            <w:pPr>
              <w:jc w:val="center"/>
              <w:rPr>
                <w:bCs/>
                <w:i/>
                <w:iCs/>
                <w:sz w:val="20"/>
              </w:rPr>
            </w:pPr>
            <w:r w:rsidRPr="00B83850">
              <w:rPr>
                <w:bCs/>
                <w:i/>
                <w:iCs/>
                <w:sz w:val="20"/>
              </w:rPr>
              <w:t>8 951,2</w:t>
            </w:r>
          </w:p>
        </w:tc>
        <w:tc>
          <w:tcPr>
            <w:tcW w:w="992" w:type="dxa"/>
            <w:tcBorders>
              <w:top w:val="nil"/>
              <w:left w:val="nil"/>
              <w:bottom w:val="single" w:sz="4" w:space="0" w:color="auto"/>
              <w:right w:val="single" w:sz="4" w:space="0" w:color="auto"/>
            </w:tcBorders>
            <w:shd w:val="clear" w:color="auto" w:fill="auto"/>
            <w:vAlign w:val="center"/>
            <w:hideMark/>
          </w:tcPr>
          <w:p w:rsidR="00B83850" w:rsidRPr="00B83850" w:rsidRDefault="00B83850" w:rsidP="00B83850">
            <w:pPr>
              <w:jc w:val="center"/>
              <w:rPr>
                <w:bCs/>
                <w:i/>
                <w:iCs/>
                <w:sz w:val="20"/>
              </w:rPr>
            </w:pPr>
            <w:r w:rsidRPr="00B83850">
              <w:rPr>
                <w:bCs/>
                <w:i/>
                <w:iCs/>
                <w:sz w:val="20"/>
              </w:rPr>
              <w:t>97</w:t>
            </w:r>
          </w:p>
        </w:tc>
        <w:tc>
          <w:tcPr>
            <w:tcW w:w="1244" w:type="dxa"/>
            <w:tcBorders>
              <w:top w:val="nil"/>
              <w:left w:val="nil"/>
              <w:bottom w:val="single" w:sz="4" w:space="0" w:color="auto"/>
              <w:right w:val="single" w:sz="4" w:space="0" w:color="auto"/>
            </w:tcBorders>
            <w:shd w:val="clear" w:color="auto" w:fill="auto"/>
            <w:vAlign w:val="center"/>
            <w:hideMark/>
          </w:tcPr>
          <w:p w:rsidR="00B83850" w:rsidRPr="00B83850" w:rsidRDefault="00B83850" w:rsidP="00B83850">
            <w:pPr>
              <w:jc w:val="center"/>
              <w:rPr>
                <w:bCs/>
                <w:i/>
                <w:iCs/>
                <w:sz w:val="20"/>
              </w:rPr>
            </w:pPr>
            <w:r w:rsidRPr="00B83850">
              <w:rPr>
                <w:bCs/>
                <w:i/>
                <w:iCs/>
                <w:sz w:val="20"/>
              </w:rPr>
              <w:t>103,7</w:t>
            </w:r>
          </w:p>
        </w:tc>
        <w:tc>
          <w:tcPr>
            <w:tcW w:w="1622" w:type="dxa"/>
            <w:tcBorders>
              <w:top w:val="nil"/>
              <w:left w:val="nil"/>
              <w:bottom w:val="single" w:sz="4" w:space="0" w:color="auto"/>
              <w:right w:val="single" w:sz="4" w:space="0" w:color="auto"/>
            </w:tcBorders>
            <w:shd w:val="clear" w:color="auto" w:fill="auto"/>
            <w:vAlign w:val="center"/>
            <w:hideMark/>
          </w:tcPr>
          <w:p w:rsidR="00B83850" w:rsidRPr="00B83850" w:rsidRDefault="00B83850" w:rsidP="00B83850">
            <w:pPr>
              <w:jc w:val="center"/>
              <w:rPr>
                <w:bCs/>
                <w:i/>
                <w:iCs/>
                <w:sz w:val="20"/>
              </w:rPr>
            </w:pPr>
            <w:r w:rsidRPr="00B83850">
              <w:rPr>
                <w:bCs/>
                <w:i/>
                <w:iCs/>
                <w:sz w:val="20"/>
              </w:rPr>
              <w:t>101</w:t>
            </w:r>
          </w:p>
        </w:tc>
      </w:tr>
      <w:tr w:rsidR="00B83850" w:rsidRPr="00B83850" w:rsidTr="00B83850">
        <w:trPr>
          <w:trHeight w:val="270"/>
        </w:trPr>
        <w:tc>
          <w:tcPr>
            <w:tcW w:w="3719" w:type="dxa"/>
            <w:tcBorders>
              <w:top w:val="nil"/>
              <w:left w:val="single" w:sz="4" w:space="0" w:color="auto"/>
              <w:bottom w:val="single" w:sz="4" w:space="0" w:color="auto"/>
              <w:right w:val="single" w:sz="4" w:space="0" w:color="auto"/>
            </w:tcBorders>
            <w:shd w:val="clear" w:color="auto" w:fill="auto"/>
            <w:noWrap/>
            <w:vAlign w:val="bottom"/>
            <w:hideMark/>
          </w:tcPr>
          <w:p w:rsidR="00B83850" w:rsidRPr="00B83850" w:rsidRDefault="00B83850" w:rsidP="00B83850">
            <w:pPr>
              <w:ind w:left="616"/>
              <w:rPr>
                <w:bCs/>
                <w:i/>
                <w:iCs/>
                <w:sz w:val="20"/>
              </w:rPr>
            </w:pPr>
            <w:r w:rsidRPr="00B83850">
              <w:rPr>
                <w:bCs/>
                <w:i/>
                <w:iCs/>
                <w:sz w:val="20"/>
              </w:rPr>
              <w:t>Неналоговые доходы</w:t>
            </w:r>
          </w:p>
        </w:tc>
        <w:tc>
          <w:tcPr>
            <w:tcW w:w="1399" w:type="dxa"/>
            <w:tcBorders>
              <w:top w:val="nil"/>
              <w:left w:val="nil"/>
              <w:bottom w:val="single" w:sz="4" w:space="0" w:color="auto"/>
              <w:right w:val="single" w:sz="4" w:space="0" w:color="auto"/>
            </w:tcBorders>
            <w:shd w:val="clear" w:color="auto" w:fill="auto"/>
            <w:noWrap/>
            <w:vAlign w:val="bottom"/>
            <w:hideMark/>
          </w:tcPr>
          <w:p w:rsidR="00B83850" w:rsidRPr="00B83850" w:rsidRDefault="00B83850" w:rsidP="00B83850">
            <w:pPr>
              <w:jc w:val="center"/>
              <w:rPr>
                <w:bCs/>
                <w:i/>
                <w:iCs/>
                <w:sz w:val="20"/>
              </w:rPr>
            </w:pPr>
            <w:r w:rsidRPr="00B83850">
              <w:rPr>
                <w:bCs/>
                <w:i/>
                <w:iCs/>
                <w:sz w:val="20"/>
              </w:rPr>
              <w:t>258,3</w:t>
            </w:r>
          </w:p>
        </w:tc>
        <w:tc>
          <w:tcPr>
            <w:tcW w:w="1418" w:type="dxa"/>
            <w:tcBorders>
              <w:top w:val="nil"/>
              <w:left w:val="nil"/>
              <w:bottom w:val="single" w:sz="4" w:space="0" w:color="auto"/>
              <w:right w:val="single" w:sz="4" w:space="0" w:color="auto"/>
            </w:tcBorders>
            <w:shd w:val="clear" w:color="auto" w:fill="auto"/>
            <w:noWrap/>
            <w:vAlign w:val="bottom"/>
            <w:hideMark/>
          </w:tcPr>
          <w:p w:rsidR="00B83850" w:rsidRPr="00B83850" w:rsidRDefault="00B83850" w:rsidP="00B83850">
            <w:pPr>
              <w:jc w:val="center"/>
              <w:rPr>
                <w:bCs/>
                <w:i/>
                <w:iCs/>
                <w:sz w:val="20"/>
              </w:rPr>
            </w:pPr>
            <w:r w:rsidRPr="00B83850">
              <w:rPr>
                <w:bCs/>
                <w:i/>
                <w:iCs/>
                <w:sz w:val="20"/>
              </w:rPr>
              <w:t>280,7</w:t>
            </w:r>
          </w:p>
        </w:tc>
        <w:tc>
          <w:tcPr>
            <w:tcW w:w="992" w:type="dxa"/>
            <w:tcBorders>
              <w:top w:val="nil"/>
              <w:left w:val="nil"/>
              <w:bottom w:val="single" w:sz="4" w:space="0" w:color="auto"/>
              <w:right w:val="single" w:sz="4" w:space="0" w:color="auto"/>
            </w:tcBorders>
            <w:shd w:val="clear" w:color="auto" w:fill="auto"/>
            <w:noWrap/>
            <w:vAlign w:val="bottom"/>
            <w:hideMark/>
          </w:tcPr>
          <w:p w:rsidR="00B83850" w:rsidRPr="00B83850" w:rsidRDefault="00B83850" w:rsidP="00B83850">
            <w:pPr>
              <w:jc w:val="center"/>
              <w:rPr>
                <w:bCs/>
                <w:i/>
                <w:iCs/>
                <w:sz w:val="20"/>
              </w:rPr>
            </w:pPr>
            <w:r w:rsidRPr="00B83850">
              <w:rPr>
                <w:bCs/>
                <w:i/>
                <w:iCs/>
                <w:sz w:val="20"/>
              </w:rPr>
              <w:t>3</w:t>
            </w:r>
          </w:p>
        </w:tc>
        <w:tc>
          <w:tcPr>
            <w:tcW w:w="1244" w:type="dxa"/>
            <w:tcBorders>
              <w:top w:val="nil"/>
              <w:left w:val="nil"/>
              <w:bottom w:val="single" w:sz="4" w:space="0" w:color="auto"/>
              <w:right w:val="single" w:sz="4" w:space="0" w:color="auto"/>
            </w:tcBorders>
            <w:shd w:val="clear" w:color="auto" w:fill="auto"/>
            <w:vAlign w:val="center"/>
            <w:hideMark/>
          </w:tcPr>
          <w:p w:rsidR="00B83850" w:rsidRPr="00B83850" w:rsidRDefault="00B83850" w:rsidP="00B83850">
            <w:pPr>
              <w:jc w:val="center"/>
              <w:rPr>
                <w:bCs/>
                <w:i/>
                <w:iCs/>
                <w:sz w:val="20"/>
              </w:rPr>
            </w:pPr>
            <w:r w:rsidRPr="00B83850">
              <w:rPr>
                <w:bCs/>
                <w:i/>
                <w:iCs/>
                <w:sz w:val="20"/>
              </w:rPr>
              <w:t>22,4</w:t>
            </w:r>
          </w:p>
        </w:tc>
        <w:tc>
          <w:tcPr>
            <w:tcW w:w="1622" w:type="dxa"/>
            <w:tcBorders>
              <w:top w:val="nil"/>
              <w:left w:val="nil"/>
              <w:bottom w:val="single" w:sz="4" w:space="0" w:color="auto"/>
              <w:right w:val="single" w:sz="4" w:space="0" w:color="auto"/>
            </w:tcBorders>
            <w:shd w:val="clear" w:color="auto" w:fill="auto"/>
            <w:noWrap/>
            <w:vAlign w:val="bottom"/>
            <w:hideMark/>
          </w:tcPr>
          <w:p w:rsidR="00B83850" w:rsidRPr="00B83850" w:rsidRDefault="00B83850" w:rsidP="00B83850">
            <w:pPr>
              <w:jc w:val="center"/>
              <w:rPr>
                <w:bCs/>
                <w:i/>
                <w:iCs/>
                <w:sz w:val="20"/>
              </w:rPr>
            </w:pPr>
            <w:r w:rsidRPr="00B83850">
              <w:rPr>
                <w:bCs/>
                <w:i/>
                <w:iCs/>
                <w:sz w:val="20"/>
              </w:rPr>
              <w:t>109</w:t>
            </w:r>
          </w:p>
        </w:tc>
      </w:tr>
      <w:tr w:rsidR="00B83850" w:rsidRPr="00B83850" w:rsidTr="00B83850">
        <w:trPr>
          <w:trHeight w:val="25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850" w:rsidRPr="00B83850" w:rsidRDefault="00B83850" w:rsidP="00B83850">
            <w:pPr>
              <w:rPr>
                <w:bCs/>
                <w:sz w:val="20"/>
              </w:rPr>
            </w:pPr>
            <w:r w:rsidRPr="00B83850">
              <w:rPr>
                <w:bCs/>
                <w:sz w:val="20"/>
              </w:rPr>
              <w:t>Безвозмездные поступления</w:t>
            </w:r>
          </w:p>
        </w:tc>
        <w:tc>
          <w:tcPr>
            <w:tcW w:w="1399" w:type="dxa"/>
            <w:tcBorders>
              <w:top w:val="nil"/>
              <w:left w:val="nil"/>
              <w:bottom w:val="single" w:sz="4" w:space="0" w:color="auto"/>
              <w:right w:val="single" w:sz="4" w:space="0" w:color="auto"/>
            </w:tcBorders>
            <w:shd w:val="clear" w:color="auto" w:fill="auto"/>
            <w:noWrap/>
            <w:vAlign w:val="bottom"/>
            <w:hideMark/>
          </w:tcPr>
          <w:p w:rsidR="00B83850" w:rsidRPr="00B83850" w:rsidRDefault="00B83850" w:rsidP="00B83850">
            <w:pPr>
              <w:jc w:val="center"/>
              <w:rPr>
                <w:bCs/>
                <w:sz w:val="20"/>
              </w:rPr>
            </w:pPr>
            <w:r w:rsidRPr="00B83850">
              <w:rPr>
                <w:bCs/>
                <w:sz w:val="20"/>
              </w:rPr>
              <w:t>6 771,1</w:t>
            </w:r>
          </w:p>
        </w:tc>
        <w:tc>
          <w:tcPr>
            <w:tcW w:w="1418" w:type="dxa"/>
            <w:tcBorders>
              <w:top w:val="nil"/>
              <w:left w:val="nil"/>
              <w:bottom w:val="single" w:sz="4" w:space="0" w:color="auto"/>
              <w:right w:val="single" w:sz="4" w:space="0" w:color="auto"/>
            </w:tcBorders>
            <w:shd w:val="clear" w:color="auto" w:fill="auto"/>
            <w:noWrap/>
            <w:vAlign w:val="bottom"/>
            <w:hideMark/>
          </w:tcPr>
          <w:p w:rsidR="00B83850" w:rsidRPr="00B83850" w:rsidRDefault="00B83850" w:rsidP="00B83850">
            <w:pPr>
              <w:jc w:val="center"/>
              <w:rPr>
                <w:bCs/>
                <w:sz w:val="20"/>
              </w:rPr>
            </w:pPr>
            <w:r w:rsidRPr="00B83850">
              <w:rPr>
                <w:bCs/>
                <w:sz w:val="20"/>
              </w:rPr>
              <w:t>6 771,1</w:t>
            </w:r>
          </w:p>
        </w:tc>
        <w:tc>
          <w:tcPr>
            <w:tcW w:w="992" w:type="dxa"/>
            <w:tcBorders>
              <w:top w:val="nil"/>
              <w:left w:val="nil"/>
              <w:bottom w:val="single" w:sz="4" w:space="0" w:color="auto"/>
              <w:right w:val="single" w:sz="4" w:space="0" w:color="auto"/>
            </w:tcBorders>
            <w:shd w:val="clear" w:color="auto" w:fill="auto"/>
            <w:noWrap/>
            <w:vAlign w:val="bottom"/>
            <w:hideMark/>
          </w:tcPr>
          <w:p w:rsidR="00B83850" w:rsidRPr="00B83850" w:rsidRDefault="00B83850" w:rsidP="00B83850">
            <w:pPr>
              <w:jc w:val="center"/>
              <w:rPr>
                <w:bCs/>
                <w:sz w:val="20"/>
              </w:rPr>
            </w:pPr>
            <w:r w:rsidRPr="00B83850">
              <w:rPr>
                <w:bCs/>
                <w:sz w:val="20"/>
              </w:rPr>
              <w:t>42</w:t>
            </w:r>
          </w:p>
        </w:tc>
        <w:tc>
          <w:tcPr>
            <w:tcW w:w="1244" w:type="dxa"/>
            <w:tcBorders>
              <w:top w:val="nil"/>
              <w:left w:val="nil"/>
              <w:bottom w:val="single" w:sz="4" w:space="0" w:color="auto"/>
              <w:right w:val="single" w:sz="4" w:space="0" w:color="auto"/>
            </w:tcBorders>
            <w:shd w:val="clear" w:color="auto" w:fill="auto"/>
            <w:vAlign w:val="center"/>
            <w:hideMark/>
          </w:tcPr>
          <w:p w:rsidR="00B83850" w:rsidRPr="00B83850" w:rsidRDefault="00B83850" w:rsidP="00B83850">
            <w:pPr>
              <w:jc w:val="center"/>
              <w:rPr>
                <w:bCs/>
                <w:sz w:val="20"/>
              </w:rPr>
            </w:pPr>
            <w:r w:rsidRPr="00B83850">
              <w:rPr>
                <w:bCs/>
                <w:sz w:val="20"/>
              </w:rPr>
              <w:t>0,0</w:t>
            </w:r>
          </w:p>
        </w:tc>
        <w:tc>
          <w:tcPr>
            <w:tcW w:w="1622" w:type="dxa"/>
            <w:tcBorders>
              <w:top w:val="nil"/>
              <w:left w:val="nil"/>
              <w:bottom w:val="single" w:sz="4" w:space="0" w:color="auto"/>
              <w:right w:val="single" w:sz="4" w:space="0" w:color="auto"/>
            </w:tcBorders>
            <w:shd w:val="clear" w:color="auto" w:fill="auto"/>
            <w:noWrap/>
            <w:vAlign w:val="bottom"/>
            <w:hideMark/>
          </w:tcPr>
          <w:p w:rsidR="00B83850" w:rsidRPr="00B83850" w:rsidRDefault="00B83850" w:rsidP="00B83850">
            <w:pPr>
              <w:jc w:val="center"/>
              <w:rPr>
                <w:bCs/>
                <w:sz w:val="20"/>
              </w:rPr>
            </w:pPr>
            <w:r w:rsidRPr="00B83850">
              <w:rPr>
                <w:bCs/>
                <w:sz w:val="20"/>
              </w:rPr>
              <w:t>100</w:t>
            </w:r>
          </w:p>
        </w:tc>
      </w:tr>
      <w:tr w:rsidR="00B83850" w:rsidRPr="00B83850" w:rsidTr="00B83850">
        <w:trPr>
          <w:trHeight w:val="255"/>
        </w:trPr>
        <w:tc>
          <w:tcPr>
            <w:tcW w:w="3719" w:type="dxa"/>
            <w:tcBorders>
              <w:top w:val="nil"/>
              <w:left w:val="single" w:sz="4" w:space="0" w:color="auto"/>
              <w:bottom w:val="single" w:sz="4" w:space="0" w:color="auto"/>
              <w:right w:val="single" w:sz="4" w:space="0" w:color="auto"/>
            </w:tcBorders>
            <w:shd w:val="clear" w:color="auto" w:fill="auto"/>
            <w:noWrap/>
            <w:vAlign w:val="bottom"/>
            <w:hideMark/>
          </w:tcPr>
          <w:p w:rsidR="00B83850" w:rsidRPr="00B83850" w:rsidRDefault="00B83850" w:rsidP="00B83850">
            <w:pPr>
              <w:rPr>
                <w:b/>
                <w:bCs/>
                <w:sz w:val="20"/>
              </w:rPr>
            </w:pPr>
            <w:r w:rsidRPr="00B83850">
              <w:rPr>
                <w:b/>
                <w:bCs/>
                <w:sz w:val="20"/>
              </w:rPr>
              <w:t>Всего доходов</w:t>
            </w:r>
          </w:p>
        </w:tc>
        <w:tc>
          <w:tcPr>
            <w:tcW w:w="1399" w:type="dxa"/>
            <w:tcBorders>
              <w:top w:val="nil"/>
              <w:left w:val="nil"/>
              <w:bottom w:val="single" w:sz="4" w:space="0" w:color="auto"/>
              <w:right w:val="single" w:sz="4" w:space="0" w:color="auto"/>
            </w:tcBorders>
            <w:shd w:val="clear" w:color="auto" w:fill="auto"/>
            <w:noWrap/>
            <w:vAlign w:val="bottom"/>
            <w:hideMark/>
          </w:tcPr>
          <w:p w:rsidR="00B83850" w:rsidRPr="00B83850" w:rsidRDefault="00B83850" w:rsidP="00B83850">
            <w:pPr>
              <w:jc w:val="center"/>
              <w:rPr>
                <w:b/>
                <w:bCs/>
                <w:sz w:val="20"/>
              </w:rPr>
            </w:pPr>
            <w:r w:rsidRPr="00B83850">
              <w:rPr>
                <w:b/>
                <w:bCs/>
                <w:sz w:val="20"/>
              </w:rPr>
              <w:t>15 876,9</w:t>
            </w:r>
          </w:p>
        </w:tc>
        <w:tc>
          <w:tcPr>
            <w:tcW w:w="1418" w:type="dxa"/>
            <w:tcBorders>
              <w:top w:val="nil"/>
              <w:left w:val="nil"/>
              <w:bottom w:val="single" w:sz="4" w:space="0" w:color="auto"/>
              <w:right w:val="single" w:sz="4" w:space="0" w:color="auto"/>
            </w:tcBorders>
            <w:shd w:val="clear" w:color="auto" w:fill="auto"/>
            <w:noWrap/>
            <w:vAlign w:val="bottom"/>
            <w:hideMark/>
          </w:tcPr>
          <w:p w:rsidR="00B83850" w:rsidRPr="00B83850" w:rsidRDefault="00B83850" w:rsidP="00B83850">
            <w:pPr>
              <w:jc w:val="center"/>
              <w:rPr>
                <w:b/>
                <w:bCs/>
                <w:sz w:val="20"/>
              </w:rPr>
            </w:pPr>
            <w:r w:rsidRPr="00B83850">
              <w:rPr>
                <w:b/>
                <w:bCs/>
                <w:sz w:val="20"/>
              </w:rPr>
              <w:t>16 003,0</w:t>
            </w:r>
          </w:p>
        </w:tc>
        <w:tc>
          <w:tcPr>
            <w:tcW w:w="992" w:type="dxa"/>
            <w:tcBorders>
              <w:top w:val="nil"/>
              <w:left w:val="nil"/>
              <w:bottom w:val="single" w:sz="4" w:space="0" w:color="auto"/>
              <w:right w:val="single" w:sz="4" w:space="0" w:color="auto"/>
            </w:tcBorders>
            <w:shd w:val="clear" w:color="auto" w:fill="auto"/>
            <w:noWrap/>
            <w:vAlign w:val="bottom"/>
            <w:hideMark/>
          </w:tcPr>
          <w:p w:rsidR="00B83850" w:rsidRPr="00B83850" w:rsidRDefault="00B83850" w:rsidP="00B83850">
            <w:pPr>
              <w:jc w:val="center"/>
              <w:rPr>
                <w:b/>
                <w:bCs/>
                <w:sz w:val="20"/>
              </w:rPr>
            </w:pPr>
            <w:r w:rsidRPr="00B83850">
              <w:rPr>
                <w:b/>
                <w:bCs/>
                <w:sz w:val="20"/>
              </w:rPr>
              <w:t>100</w:t>
            </w:r>
          </w:p>
        </w:tc>
        <w:tc>
          <w:tcPr>
            <w:tcW w:w="1244" w:type="dxa"/>
            <w:tcBorders>
              <w:top w:val="nil"/>
              <w:left w:val="nil"/>
              <w:bottom w:val="single" w:sz="4" w:space="0" w:color="auto"/>
              <w:right w:val="single" w:sz="4" w:space="0" w:color="auto"/>
            </w:tcBorders>
            <w:shd w:val="clear" w:color="auto" w:fill="auto"/>
            <w:vAlign w:val="center"/>
            <w:hideMark/>
          </w:tcPr>
          <w:p w:rsidR="00B83850" w:rsidRPr="00B83850" w:rsidRDefault="00B83850" w:rsidP="00B83850">
            <w:pPr>
              <w:jc w:val="center"/>
              <w:rPr>
                <w:b/>
                <w:bCs/>
                <w:sz w:val="20"/>
              </w:rPr>
            </w:pPr>
            <w:r w:rsidRPr="00B83850">
              <w:rPr>
                <w:b/>
                <w:bCs/>
                <w:sz w:val="20"/>
              </w:rPr>
              <w:t>126,1</w:t>
            </w:r>
          </w:p>
        </w:tc>
        <w:tc>
          <w:tcPr>
            <w:tcW w:w="1622" w:type="dxa"/>
            <w:tcBorders>
              <w:top w:val="nil"/>
              <w:left w:val="nil"/>
              <w:bottom w:val="single" w:sz="4" w:space="0" w:color="auto"/>
              <w:right w:val="single" w:sz="4" w:space="0" w:color="auto"/>
            </w:tcBorders>
            <w:shd w:val="clear" w:color="auto" w:fill="auto"/>
            <w:noWrap/>
            <w:vAlign w:val="bottom"/>
            <w:hideMark/>
          </w:tcPr>
          <w:p w:rsidR="00B83850" w:rsidRPr="00B83850" w:rsidRDefault="00B83850" w:rsidP="00B83850">
            <w:pPr>
              <w:jc w:val="center"/>
              <w:rPr>
                <w:b/>
                <w:bCs/>
                <w:sz w:val="20"/>
              </w:rPr>
            </w:pPr>
            <w:r w:rsidRPr="00B83850">
              <w:rPr>
                <w:b/>
                <w:bCs/>
                <w:sz w:val="20"/>
              </w:rPr>
              <w:t>101</w:t>
            </w:r>
          </w:p>
        </w:tc>
      </w:tr>
    </w:tbl>
    <w:p w:rsidR="00B83850" w:rsidRDefault="00B83850" w:rsidP="00CE53B6">
      <w:pPr>
        <w:ind w:firstLine="709"/>
        <w:jc w:val="right"/>
      </w:pPr>
    </w:p>
    <w:p w:rsidR="00B07C7D" w:rsidRDefault="00B07C7D" w:rsidP="00B07C7D">
      <w:pPr>
        <w:autoSpaceDE w:val="0"/>
        <w:autoSpaceDN w:val="0"/>
        <w:adjustRightInd w:val="0"/>
        <w:ind w:firstLine="709"/>
        <w:jc w:val="both"/>
        <w:rPr>
          <w:szCs w:val="28"/>
        </w:rPr>
      </w:pPr>
      <w:r>
        <w:rPr>
          <w:szCs w:val="28"/>
        </w:rPr>
        <w:t>Перевыполнение</w:t>
      </w:r>
      <w:r w:rsidRPr="00D052AD">
        <w:rPr>
          <w:szCs w:val="28"/>
        </w:rPr>
        <w:t xml:space="preserve"> бюджетных назначений по доходам в 201</w:t>
      </w:r>
      <w:r>
        <w:rPr>
          <w:szCs w:val="28"/>
        </w:rPr>
        <w:t>6</w:t>
      </w:r>
      <w:r w:rsidRPr="00D052AD">
        <w:rPr>
          <w:szCs w:val="28"/>
        </w:rPr>
        <w:t xml:space="preserve"> году в общей</w:t>
      </w:r>
      <w:r>
        <w:rPr>
          <w:szCs w:val="28"/>
        </w:rPr>
        <w:t xml:space="preserve"> </w:t>
      </w:r>
      <w:r w:rsidRPr="00D052AD">
        <w:rPr>
          <w:szCs w:val="28"/>
        </w:rPr>
        <w:t xml:space="preserve">сумме </w:t>
      </w:r>
      <w:r>
        <w:rPr>
          <w:szCs w:val="28"/>
        </w:rPr>
        <w:t>1</w:t>
      </w:r>
      <w:r w:rsidR="00B83850">
        <w:rPr>
          <w:szCs w:val="28"/>
        </w:rPr>
        <w:t>26,1</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w:t>
      </w:r>
      <w:r w:rsidRPr="00D052AD">
        <w:rPr>
          <w:szCs w:val="28"/>
        </w:rPr>
        <w:t xml:space="preserve"> </w:t>
      </w:r>
      <w:r>
        <w:rPr>
          <w:szCs w:val="28"/>
        </w:rPr>
        <w:t xml:space="preserve">обеспечено сверхплановыми поступлениями по группе «Налоговые и неналоговые доходы», в том числе: </w:t>
      </w:r>
    </w:p>
    <w:p w:rsidR="00B07C7D" w:rsidRPr="00D052AD" w:rsidRDefault="00B07C7D" w:rsidP="00B07C7D">
      <w:pPr>
        <w:autoSpaceDE w:val="0"/>
        <w:autoSpaceDN w:val="0"/>
        <w:adjustRightInd w:val="0"/>
        <w:ind w:firstLine="709"/>
        <w:jc w:val="both"/>
        <w:rPr>
          <w:szCs w:val="28"/>
        </w:rPr>
      </w:pPr>
      <w:r>
        <w:rPr>
          <w:szCs w:val="28"/>
        </w:rPr>
        <w:t>-</w:t>
      </w:r>
      <w:r w:rsidRPr="00D052AD">
        <w:rPr>
          <w:szCs w:val="28"/>
        </w:rPr>
        <w:t xml:space="preserve"> налоговые доходы поступили в сумме </w:t>
      </w:r>
      <w:r w:rsidR="00B83850">
        <w:rPr>
          <w:szCs w:val="28"/>
        </w:rPr>
        <w:t>8 951,2</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w:t>
      </w:r>
      <w:r w:rsidRPr="00D052AD">
        <w:rPr>
          <w:szCs w:val="28"/>
        </w:rPr>
        <w:t xml:space="preserve"> или с</w:t>
      </w:r>
      <w:r>
        <w:rPr>
          <w:szCs w:val="28"/>
        </w:rPr>
        <w:t xml:space="preserve"> перевыполне</w:t>
      </w:r>
      <w:r w:rsidRPr="00D052AD">
        <w:rPr>
          <w:szCs w:val="28"/>
        </w:rPr>
        <w:t xml:space="preserve">нием назначений на </w:t>
      </w:r>
      <w:r w:rsidR="00B83850">
        <w:rPr>
          <w:szCs w:val="28"/>
        </w:rPr>
        <w:t>1</w:t>
      </w:r>
      <w:r w:rsidRPr="00D052AD">
        <w:rPr>
          <w:szCs w:val="28"/>
        </w:rPr>
        <w:t>%;</w:t>
      </w:r>
    </w:p>
    <w:p w:rsidR="00B07C7D" w:rsidRDefault="00B07C7D" w:rsidP="00B07C7D">
      <w:pPr>
        <w:autoSpaceDE w:val="0"/>
        <w:autoSpaceDN w:val="0"/>
        <w:adjustRightInd w:val="0"/>
        <w:ind w:firstLine="709"/>
        <w:jc w:val="both"/>
        <w:rPr>
          <w:szCs w:val="28"/>
        </w:rPr>
      </w:pPr>
      <w:r w:rsidRPr="00D052AD">
        <w:rPr>
          <w:szCs w:val="28"/>
        </w:rPr>
        <w:t xml:space="preserve">- неналоговые доходы </w:t>
      </w:r>
      <w:r>
        <w:rPr>
          <w:szCs w:val="28"/>
        </w:rPr>
        <w:t xml:space="preserve">поступили </w:t>
      </w:r>
      <w:r w:rsidRPr="00D052AD">
        <w:rPr>
          <w:szCs w:val="28"/>
        </w:rPr>
        <w:t xml:space="preserve">в сумме </w:t>
      </w:r>
      <w:r w:rsidR="00B83850">
        <w:rPr>
          <w:szCs w:val="28"/>
        </w:rPr>
        <w:t>280,7</w:t>
      </w:r>
      <w:r>
        <w:rPr>
          <w:szCs w:val="28"/>
        </w:rPr>
        <w:t xml:space="preserve"> </w:t>
      </w:r>
      <w:proofErr w:type="spellStart"/>
      <w:r w:rsidRPr="00D052AD">
        <w:rPr>
          <w:szCs w:val="28"/>
        </w:rPr>
        <w:t>тыс</w:t>
      </w:r>
      <w:proofErr w:type="gramStart"/>
      <w:r w:rsidRPr="00D052AD">
        <w:rPr>
          <w:szCs w:val="28"/>
        </w:rPr>
        <w:t>.р</w:t>
      </w:r>
      <w:proofErr w:type="gramEnd"/>
      <w:r w:rsidRPr="00D052AD">
        <w:rPr>
          <w:szCs w:val="28"/>
        </w:rPr>
        <w:t>уб</w:t>
      </w:r>
      <w:proofErr w:type="spellEnd"/>
      <w:r>
        <w:rPr>
          <w:szCs w:val="28"/>
        </w:rPr>
        <w:t>.</w:t>
      </w:r>
      <w:r w:rsidRPr="00D052AD">
        <w:rPr>
          <w:szCs w:val="28"/>
        </w:rPr>
        <w:t>, что выше</w:t>
      </w:r>
      <w:r>
        <w:rPr>
          <w:szCs w:val="28"/>
        </w:rPr>
        <w:t xml:space="preserve"> </w:t>
      </w:r>
      <w:r w:rsidRPr="00D052AD">
        <w:rPr>
          <w:szCs w:val="28"/>
        </w:rPr>
        <w:t xml:space="preserve">утвержденных назначений на </w:t>
      </w:r>
      <w:r w:rsidR="00B83850">
        <w:rPr>
          <w:szCs w:val="28"/>
        </w:rPr>
        <w:t>9</w:t>
      </w:r>
      <w:r>
        <w:rPr>
          <w:szCs w:val="28"/>
        </w:rPr>
        <w:t>%</w:t>
      </w:r>
      <w:r w:rsidRPr="00D052AD">
        <w:rPr>
          <w:szCs w:val="28"/>
        </w:rPr>
        <w:t>.</w:t>
      </w:r>
    </w:p>
    <w:p w:rsidR="00B83850" w:rsidRPr="000A00A6" w:rsidRDefault="00B83850" w:rsidP="00B83850">
      <w:pPr>
        <w:widowControl w:val="0"/>
        <w:spacing w:line="228" w:lineRule="auto"/>
        <w:ind w:firstLine="720"/>
        <w:jc w:val="both"/>
        <w:rPr>
          <w:szCs w:val="28"/>
        </w:rPr>
      </w:pPr>
      <w:r w:rsidRPr="00B86378">
        <w:t xml:space="preserve">Безвозмездные поступления бюджетов других уровней  </w:t>
      </w:r>
      <w:r>
        <w:t>6 771,1</w:t>
      </w:r>
      <w:r w:rsidRPr="00B86378">
        <w:t xml:space="preserve"> тыс. руб. (план выполнен на </w:t>
      </w:r>
      <w:r>
        <w:t>100</w:t>
      </w:r>
      <w:r w:rsidRPr="00B86378">
        <w:t>%</w:t>
      </w:r>
      <w:r>
        <w:t>)</w:t>
      </w:r>
      <w:r w:rsidRPr="00B86378">
        <w:t>.</w:t>
      </w:r>
      <w:r>
        <w:t xml:space="preserve"> </w:t>
      </w:r>
    </w:p>
    <w:p w:rsidR="00B07C7D" w:rsidRDefault="00B07C7D" w:rsidP="00B07C7D">
      <w:pPr>
        <w:autoSpaceDE w:val="0"/>
        <w:autoSpaceDN w:val="0"/>
        <w:adjustRightInd w:val="0"/>
        <w:ind w:firstLine="709"/>
        <w:jc w:val="both"/>
        <w:rPr>
          <w:szCs w:val="28"/>
        </w:rPr>
      </w:pPr>
      <w:r w:rsidRPr="00FF3CE4">
        <w:rPr>
          <w:szCs w:val="28"/>
        </w:rPr>
        <w:t>Данные по исполнению доходной части бюджета за 201</w:t>
      </w:r>
      <w:r>
        <w:rPr>
          <w:szCs w:val="28"/>
        </w:rPr>
        <w:t>6</w:t>
      </w:r>
      <w:r w:rsidRPr="00FF3CE4">
        <w:rPr>
          <w:szCs w:val="28"/>
        </w:rPr>
        <w:t xml:space="preserve"> год в сравнении с</w:t>
      </w:r>
      <w:r>
        <w:rPr>
          <w:szCs w:val="28"/>
        </w:rPr>
        <w:t xml:space="preserve"> </w:t>
      </w:r>
      <w:r w:rsidRPr="00FF3CE4">
        <w:rPr>
          <w:szCs w:val="28"/>
        </w:rPr>
        <w:t>201</w:t>
      </w:r>
      <w:r>
        <w:rPr>
          <w:szCs w:val="28"/>
        </w:rPr>
        <w:t>5</w:t>
      </w:r>
      <w:r w:rsidRPr="00FF3CE4">
        <w:rPr>
          <w:szCs w:val="28"/>
        </w:rPr>
        <w:t xml:space="preserve"> годом представлены в таблице:</w:t>
      </w:r>
    </w:p>
    <w:p w:rsidR="00CE53B6" w:rsidRDefault="00B07C7D" w:rsidP="00B07C7D">
      <w:pPr>
        <w:jc w:val="right"/>
      </w:pPr>
      <w:r>
        <w:t xml:space="preserve">Таблица </w:t>
      </w:r>
      <w:r w:rsidR="009A797E">
        <w:t>4</w:t>
      </w:r>
      <w:r>
        <w:t xml:space="preserve"> (</w:t>
      </w:r>
      <w:proofErr w:type="spellStart"/>
      <w:r>
        <w:t>тыс</w:t>
      </w:r>
      <w:proofErr w:type="gramStart"/>
      <w:r>
        <w:t>.р</w:t>
      </w:r>
      <w:proofErr w:type="gramEnd"/>
      <w:r>
        <w:t>уб</w:t>
      </w:r>
      <w:proofErr w:type="spellEnd"/>
      <w:r>
        <w:t>.)</w:t>
      </w:r>
    </w:p>
    <w:tbl>
      <w:tblPr>
        <w:tblW w:w="10363" w:type="dxa"/>
        <w:tblInd w:w="93" w:type="dxa"/>
        <w:tblLook w:val="04A0" w:firstRow="1" w:lastRow="0" w:firstColumn="1" w:lastColumn="0" w:noHBand="0" w:noVBand="1"/>
      </w:tblPr>
      <w:tblGrid>
        <w:gridCol w:w="3276"/>
        <w:gridCol w:w="960"/>
        <w:gridCol w:w="1449"/>
        <w:gridCol w:w="1060"/>
        <w:gridCol w:w="1492"/>
        <w:gridCol w:w="851"/>
        <w:gridCol w:w="1275"/>
      </w:tblGrid>
      <w:tr w:rsidR="00DE170D" w:rsidRPr="00DE170D" w:rsidTr="00134892">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70D" w:rsidRPr="00DE170D" w:rsidRDefault="00DE170D" w:rsidP="00134892">
            <w:pPr>
              <w:jc w:val="center"/>
              <w:rPr>
                <w:sz w:val="20"/>
              </w:rPr>
            </w:pPr>
            <w:r w:rsidRPr="00DE170D">
              <w:rPr>
                <w:sz w:val="20"/>
              </w:rPr>
              <w:t>Группа доходов</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E170D" w:rsidRPr="00DE170D" w:rsidRDefault="00DE170D" w:rsidP="00DE170D">
            <w:pPr>
              <w:jc w:val="center"/>
              <w:rPr>
                <w:sz w:val="20"/>
              </w:rPr>
            </w:pPr>
            <w:r w:rsidRPr="00DE170D">
              <w:rPr>
                <w:sz w:val="20"/>
              </w:rPr>
              <w:t>Отчет 2015</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DE170D" w:rsidRPr="00DE170D" w:rsidRDefault="00DE170D" w:rsidP="00DE170D">
            <w:pPr>
              <w:jc w:val="center"/>
              <w:rPr>
                <w:sz w:val="20"/>
              </w:rPr>
            </w:pPr>
            <w:r w:rsidRPr="00DE170D">
              <w:rPr>
                <w:sz w:val="20"/>
              </w:rPr>
              <w:t xml:space="preserve">Структура доходов 2015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DE170D" w:rsidRPr="00DE170D" w:rsidRDefault="00DE170D" w:rsidP="00DE170D">
            <w:pPr>
              <w:jc w:val="center"/>
              <w:rPr>
                <w:sz w:val="20"/>
              </w:rPr>
            </w:pPr>
            <w:r w:rsidRPr="00DE170D">
              <w:rPr>
                <w:sz w:val="20"/>
              </w:rPr>
              <w:t>Отчет 2016</w:t>
            </w:r>
          </w:p>
        </w:tc>
        <w:tc>
          <w:tcPr>
            <w:tcW w:w="1492" w:type="dxa"/>
            <w:tcBorders>
              <w:top w:val="single" w:sz="4" w:space="0" w:color="auto"/>
              <w:left w:val="nil"/>
              <w:bottom w:val="single" w:sz="4" w:space="0" w:color="auto"/>
              <w:right w:val="single" w:sz="4" w:space="0" w:color="auto"/>
            </w:tcBorders>
            <w:shd w:val="clear" w:color="auto" w:fill="auto"/>
            <w:noWrap/>
            <w:vAlign w:val="bottom"/>
            <w:hideMark/>
          </w:tcPr>
          <w:p w:rsidR="00DE170D" w:rsidRPr="00DE170D" w:rsidRDefault="00DE170D" w:rsidP="00DE170D">
            <w:pPr>
              <w:jc w:val="center"/>
              <w:rPr>
                <w:sz w:val="20"/>
              </w:rPr>
            </w:pPr>
            <w:r w:rsidRPr="00DE170D">
              <w:rPr>
                <w:sz w:val="20"/>
              </w:rPr>
              <w:t xml:space="preserve">Структура доходов 2016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DE170D" w:rsidRPr="00DE170D" w:rsidRDefault="00DE170D" w:rsidP="00DE170D">
            <w:pPr>
              <w:jc w:val="center"/>
              <w:rPr>
                <w:sz w:val="20"/>
              </w:rPr>
            </w:pPr>
            <w:proofErr w:type="spellStart"/>
            <w:proofErr w:type="gramStart"/>
            <w:r w:rsidRPr="00DE170D">
              <w:rPr>
                <w:sz w:val="20"/>
              </w:rPr>
              <w:t>Откло</w:t>
            </w:r>
            <w:r w:rsidR="00134892">
              <w:rPr>
                <w:sz w:val="20"/>
              </w:rPr>
              <w:t>-</w:t>
            </w:r>
            <w:r w:rsidRPr="00DE170D">
              <w:rPr>
                <w:sz w:val="20"/>
              </w:rPr>
              <w:t>нение</w:t>
            </w:r>
            <w:proofErr w:type="spellEnd"/>
            <w:proofErr w:type="gramEnd"/>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34892" w:rsidRDefault="00DE170D" w:rsidP="00DE170D">
            <w:pPr>
              <w:jc w:val="center"/>
              <w:rPr>
                <w:sz w:val="20"/>
              </w:rPr>
            </w:pPr>
            <w:r w:rsidRPr="00DE170D">
              <w:rPr>
                <w:sz w:val="20"/>
              </w:rPr>
              <w:t>Темп роста/</w:t>
            </w:r>
          </w:p>
          <w:p w:rsidR="00DE170D" w:rsidRPr="00DE170D" w:rsidRDefault="00DE170D" w:rsidP="00DE170D">
            <w:pPr>
              <w:jc w:val="center"/>
              <w:rPr>
                <w:sz w:val="20"/>
              </w:rPr>
            </w:pPr>
            <w:r w:rsidRPr="00DE170D">
              <w:rPr>
                <w:sz w:val="20"/>
              </w:rPr>
              <w:t>снижения</w:t>
            </w:r>
          </w:p>
        </w:tc>
      </w:tr>
      <w:tr w:rsidR="00DE170D" w:rsidRPr="00DE170D" w:rsidTr="0013489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E170D" w:rsidRPr="00DE170D" w:rsidRDefault="00DE170D" w:rsidP="00DE170D">
            <w:pPr>
              <w:rPr>
                <w:sz w:val="20"/>
              </w:rPr>
            </w:pPr>
            <w:r w:rsidRPr="00DE170D">
              <w:rPr>
                <w:sz w:val="20"/>
              </w:rPr>
              <w:t>Налоговые и неналоговые доходы</w:t>
            </w:r>
          </w:p>
        </w:tc>
        <w:tc>
          <w:tcPr>
            <w:tcW w:w="960" w:type="dxa"/>
            <w:tcBorders>
              <w:top w:val="nil"/>
              <w:left w:val="nil"/>
              <w:bottom w:val="single" w:sz="4" w:space="0" w:color="auto"/>
              <w:right w:val="single" w:sz="4" w:space="0" w:color="auto"/>
            </w:tcBorders>
            <w:shd w:val="clear" w:color="auto" w:fill="auto"/>
            <w:noWrap/>
            <w:vAlign w:val="bottom"/>
            <w:hideMark/>
          </w:tcPr>
          <w:p w:rsidR="00DE170D" w:rsidRPr="00DE170D" w:rsidRDefault="00DE170D" w:rsidP="00DE170D">
            <w:pPr>
              <w:jc w:val="center"/>
              <w:rPr>
                <w:sz w:val="20"/>
              </w:rPr>
            </w:pPr>
            <w:r w:rsidRPr="00DE170D">
              <w:rPr>
                <w:sz w:val="20"/>
              </w:rPr>
              <w:t>7967,7</w:t>
            </w:r>
          </w:p>
        </w:tc>
        <w:tc>
          <w:tcPr>
            <w:tcW w:w="1449" w:type="dxa"/>
            <w:tcBorders>
              <w:top w:val="nil"/>
              <w:left w:val="nil"/>
              <w:bottom w:val="single" w:sz="4" w:space="0" w:color="auto"/>
              <w:right w:val="single" w:sz="4" w:space="0" w:color="auto"/>
            </w:tcBorders>
            <w:shd w:val="clear" w:color="auto" w:fill="auto"/>
            <w:noWrap/>
            <w:vAlign w:val="bottom"/>
            <w:hideMark/>
          </w:tcPr>
          <w:p w:rsidR="00DE170D" w:rsidRPr="00DE170D" w:rsidRDefault="00DE170D" w:rsidP="00DE170D">
            <w:pPr>
              <w:jc w:val="center"/>
              <w:rPr>
                <w:sz w:val="20"/>
              </w:rPr>
            </w:pPr>
            <w:r w:rsidRPr="00DE170D">
              <w:rPr>
                <w:sz w:val="20"/>
              </w:rPr>
              <w:t>47</w:t>
            </w:r>
          </w:p>
        </w:tc>
        <w:tc>
          <w:tcPr>
            <w:tcW w:w="1060" w:type="dxa"/>
            <w:tcBorders>
              <w:top w:val="nil"/>
              <w:left w:val="nil"/>
              <w:bottom w:val="single" w:sz="4" w:space="0" w:color="auto"/>
              <w:right w:val="single" w:sz="4" w:space="0" w:color="auto"/>
            </w:tcBorders>
            <w:shd w:val="clear" w:color="auto" w:fill="auto"/>
            <w:noWrap/>
            <w:vAlign w:val="bottom"/>
            <w:hideMark/>
          </w:tcPr>
          <w:p w:rsidR="00DE170D" w:rsidRPr="00DE170D" w:rsidRDefault="00DE170D" w:rsidP="00DE170D">
            <w:pPr>
              <w:jc w:val="center"/>
              <w:rPr>
                <w:sz w:val="20"/>
              </w:rPr>
            </w:pPr>
            <w:r w:rsidRPr="00DE170D">
              <w:rPr>
                <w:sz w:val="20"/>
              </w:rPr>
              <w:t>9231,9</w:t>
            </w:r>
          </w:p>
        </w:tc>
        <w:tc>
          <w:tcPr>
            <w:tcW w:w="1492" w:type="dxa"/>
            <w:tcBorders>
              <w:top w:val="nil"/>
              <w:left w:val="nil"/>
              <w:bottom w:val="single" w:sz="4" w:space="0" w:color="auto"/>
              <w:right w:val="single" w:sz="4" w:space="0" w:color="auto"/>
            </w:tcBorders>
            <w:shd w:val="clear" w:color="auto" w:fill="auto"/>
            <w:noWrap/>
            <w:vAlign w:val="bottom"/>
            <w:hideMark/>
          </w:tcPr>
          <w:p w:rsidR="00DE170D" w:rsidRPr="00DE170D" w:rsidRDefault="00DE170D" w:rsidP="00DE170D">
            <w:pPr>
              <w:jc w:val="center"/>
              <w:rPr>
                <w:sz w:val="20"/>
              </w:rPr>
            </w:pPr>
            <w:r w:rsidRPr="00DE170D">
              <w:rPr>
                <w:sz w:val="20"/>
              </w:rPr>
              <w:t>58</w:t>
            </w:r>
          </w:p>
        </w:tc>
        <w:tc>
          <w:tcPr>
            <w:tcW w:w="851" w:type="dxa"/>
            <w:tcBorders>
              <w:top w:val="nil"/>
              <w:left w:val="nil"/>
              <w:bottom w:val="single" w:sz="4" w:space="0" w:color="auto"/>
              <w:right w:val="single" w:sz="4" w:space="0" w:color="auto"/>
            </w:tcBorders>
            <w:shd w:val="clear" w:color="auto" w:fill="auto"/>
            <w:noWrap/>
            <w:vAlign w:val="bottom"/>
            <w:hideMark/>
          </w:tcPr>
          <w:p w:rsidR="00DE170D" w:rsidRPr="00DE170D" w:rsidRDefault="00DE170D" w:rsidP="00DE170D">
            <w:pPr>
              <w:jc w:val="center"/>
              <w:rPr>
                <w:sz w:val="20"/>
              </w:rPr>
            </w:pPr>
            <w:r w:rsidRPr="00DE170D">
              <w:rPr>
                <w:sz w:val="20"/>
              </w:rPr>
              <w:t>1264,2</w:t>
            </w:r>
          </w:p>
        </w:tc>
        <w:tc>
          <w:tcPr>
            <w:tcW w:w="1275" w:type="dxa"/>
            <w:tcBorders>
              <w:top w:val="nil"/>
              <w:left w:val="nil"/>
              <w:bottom w:val="single" w:sz="4" w:space="0" w:color="auto"/>
              <w:right w:val="single" w:sz="4" w:space="0" w:color="auto"/>
            </w:tcBorders>
            <w:shd w:val="clear" w:color="auto" w:fill="auto"/>
            <w:noWrap/>
            <w:vAlign w:val="bottom"/>
            <w:hideMark/>
          </w:tcPr>
          <w:p w:rsidR="00DE170D" w:rsidRPr="00DE170D" w:rsidRDefault="00DE170D" w:rsidP="00DE170D">
            <w:pPr>
              <w:jc w:val="center"/>
              <w:rPr>
                <w:sz w:val="20"/>
              </w:rPr>
            </w:pPr>
            <w:r w:rsidRPr="00DE170D">
              <w:rPr>
                <w:sz w:val="20"/>
              </w:rPr>
              <w:t>16</w:t>
            </w:r>
          </w:p>
        </w:tc>
      </w:tr>
      <w:tr w:rsidR="00DE170D" w:rsidRPr="00DE170D" w:rsidTr="0013489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E170D" w:rsidRPr="00DE170D" w:rsidRDefault="00DE170D" w:rsidP="00134892">
            <w:pPr>
              <w:ind w:left="616"/>
              <w:rPr>
                <w:i/>
                <w:sz w:val="20"/>
              </w:rPr>
            </w:pPr>
            <w:r w:rsidRPr="00DE170D">
              <w:rPr>
                <w:i/>
                <w:sz w:val="20"/>
              </w:rPr>
              <w:t>Налоговые доходы</w:t>
            </w:r>
          </w:p>
        </w:tc>
        <w:tc>
          <w:tcPr>
            <w:tcW w:w="960" w:type="dxa"/>
            <w:tcBorders>
              <w:top w:val="nil"/>
              <w:left w:val="nil"/>
              <w:bottom w:val="single" w:sz="4" w:space="0" w:color="auto"/>
              <w:right w:val="single" w:sz="4" w:space="0" w:color="auto"/>
            </w:tcBorders>
            <w:shd w:val="clear" w:color="auto" w:fill="auto"/>
            <w:noWrap/>
            <w:vAlign w:val="bottom"/>
            <w:hideMark/>
          </w:tcPr>
          <w:p w:rsidR="00DE170D" w:rsidRPr="00DE170D" w:rsidRDefault="00DE170D" w:rsidP="00DE170D">
            <w:pPr>
              <w:jc w:val="center"/>
              <w:rPr>
                <w:i/>
                <w:sz w:val="20"/>
              </w:rPr>
            </w:pPr>
            <w:r w:rsidRPr="00DE170D">
              <w:rPr>
                <w:i/>
                <w:sz w:val="20"/>
              </w:rPr>
              <w:t>6916,3</w:t>
            </w:r>
          </w:p>
        </w:tc>
        <w:tc>
          <w:tcPr>
            <w:tcW w:w="1449" w:type="dxa"/>
            <w:tcBorders>
              <w:top w:val="nil"/>
              <w:left w:val="nil"/>
              <w:bottom w:val="single" w:sz="4" w:space="0" w:color="auto"/>
              <w:right w:val="single" w:sz="4" w:space="0" w:color="auto"/>
            </w:tcBorders>
            <w:shd w:val="clear" w:color="auto" w:fill="auto"/>
            <w:noWrap/>
            <w:vAlign w:val="bottom"/>
            <w:hideMark/>
          </w:tcPr>
          <w:p w:rsidR="00DE170D" w:rsidRPr="00DE170D" w:rsidRDefault="00DE170D" w:rsidP="00DE170D">
            <w:pPr>
              <w:jc w:val="center"/>
              <w:rPr>
                <w:i/>
                <w:sz w:val="20"/>
              </w:rPr>
            </w:pPr>
            <w:r w:rsidRPr="00DE170D">
              <w:rPr>
                <w:i/>
                <w:sz w:val="20"/>
              </w:rPr>
              <w:t>87</w:t>
            </w:r>
          </w:p>
        </w:tc>
        <w:tc>
          <w:tcPr>
            <w:tcW w:w="1060" w:type="dxa"/>
            <w:tcBorders>
              <w:top w:val="nil"/>
              <w:left w:val="nil"/>
              <w:bottom w:val="single" w:sz="4" w:space="0" w:color="auto"/>
              <w:right w:val="single" w:sz="4" w:space="0" w:color="auto"/>
            </w:tcBorders>
            <w:shd w:val="clear" w:color="auto" w:fill="auto"/>
            <w:noWrap/>
            <w:vAlign w:val="bottom"/>
            <w:hideMark/>
          </w:tcPr>
          <w:p w:rsidR="00DE170D" w:rsidRPr="00DE170D" w:rsidRDefault="00DE170D" w:rsidP="00DE170D">
            <w:pPr>
              <w:jc w:val="center"/>
              <w:rPr>
                <w:i/>
                <w:sz w:val="20"/>
              </w:rPr>
            </w:pPr>
            <w:r w:rsidRPr="00DE170D">
              <w:rPr>
                <w:i/>
                <w:sz w:val="20"/>
              </w:rPr>
              <w:t>8951,2</w:t>
            </w:r>
          </w:p>
        </w:tc>
        <w:tc>
          <w:tcPr>
            <w:tcW w:w="1492" w:type="dxa"/>
            <w:tcBorders>
              <w:top w:val="nil"/>
              <w:left w:val="nil"/>
              <w:bottom w:val="single" w:sz="4" w:space="0" w:color="auto"/>
              <w:right w:val="single" w:sz="4" w:space="0" w:color="auto"/>
            </w:tcBorders>
            <w:shd w:val="clear" w:color="auto" w:fill="auto"/>
            <w:noWrap/>
            <w:vAlign w:val="bottom"/>
            <w:hideMark/>
          </w:tcPr>
          <w:p w:rsidR="00DE170D" w:rsidRPr="00DE170D" w:rsidRDefault="00DE170D" w:rsidP="00DE170D">
            <w:pPr>
              <w:jc w:val="center"/>
              <w:rPr>
                <w:i/>
                <w:sz w:val="20"/>
              </w:rPr>
            </w:pPr>
            <w:r w:rsidRPr="00DE170D">
              <w:rPr>
                <w:i/>
                <w:sz w:val="20"/>
              </w:rPr>
              <w:t>97</w:t>
            </w:r>
          </w:p>
        </w:tc>
        <w:tc>
          <w:tcPr>
            <w:tcW w:w="851" w:type="dxa"/>
            <w:tcBorders>
              <w:top w:val="nil"/>
              <w:left w:val="nil"/>
              <w:bottom w:val="single" w:sz="4" w:space="0" w:color="auto"/>
              <w:right w:val="single" w:sz="4" w:space="0" w:color="auto"/>
            </w:tcBorders>
            <w:shd w:val="clear" w:color="auto" w:fill="auto"/>
            <w:noWrap/>
            <w:vAlign w:val="bottom"/>
            <w:hideMark/>
          </w:tcPr>
          <w:p w:rsidR="00DE170D" w:rsidRPr="00DE170D" w:rsidRDefault="00DE170D" w:rsidP="00DE170D">
            <w:pPr>
              <w:jc w:val="center"/>
              <w:rPr>
                <w:i/>
                <w:sz w:val="20"/>
              </w:rPr>
            </w:pPr>
            <w:r w:rsidRPr="00DE170D">
              <w:rPr>
                <w:i/>
                <w:sz w:val="20"/>
              </w:rPr>
              <w:t>2034,9</w:t>
            </w:r>
          </w:p>
        </w:tc>
        <w:tc>
          <w:tcPr>
            <w:tcW w:w="1275" w:type="dxa"/>
            <w:tcBorders>
              <w:top w:val="nil"/>
              <w:left w:val="nil"/>
              <w:bottom w:val="single" w:sz="4" w:space="0" w:color="auto"/>
              <w:right w:val="single" w:sz="4" w:space="0" w:color="auto"/>
            </w:tcBorders>
            <w:shd w:val="clear" w:color="auto" w:fill="auto"/>
            <w:noWrap/>
            <w:vAlign w:val="bottom"/>
            <w:hideMark/>
          </w:tcPr>
          <w:p w:rsidR="00DE170D" w:rsidRPr="00DE170D" w:rsidRDefault="00DE170D" w:rsidP="00DE170D">
            <w:pPr>
              <w:jc w:val="center"/>
              <w:rPr>
                <w:i/>
                <w:sz w:val="20"/>
              </w:rPr>
            </w:pPr>
            <w:r w:rsidRPr="00DE170D">
              <w:rPr>
                <w:i/>
                <w:sz w:val="20"/>
              </w:rPr>
              <w:t>29</w:t>
            </w:r>
          </w:p>
        </w:tc>
      </w:tr>
      <w:tr w:rsidR="00DE170D" w:rsidRPr="00DE170D" w:rsidTr="0013489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E170D" w:rsidRPr="00DE170D" w:rsidRDefault="00DE170D" w:rsidP="00134892">
            <w:pPr>
              <w:ind w:left="616"/>
              <w:rPr>
                <w:i/>
                <w:sz w:val="20"/>
              </w:rPr>
            </w:pPr>
            <w:r w:rsidRPr="00DE170D">
              <w:rPr>
                <w:i/>
                <w:sz w:val="20"/>
              </w:rPr>
              <w:t>Неналоговые доходы</w:t>
            </w:r>
          </w:p>
        </w:tc>
        <w:tc>
          <w:tcPr>
            <w:tcW w:w="960" w:type="dxa"/>
            <w:tcBorders>
              <w:top w:val="nil"/>
              <w:left w:val="nil"/>
              <w:bottom w:val="single" w:sz="4" w:space="0" w:color="auto"/>
              <w:right w:val="single" w:sz="4" w:space="0" w:color="auto"/>
            </w:tcBorders>
            <w:shd w:val="clear" w:color="auto" w:fill="auto"/>
            <w:noWrap/>
            <w:vAlign w:val="bottom"/>
            <w:hideMark/>
          </w:tcPr>
          <w:p w:rsidR="00DE170D" w:rsidRPr="00DE170D" w:rsidRDefault="00DE170D" w:rsidP="00DE170D">
            <w:pPr>
              <w:jc w:val="center"/>
              <w:rPr>
                <w:i/>
                <w:sz w:val="20"/>
              </w:rPr>
            </w:pPr>
            <w:r w:rsidRPr="00DE170D">
              <w:rPr>
                <w:i/>
                <w:sz w:val="20"/>
              </w:rPr>
              <w:t>1051,4</w:t>
            </w:r>
          </w:p>
        </w:tc>
        <w:tc>
          <w:tcPr>
            <w:tcW w:w="1449" w:type="dxa"/>
            <w:tcBorders>
              <w:top w:val="nil"/>
              <w:left w:val="nil"/>
              <w:bottom w:val="single" w:sz="4" w:space="0" w:color="auto"/>
              <w:right w:val="single" w:sz="4" w:space="0" w:color="auto"/>
            </w:tcBorders>
            <w:shd w:val="clear" w:color="auto" w:fill="auto"/>
            <w:noWrap/>
            <w:vAlign w:val="bottom"/>
            <w:hideMark/>
          </w:tcPr>
          <w:p w:rsidR="00DE170D" w:rsidRPr="00DE170D" w:rsidRDefault="00DE170D" w:rsidP="00DE170D">
            <w:pPr>
              <w:jc w:val="center"/>
              <w:rPr>
                <w:i/>
                <w:sz w:val="20"/>
              </w:rPr>
            </w:pPr>
            <w:r w:rsidRPr="00DE170D">
              <w:rPr>
                <w:i/>
                <w:sz w:val="20"/>
              </w:rPr>
              <w:t>13</w:t>
            </w:r>
          </w:p>
        </w:tc>
        <w:tc>
          <w:tcPr>
            <w:tcW w:w="1060" w:type="dxa"/>
            <w:tcBorders>
              <w:top w:val="nil"/>
              <w:left w:val="nil"/>
              <w:bottom w:val="single" w:sz="4" w:space="0" w:color="auto"/>
              <w:right w:val="single" w:sz="4" w:space="0" w:color="auto"/>
            </w:tcBorders>
            <w:shd w:val="clear" w:color="auto" w:fill="auto"/>
            <w:noWrap/>
            <w:vAlign w:val="bottom"/>
            <w:hideMark/>
          </w:tcPr>
          <w:p w:rsidR="00DE170D" w:rsidRPr="00DE170D" w:rsidRDefault="00DE170D" w:rsidP="00DE170D">
            <w:pPr>
              <w:jc w:val="center"/>
              <w:rPr>
                <w:i/>
                <w:sz w:val="20"/>
              </w:rPr>
            </w:pPr>
            <w:r w:rsidRPr="00DE170D">
              <w:rPr>
                <w:i/>
                <w:sz w:val="20"/>
              </w:rPr>
              <w:t>280,7</w:t>
            </w:r>
          </w:p>
        </w:tc>
        <w:tc>
          <w:tcPr>
            <w:tcW w:w="1492" w:type="dxa"/>
            <w:tcBorders>
              <w:top w:val="nil"/>
              <w:left w:val="nil"/>
              <w:bottom w:val="single" w:sz="4" w:space="0" w:color="auto"/>
              <w:right w:val="single" w:sz="4" w:space="0" w:color="auto"/>
            </w:tcBorders>
            <w:shd w:val="clear" w:color="auto" w:fill="auto"/>
            <w:noWrap/>
            <w:vAlign w:val="bottom"/>
            <w:hideMark/>
          </w:tcPr>
          <w:p w:rsidR="00DE170D" w:rsidRPr="00DE170D" w:rsidRDefault="00DE170D" w:rsidP="00DE170D">
            <w:pPr>
              <w:jc w:val="center"/>
              <w:rPr>
                <w:i/>
                <w:sz w:val="20"/>
              </w:rPr>
            </w:pPr>
            <w:r w:rsidRPr="00DE170D">
              <w:rPr>
                <w:i/>
                <w:sz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DE170D" w:rsidRPr="00DE170D" w:rsidRDefault="00DE170D" w:rsidP="00DE170D">
            <w:pPr>
              <w:jc w:val="center"/>
              <w:rPr>
                <w:i/>
                <w:sz w:val="20"/>
              </w:rPr>
            </w:pPr>
            <w:r w:rsidRPr="00DE170D">
              <w:rPr>
                <w:i/>
                <w:sz w:val="20"/>
              </w:rPr>
              <w:t>-770,7</w:t>
            </w:r>
          </w:p>
        </w:tc>
        <w:tc>
          <w:tcPr>
            <w:tcW w:w="1275" w:type="dxa"/>
            <w:tcBorders>
              <w:top w:val="nil"/>
              <w:left w:val="nil"/>
              <w:bottom w:val="single" w:sz="4" w:space="0" w:color="auto"/>
              <w:right w:val="single" w:sz="4" w:space="0" w:color="auto"/>
            </w:tcBorders>
            <w:shd w:val="clear" w:color="auto" w:fill="auto"/>
            <w:noWrap/>
            <w:vAlign w:val="bottom"/>
            <w:hideMark/>
          </w:tcPr>
          <w:p w:rsidR="00DE170D" w:rsidRPr="00DE170D" w:rsidRDefault="00DE170D" w:rsidP="00DE170D">
            <w:pPr>
              <w:jc w:val="center"/>
              <w:rPr>
                <w:i/>
                <w:sz w:val="20"/>
              </w:rPr>
            </w:pPr>
            <w:r w:rsidRPr="00DE170D">
              <w:rPr>
                <w:i/>
                <w:sz w:val="20"/>
              </w:rPr>
              <w:t>-73</w:t>
            </w:r>
          </w:p>
        </w:tc>
      </w:tr>
      <w:tr w:rsidR="00DE170D" w:rsidRPr="00DE170D" w:rsidTr="0013489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E170D" w:rsidRPr="00DE170D" w:rsidRDefault="00DE170D" w:rsidP="00DE170D">
            <w:pPr>
              <w:rPr>
                <w:sz w:val="20"/>
              </w:rPr>
            </w:pPr>
            <w:r w:rsidRPr="00DE170D">
              <w:rPr>
                <w:sz w:val="20"/>
              </w:rPr>
              <w:t>Безвозмездные поступления</w:t>
            </w:r>
          </w:p>
        </w:tc>
        <w:tc>
          <w:tcPr>
            <w:tcW w:w="960" w:type="dxa"/>
            <w:tcBorders>
              <w:top w:val="nil"/>
              <w:left w:val="nil"/>
              <w:bottom w:val="single" w:sz="4" w:space="0" w:color="auto"/>
              <w:right w:val="single" w:sz="4" w:space="0" w:color="auto"/>
            </w:tcBorders>
            <w:shd w:val="clear" w:color="auto" w:fill="auto"/>
            <w:noWrap/>
            <w:vAlign w:val="bottom"/>
            <w:hideMark/>
          </w:tcPr>
          <w:p w:rsidR="00DE170D" w:rsidRPr="00DE170D" w:rsidRDefault="00DE170D" w:rsidP="00DE170D">
            <w:pPr>
              <w:jc w:val="center"/>
              <w:rPr>
                <w:sz w:val="20"/>
              </w:rPr>
            </w:pPr>
            <w:r w:rsidRPr="00DE170D">
              <w:rPr>
                <w:sz w:val="20"/>
              </w:rPr>
              <w:t>8996,9</w:t>
            </w:r>
          </w:p>
        </w:tc>
        <w:tc>
          <w:tcPr>
            <w:tcW w:w="1449" w:type="dxa"/>
            <w:tcBorders>
              <w:top w:val="nil"/>
              <w:left w:val="nil"/>
              <w:bottom w:val="single" w:sz="4" w:space="0" w:color="auto"/>
              <w:right w:val="single" w:sz="4" w:space="0" w:color="auto"/>
            </w:tcBorders>
            <w:shd w:val="clear" w:color="auto" w:fill="auto"/>
            <w:noWrap/>
            <w:vAlign w:val="bottom"/>
            <w:hideMark/>
          </w:tcPr>
          <w:p w:rsidR="00DE170D" w:rsidRPr="00DE170D" w:rsidRDefault="00DE170D" w:rsidP="00DE170D">
            <w:pPr>
              <w:jc w:val="center"/>
              <w:rPr>
                <w:sz w:val="20"/>
              </w:rPr>
            </w:pPr>
            <w:r w:rsidRPr="00DE170D">
              <w:rPr>
                <w:sz w:val="20"/>
              </w:rPr>
              <w:t>53</w:t>
            </w:r>
          </w:p>
        </w:tc>
        <w:tc>
          <w:tcPr>
            <w:tcW w:w="1060" w:type="dxa"/>
            <w:tcBorders>
              <w:top w:val="nil"/>
              <w:left w:val="nil"/>
              <w:bottom w:val="single" w:sz="4" w:space="0" w:color="auto"/>
              <w:right w:val="single" w:sz="4" w:space="0" w:color="auto"/>
            </w:tcBorders>
            <w:shd w:val="clear" w:color="auto" w:fill="auto"/>
            <w:noWrap/>
            <w:vAlign w:val="bottom"/>
            <w:hideMark/>
          </w:tcPr>
          <w:p w:rsidR="00DE170D" w:rsidRPr="00DE170D" w:rsidRDefault="00DE170D" w:rsidP="00DE170D">
            <w:pPr>
              <w:jc w:val="center"/>
              <w:rPr>
                <w:sz w:val="20"/>
              </w:rPr>
            </w:pPr>
            <w:r w:rsidRPr="00DE170D">
              <w:rPr>
                <w:sz w:val="20"/>
              </w:rPr>
              <w:t>6771,1</w:t>
            </w:r>
          </w:p>
        </w:tc>
        <w:tc>
          <w:tcPr>
            <w:tcW w:w="1492" w:type="dxa"/>
            <w:tcBorders>
              <w:top w:val="nil"/>
              <w:left w:val="nil"/>
              <w:bottom w:val="single" w:sz="4" w:space="0" w:color="auto"/>
              <w:right w:val="single" w:sz="4" w:space="0" w:color="auto"/>
            </w:tcBorders>
            <w:shd w:val="clear" w:color="auto" w:fill="auto"/>
            <w:noWrap/>
            <w:vAlign w:val="bottom"/>
            <w:hideMark/>
          </w:tcPr>
          <w:p w:rsidR="00DE170D" w:rsidRPr="00DE170D" w:rsidRDefault="00DE170D" w:rsidP="00DE170D">
            <w:pPr>
              <w:jc w:val="center"/>
              <w:rPr>
                <w:sz w:val="20"/>
              </w:rPr>
            </w:pPr>
            <w:r w:rsidRPr="00DE170D">
              <w:rPr>
                <w:sz w:val="20"/>
              </w:rPr>
              <w:t>42</w:t>
            </w:r>
          </w:p>
        </w:tc>
        <w:tc>
          <w:tcPr>
            <w:tcW w:w="851" w:type="dxa"/>
            <w:tcBorders>
              <w:top w:val="nil"/>
              <w:left w:val="nil"/>
              <w:bottom w:val="single" w:sz="4" w:space="0" w:color="auto"/>
              <w:right w:val="single" w:sz="4" w:space="0" w:color="auto"/>
            </w:tcBorders>
            <w:shd w:val="clear" w:color="auto" w:fill="auto"/>
            <w:noWrap/>
            <w:vAlign w:val="bottom"/>
            <w:hideMark/>
          </w:tcPr>
          <w:p w:rsidR="00DE170D" w:rsidRPr="00DE170D" w:rsidRDefault="00DE170D" w:rsidP="00DE170D">
            <w:pPr>
              <w:jc w:val="center"/>
              <w:rPr>
                <w:sz w:val="20"/>
              </w:rPr>
            </w:pPr>
            <w:r w:rsidRPr="00DE170D">
              <w:rPr>
                <w:sz w:val="20"/>
              </w:rPr>
              <w:t>-2225,8</w:t>
            </w:r>
          </w:p>
        </w:tc>
        <w:tc>
          <w:tcPr>
            <w:tcW w:w="1275" w:type="dxa"/>
            <w:tcBorders>
              <w:top w:val="nil"/>
              <w:left w:val="nil"/>
              <w:bottom w:val="single" w:sz="4" w:space="0" w:color="auto"/>
              <w:right w:val="single" w:sz="4" w:space="0" w:color="auto"/>
            </w:tcBorders>
            <w:shd w:val="clear" w:color="auto" w:fill="auto"/>
            <w:noWrap/>
            <w:vAlign w:val="bottom"/>
            <w:hideMark/>
          </w:tcPr>
          <w:p w:rsidR="00DE170D" w:rsidRPr="00DE170D" w:rsidRDefault="00DE170D" w:rsidP="00DE170D">
            <w:pPr>
              <w:jc w:val="center"/>
              <w:rPr>
                <w:sz w:val="20"/>
              </w:rPr>
            </w:pPr>
            <w:r w:rsidRPr="00DE170D">
              <w:rPr>
                <w:sz w:val="20"/>
              </w:rPr>
              <w:t>-25</w:t>
            </w:r>
          </w:p>
        </w:tc>
      </w:tr>
      <w:tr w:rsidR="00DE170D" w:rsidRPr="00DE170D" w:rsidTr="0013489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E170D" w:rsidRPr="00DE170D" w:rsidRDefault="00DE170D" w:rsidP="00DE170D">
            <w:pPr>
              <w:rPr>
                <w:b/>
                <w:bCs/>
                <w:sz w:val="20"/>
              </w:rPr>
            </w:pPr>
            <w:r w:rsidRPr="00DE170D">
              <w:rPr>
                <w:b/>
                <w:bCs/>
                <w:sz w:val="20"/>
              </w:rPr>
              <w:t>Всего доходов</w:t>
            </w:r>
          </w:p>
        </w:tc>
        <w:tc>
          <w:tcPr>
            <w:tcW w:w="960" w:type="dxa"/>
            <w:tcBorders>
              <w:top w:val="nil"/>
              <w:left w:val="nil"/>
              <w:bottom w:val="single" w:sz="4" w:space="0" w:color="auto"/>
              <w:right w:val="single" w:sz="4" w:space="0" w:color="auto"/>
            </w:tcBorders>
            <w:shd w:val="clear" w:color="auto" w:fill="auto"/>
            <w:noWrap/>
            <w:vAlign w:val="bottom"/>
            <w:hideMark/>
          </w:tcPr>
          <w:p w:rsidR="00DE170D" w:rsidRPr="00DE170D" w:rsidRDefault="00DE170D" w:rsidP="00DE170D">
            <w:pPr>
              <w:jc w:val="center"/>
              <w:rPr>
                <w:b/>
                <w:bCs/>
                <w:sz w:val="20"/>
              </w:rPr>
            </w:pPr>
            <w:r w:rsidRPr="00DE170D">
              <w:rPr>
                <w:b/>
                <w:bCs/>
                <w:sz w:val="20"/>
              </w:rPr>
              <w:t>16964,6</w:t>
            </w:r>
          </w:p>
        </w:tc>
        <w:tc>
          <w:tcPr>
            <w:tcW w:w="1449" w:type="dxa"/>
            <w:tcBorders>
              <w:top w:val="nil"/>
              <w:left w:val="nil"/>
              <w:bottom w:val="single" w:sz="4" w:space="0" w:color="auto"/>
              <w:right w:val="single" w:sz="4" w:space="0" w:color="auto"/>
            </w:tcBorders>
            <w:shd w:val="clear" w:color="auto" w:fill="auto"/>
            <w:noWrap/>
            <w:vAlign w:val="bottom"/>
            <w:hideMark/>
          </w:tcPr>
          <w:p w:rsidR="00DE170D" w:rsidRPr="00DE170D" w:rsidRDefault="00DE170D" w:rsidP="00DE170D">
            <w:pPr>
              <w:jc w:val="center"/>
              <w:rPr>
                <w:b/>
                <w:bCs/>
                <w:sz w:val="20"/>
              </w:rPr>
            </w:pPr>
            <w:r w:rsidRPr="00DE170D">
              <w:rPr>
                <w:b/>
                <w:bCs/>
                <w:sz w:val="20"/>
              </w:rPr>
              <w:t>100</w:t>
            </w:r>
          </w:p>
        </w:tc>
        <w:tc>
          <w:tcPr>
            <w:tcW w:w="1060" w:type="dxa"/>
            <w:tcBorders>
              <w:top w:val="nil"/>
              <w:left w:val="nil"/>
              <w:bottom w:val="single" w:sz="4" w:space="0" w:color="auto"/>
              <w:right w:val="single" w:sz="4" w:space="0" w:color="auto"/>
            </w:tcBorders>
            <w:shd w:val="clear" w:color="auto" w:fill="auto"/>
            <w:noWrap/>
            <w:vAlign w:val="bottom"/>
            <w:hideMark/>
          </w:tcPr>
          <w:p w:rsidR="00DE170D" w:rsidRPr="00DE170D" w:rsidRDefault="00DE170D" w:rsidP="00DE170D">
            <w:pPr>
              <w:jc w:val="center"/>
              <w:rPr>
                <w:b/>
                <w:bCs/>
                <w:sz w:val="20"/>
              </w:rPr>
            </w:pPr>
            <w:r w:rsidRPr="00DE170D">
              <w:rPr>
                <w:b/>
                <w:bCs/>
                <w:sz w:val="20"/>
              </w:rPr>
              <w:t>16003,0</w:t>
            </w:r>
          </w:p>
        </w:tc>
        <w:tc>
          <w:tcPr>
            <w:tcW w:w="1492" w:type="dxa"/>
            <w:tcBorders>
              <w:top w:val="nil"/>
              <w:left w:val="nil"/>
              <w:bottom w:val="single" w:sz="4" w:space="0" w:color="auto"/>
              <w:right w:val="single" w:sz="4" w:space="0" w:color="auto"/>
            </w:tcBorders>
            <w:shd w:val="clear" w:color="auto" w:fill="auto"/>
            <w:noWrap/>
            <w:vAlign w:val="bottom"/>
            <w:hideMark/>
          </w:tcPr>
          <w:p w:rsidR="00DE170D" w:rsidRPr="00DE170D" w:rsidRDefault="00DE170D" w:rsidP="00DE170D">
            <w:pPr>
              <w:jc w:val="center"/>
              <w:rPr>
                <w:b/>
                <w:bCs/>
                <w:sz w:val="20"/>
              </w:rPr>
            </w:pPr>
            <w:r w:rsidRPr="00DE170D">
              <w:rPr>
                <w:b/>
                <w:bCs/>
                <w:sz w:val="20"/>
              </w:rPr>
              <w:t>100</w:t>
            </w:r>
          </w:p>
        </w:tc>
        <w:tc>
          <w:tcPr>
            <w:tcW w:w="851" w:type="dxa"/>
            <w:tcBorders>
              <w:top w:val="nil"/>
              <w:left w:val="nil"/>
              <w:bottom w:val="single" w:sz="4" w:space="0" w:color="auto"/>
              <w:right w:val="single" w:sz="4" w:space="0" w:color="auto"/>
            </w:tcBorders>
            <w:shd w:val="clear" w:color="auto" w:fill="auto"/>
            <w:noWrap/>
            <w:vAlign w:val="bottom"/>
            <w:hideMark/>
          </w:tcPr>
          <w:p w:rsidR="00DE170D" w:rsidRPr="00DE170D" w:rsidRDefault="00DE170D" w:rsidP="00DE170D">
            <w:pPr>
              <w:jc w:val="center"/>
              <w:rPr>
                <w:b/>
                <w:bCs/>
                <w:sz w:val="20"/>
              </w:rPr>
            </w:pPr>
            <w:r w:rsidRPr="00DE170D">
              <w:rPr>
                <w:b/>
                <w:bCs/>
                <w:sz w:val="20"/>
              </w:rPr>
              <w:t>-961,6</w:t>
            </w:r>
          </w:p>
        </w:tc>
        <w:tc>
          <w:tcPr>
            <w:tcW w:w="1275" w:type="dxa"/>
            <w:tcBorders>
              <w:top w:val="nil"/>
              <w:left w:val="nil"/>
              <w:bottom w:val="single" w:sz="4" w:space="0" w:color="auto"/>
              <w:right w:val="single" w:sz="4" w:space="0" w:color="auto"/>
            </w:tcBorders>
            <w:shd w:val="clear" w:color="auto" w:fill="auto"/>
            <w:noWrap/>
            <w:vAlign w:val="bottom"/>
            <w:hideMark/>
          </w:tcPr>
          <w:p w:rsidR="00DE170D" w:rsidRPr="00DE170D" w:rsidRDefault="00DE170D" w:rsidP="00DE170D">
            <w:pPr>
              <w:jc w:val="center"/>
              <w:rPr>
                <w:b/>
                <w:bCs/>
                <w:sz w:val="20"/>
              </w:rPr>
            </w:pPr>
            <w:r w:rsidRPr="00DE170D">
              <w:rPr>
                <w:b/>
                <w:bCs/>
                <w:sz w:val="20"/>
              </w:rPr>
              <w:t>-6</w:t>
            </w:r>
          </w:p>
        </w:tc>
      </w:tr>
    </w:tbl>
    <w:p w:rsidR="001E7C98" w:rsidRDefault="001E7C98" w:rsidP="00B07C7D">
      <w:pPr>
        <w:jc w:val="right"/>
      </w:pPr>
    </w:p>
    <w:p w:rsidR="00B01BDD" w:rsidRPr="00FF3CE4" w:rsidRDefault="005E6478" w:rsidP="00B01BDD">
      <w:pPr>
        <w:autoSpaceDE w:val="0"/>
        <w:autoSpaceDN w:val="0"/>
        <w:adjustRightInd w:val="0"/>
        <w:ind w:firstLine="709"/>
        <w:jc w:val="both"/>
        <w:rPr>
          <w:szCs w:val="28"/>
        </w:rPr>
      </w:pPr>
      <w:r>
        <w:rPr>
          <w:szCs w:val="28"/>
        </w:rPr>
        <w:t>Структура доходной части несколько изменилась, наибольший удельный вес в отчетном году за</w:t>
      </w:r>
      <w:r w:rsidR="00B01BDD">
        <w:rPr>
          <w:szCs w:val="28"/>
        </w:rPr>
        <w:t>нима</w:t>
      </w:r>
      <w:r>
        <w:rPr>
          <w:szCs w:val="28"/>
        </w:rPr>
        <w:t>ю</w:t>
      </w:r>
      <w:r w:rsidR="00B01BDD">
        <w:rPr>
          <w:szCs w:val="28"/>
        </w:rPr>
        <w:t xml:space="preserve">т </w:t>
      </w:r>
      <w:r>
        <w:rPr>
          <w:szCs w:val="28"/>
        </w:rPr>
        <w:t xml:space="preserve">налоговые и неналоговые доходы </w:t>
      </w:r>
      <w:r w:rsidR="00B01BDD">
        <w:rPr>
          <w:szCs w:val="28"/>
        </w:rPr>
        <w:t>–</w:t>
      </w:r>
      <w:r>
        <w:rPr>
          <w:szCs w:val="28"/>
        </w:rPr>
        <w:t xml:space="preserve"> 5</w:t>
      </w:r>
      <w:r w:rsidR="00724215">
        <w:rPr>
          <w:szCs w:val="28"/>
        </w:rPr>
        <w:t>8</w:t>
      </w:r>
      <w:r w:rsidR="00B01BDD">
        <w:rPr>
          <w:szCs w:val="28"/>
        </w:rPr>
        <w:t xml:space="preserve">%.  </w:t>
      </w:r>
    </w:p>
    <w:p w:rsidR="00B01BDD" w:rsidRDefault="00B01BDD" w:rsidP="00B01BDD">
      <w:pPr>
        <w:autoSpaceDE w:val="0"/>
        <w:autoSpaceDN w:val="0"/>
        <w:adjustRightInd w:val="0"/>
        <w:ind w:firstLine="709"/>
        <w:jc w:val="both"/>
        <w:rPr>
          <w:szCs w:val="28"/>
        </w:rPr>
      </w:pPr>
      <w:r w:rsidRPr="00FF3CE4">
        <w:rPr>
          <w:szCs w:val="28"/>
        </w:rPr>
        <w:t>По отношению к 201</w:t>
      </w:r>
      <w:r>
        <w:rPr>
          <w:szCs w:val="28"/>
        </w:rPr>
        <w:t>5</w:t>
      </w:r>
      <w:r w:rsidRPr="00FF3CE4">
        <w:rPr>
          <w:szCs w:val="28"/>
        </w:rPr>
        <w:t xml:space="preserve"> году доходная часть бюджета </w:t>
      </w:r>
      <w:r>
        <w:rPr>
          <w:szCs w:val="28"/>
        </w:rPr>
        <w:t xml:space="preserve">сельского поселения </w:t>
      </w:r>
      <w:r w:rsidR="005E6478">
        <w:rPr>
          <w:szCs w:val="28"/>
        </w:rPr>
        <w:t xml:space="preserve">уменьшилась </w:t>
      </w:r>
      <w:r w:rsidRPr="00FF3CE4">
        <w:rPr>
          <w:szCs w:val="28"/>
        </w:rPr>
        <w:t xml:space="preserve"> на </w:t>
      </w:r>
      <w:r w:rsidR="00134892">
        <w:rPr>
          <w:szCs w:val="28"/>
        </w:rPr>
        <w:t xml:space="preserve"> 961,6</w:t>
      </w:r>
      <w:r w:rsidRPr="00FF3CE4">
        <w:rPr>
          <w:szCs w:val="28"/>
        </w:rPr>
        <w:t xml:space="preserve"> тыс. руб</w:t>
      </w:r>
      <w:r>
        <w:rPr>
          <w:szCs w:val="28"/>
        </w:rPr>
        <w:t>., в том числе:</w:t>
      </w:r>
    </w:p>
    <w:p w:rsidR="00B01BDD" w:rsidRDefault="00B01BDD" w:rsidP="00B01BDD">
      <w:pPr>
        <w:autoSpaceDE w:val="0"/>
        <w:autoSpaceDN w:val="0"/>
        <w:adjustRightInd w:val="0"/>
        <w:ind w:firstLine="709"/>
        <w:jc w:val="both"/>
        <w:rPr>
          <w:szCs w:val="28"/>
        </w:rPr>
      </w:pPr>
      <w:r>
        <w:rPr>
          <w:szCs w:val="28"/>
        </w:rPr>
        <w:t xml:space="preserve">- по группе «Налоговые и неналоговые доходы» </w:t>
      </w:r>
      <w:r w:rsidR="005E6478">
        <w:rPr>
          <w:szCs w:val="28"/>
        </w:rPr>
        <w:t xml:space="preserve"> </w:t>
      </w:r>
      <w:r>
        <w:rPr>
          <w:szCs w:val="28"/>
        </w:rPr>
        <w:t xml:space="preserve">увеличение </w:t>
      </w:r>
      <w:r w:rsidRPr="00FF3CE4">
        <w:rPr>
          <w:szCs w:val="28"/>
        </w:rPr>
        <w:t xml:space="preserve">налоговых доходов </w:t>
      </w:r>
      <w:r>
        <w:rPr>
          <w:szCs w:val="28"/>
        </w:rPr>
        <w:t xml:space="preserve"> </w:t>
      </w:r>
      <w:r w:rsidRPr="00FF3CE4">
        <w:rPr>
          <w:szCs w:val="28"/>
        </w:rPr>
        <w:t xml:space="preserve">на </w:t>
      </w:r>
      <w:r>
        <w:rPr>
          <w:szCs w:val="28"/>
        </w:rPr>
        <w:t xml:space="preserve"> </w:t>
      </w:r>
      <w:r w:rsidR="00134892">
        <w:rPr>
          <w:szCs w:val="28"/>
        </w:rPr>
        <w:t>2 034,9</w:t>
      </w:r>
      <w:r w:rsidRPr="00FF3CE4">
        <w:rPr>
          <w:szCs w:val="28"/>
        </w:rPr>
        <w:t xml:space="preserve"> </w:t>
      </w:r>
      <w:proofErr w:type="spellStart"/>
      <w:r w:rsidRPr="00FF3CE4">
        <w:rPr>
          <w:szCs w:val="28"/>
        </w:rPr>
        <w:t>тыс</w:t>
      </w:r>
      <w:proofErr w:type="gramStart"/>
      <w:r w:rsidRPr="00FF3CE4">
        <w:rPr>
          <w:szCs w:val="28"/>
        </w:rPr>
        <w:t>.р</w:t>
      </w:r>
      <w:proofErr w:type="gramEnd"/>
      <w:r w:rsidRPr="00FF3CE4">
        <w:rPr>
          <w:szCs w:val="28"/>
        </w:rPr>
        <w:t>уб</w:t>
      </w:r>
      <w:proofErr w:type="spellEnd"/>
      <w:r w:rsidRPr="00B256E7">
        <w:rPr>
          <w:szCs w:val="28"/>
        </w:rPr>
        <w:t>. (</w:t>
      </w:r>
      <w:r w:rsidRPr="00E17913">
        <w:rPr>
          <w:szCs w:val="28"/>
        </w:rPr>
        <w:t xml:space="preserve">за счет </w:t>
      </w:r>
      <w:r w:rsidR="00E17913">
        <w:rPr>
          <w:szCs w:val="28"/>
        </w:rPr>
        <w:t>акцизов по подакцизным товарам</w:t>
      </w:r>
      <w:r w:rsidR="00134892">
        <w:rPr>
          <w:szCs w:val="28"/>
        </w:rPr>
        <w:t xml:space="preserve">, единого сельхозналога </w:t>
      </w:r>
      <w:r w:rsidR="00E17913">
        <w:rPr>
          <w:szCs w:val="28"/>
        </w:rPr>
        <w:t xml:space="preserve"> и </w:t>
      </w:r>
      <w:r w:rsidR="005E6478">
        <w:rPr>
          <w:szCs w:val="28"/>
        </w:rPr>
        <w:t>земельного налога</w:t>
      </w:r>
      <w:r w:rsidRPr="00B256E7">
        <w:rPr>
          <w:szCs w:val="28"/>
        </w:rPr>
        <w:t>)</w:t>
      </w:r>
      <w:r>
        <w:rPr>
          <w:szCs w:val="28"/>
        </w:rPr>
        <w:t xml:space="preserve">  и </w:t>
      </w:r>
      <w:r w:rsidRPr="00FF3CE4">
        <w:rPr>
          <w:szCs w:val="28"/>
        </w:rPr>
        <w:t xml:space="preserve"> </w:t>
      </w:r>
      <w:r w:rsidR="005E6478">
        <w:rPr>
          <w:szCs w:val="28"/>
        </w:rPr>
        <w:t xml:space="preserve">сокращение </w:t>
      </w:r>
      <w:r>
        <w:rPr>
          <w:szCs w:val="28"/>
        </w:rPr>
        <w:t>не</w:t>
      </w:r>
      <w:r w:rsidRPr="00FF3CE4">
        <w:rPr>
          <w:szCs w:val="28"/>
        </w:rPr>
        <w:t xml:space="preserve">налоговых доходов </w:t>
      </w:r>
      <w:r>
        <w:rPr>
          <w:szCs w:val="28"/>
        </w:rPr>
        <w:t xml:space="preserve">на </w:t>
      </w:r>
      <w:r w:rsidR="00134892">
        <w:rPr>
          <w:szCs w:val="28"/>
        </w:rPr>
        <w:t>770,7</w:t>
      </w:r>
      <w:r>
        <w:rPr>
          <w:szCs w:val="28"/>
        </w:rPr>
        <w:t xml:space="preserve"> </w:t>
      </w:r>
      <w:proofErr w:type="spellStart"/>
      <w:r>
        <w:rPr>
          <w:szCs w:val="28"/>
        </w:rPr>
        <w:t>тыс.руб</w:t>
      </w:r>
      <w:proofErr w:type="spellEnd"/>
      <w:r>
        <w:rPr>
          <w:szCs w:val="28"/>
        </w:rPr>
        <w:t>. (</w:t>
      </w:r>
      <w:r w:rsidR="005E6478">
        <w:rPr>
          <w:szCs w:val="28"/>
        </w:rPr>
        <w:t xml:space="preserve">за счет отсутствия доходов от </w:t>
      </w:r>
      <w:r w:rsidR="005E6478" w:rsidRPr="005E6478">
        <w:rPr>
          <w:szCs w:val="28"/>
        </w:rPr>
        <w:t>продажи</w:t>
      </w:r>
      <w:r w:rsidR="00134892">
        <w:rPr>
          <w:szCs w:val="28"/>
        </w:rPr>
        <w:t xml:space="preserve"> имущества</w:t>
      </w:r>
      <w:r>
        <w:t>)</w:t>
      </w:r>
      <w:r>
        <w:rPr>
          <w:szCs w:val="28"/>
        </w:rPr>
        <w:t>;</w:t>
      </w:r>
    </w:p>
    <w:p w:rsidR="00B01BDD" w:rsidRDefault="00B01BDD" w:rsidP="00B01BDD">
      <w:pPr>
        <w:autoSpaceDE w:val="0"/>
        <w:autoSpaceDN w:val="0"/>
        <w:adjustRightInd w:val="0"/>
        <w:ind w:firstLine="709"/>
        <w:jc w:val="both"/>
        <w:rPr>
          <w:szCs w:val="28"/>
        </w:rPr>
      </w:pPr>
      <w:r>
        <w:rPr>
          <w:szCs w:val="28"/>
        </w:rPr>
        <w:t xml:space="preserve">- за счет </w:t>
      </w:r>
      <w:r w:rsidR="005E6478">
        <w:rPr>
          <w:szCs w:val="28"/>
        </w:rPr>
        <w:t>сокращения</w:t>
      </w:r>
      <w:r>
        <w:rPr>
          <w:szCs w:val="28"/>
        </w:rPr>
        <w:t xml:space="preserve"> объема  безвозмездных поступлений  на </w:t>
      </w:r>
      <w:r w:rsidR="005E6478">
        <w:rPr>
          <w:szCs w:val="28"/>
        </w:rPr>
        <w:t>2</w:t>
      </w:r>
      <w:r w:rsidR="00134892">
        <w:rPr>
          <w:szCs w:val="28"/>
        </w:rPr>
        <w:t> 225,8</w:t>
      </w:r>
      <w:r w:rsidR="005E6478">
        <w:rPr>
          <w:szCs w:val="28"/>
        </w:rPr>
        <w:t xml:space="preserve"> </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 в связи с выделением в 201</w:t>
      </w:r>
      <w:r w:rsidR="00E17913">
        <w:rPr>
          <w:szCs w:val="28"/>
        </w:rPr>
        <w:t xml:space="preserve">6 году в </w:t>
      </w:r>
      <w:r w:rsidR="005E6478">
        <w:rPr>
          <w:szCs w:val="28"/>
        </w:rPr>
        <w:t xml:space="preserve">меньшем </w:t>
      </w:r>
      <w:r w:rsidR="00E17913">
        <w:rPr>
          <w:szCs w:val="28"/>
        </w:rPr>
        <w:t xml:space="preserve">объеме </w:t>
      </w:r>
      <w:r w:rsidR="005E6478">
        <w:rPr>
          <w:szCs w:val="28"/>
        </w:rPr>
        <w:t>дотаций.</w:t>
      </w:r>
    </w:p>
    <w:p w:rsidR="00B01BDD" w:rsidRDefault="00B01BDD" w:rsidP="00B01BDD">
      <w:pPr>
        <w:ind w:firstLine="709"/>
        <w:jc w:val="both"/>
      </w:pPr>
      <w:r>
        <w:t xml:space="preserve">В структуре группы </w:t>
      </w:r>
      <w:r w:rsidRPr="001C2D14">
        <w:rPr>
          <w:i/>
        </w:rPr>
        <w:t>«Налоговые и неналоговые доходы»</w:t>
      </w:r>
      <w:r>
        <w:t xml:space="preserve"> удельный вес налоговых </w:t>
      </w:r>
      <w:r w:rsidR="007978EA">
        <w:t xml:space="preserve">платежей составил </w:t>
      </w:r>
      <w:r w:rsidR="005E6478">
        <w:t>9</w:t>
      </w:r>
      <w:r w:rsidR="00134892">
        <w:t>7</w:t>
      </w:r>
      <w:r w:rsidR="007978EA">
        <w:t xml:space="preserve">%, </w:t>
      </w:r>
      <w:r>
        <w:t xml:space="preserve"> неналоговых </w:t>
      </w:r>
      <w:r w:rsidR="007978EA">
        <w:t xml:space="preserve">- </w:t>
      </w:r>
      <w:r w:rsidR="00134892">
        <w:t>3</w:t>
      </w:r>
      <w:r>
        <w:t xml:space="preserve">%. </w:t>
      </w:r>
    </w:p>
    <w:p w:rsidR="007978EA" w:rsidRDefault="007978EA" w:rsidP="00B01BDD">
      <w:pPr>
        <w:ind w:firstLine="709"/>
        <w:jc w:val="both"/>
      </w:pPr>
    </w:p>
    <w:p w:rsidR="00AA5330" w:rsidRDefault="00AA5330" w:rsidP="00AA5330">
      <w:pPr>
        <w:autoSpaceDE w:val="0"/>
        <w:autoSpaceDN w:val="0"/>
        <w:adjustRightInd w:val="0"/>
        <w:ind w:firstLine="709"/>
        <w:jc w:val="both"/>
        <w:rPr>
          <w:szCs w:val="28"/>
        </w:rPr>
      </w:pPr>
      <w:r w:rsidRPr="00E92DE6">
        <w:rPr>
          <w:szCs w:val="28"/>
        </w:rPr>
        <w:t>В 201</w:t>
      </w:r>
      <w:r>
        <w:rPr>
          <w:szCs w:val="28"/>
        </w:rPr>
        <w:t>6</w:t>
      </w:r>
      <w:r w:rsidRPr="00E92DE6">
        <w:rPr>
          <w:szCs w:val="28"/>
        </w:rPr>
        <w:t xml:space="preserve"> г</w:t>
      </w:r>
      <w:r>
        <w:rPr>
          <w:szCs w:val="28"/>
        </w:rPr>
        <w:t>оду налоговые доходы поступили выше</w:t>
      </w:r>
      <w:r w:rsidRPr="00E92DE6">
        <w:rPr>
          <w:szCs w:val="28"/>
        </w:rPr>
        <w:t xml:space="preserve"> утвержденных</w:t>
      </w:r>
      <w:r>
        <w:rPr>
          <w:szCs w:val="28"/>
        </w:rPr>
        <w:t xml:space="preserve"> </w:t>
      </w:r>
      <w:r w:rsidRPr="00E92DE6">
        <w:rPr>
          <w:szCs w:val="28"/>
        </w:rPr>
        <w:t xml:space="preserve">бюджетных назначений на </w:t>
      </w:r>
      <w:r w:rsidR="00924A68">
        <w:rPr>
          <w:szCs w:val="28"/>
        </w:rPr>
        <w:t>1</w:t>
      </w:r>
      <w:r w:rsidR="00724215">
        <w:rPr>
          <w:szCs w:val="28"/>
        </w:rPr>
        <w:t>03,7</w:t>
      </w:r>
      <w:r w:rsidRPr="00E92DE6">
        <w:rPr>
          <w:szCs w:val="28"/>
        </w:rPr>
        <w:t xml:space="preserve"> </w:t>
      </w:r>
      <w:proofErr w:type="spellStart"/>
      <w:r w:rsidRPr="00E92DE6">
        <w:rPr>
          <w:szCs w:val="28"/>
        </w:rPr>
        <w:t>тыс</w:t>
      </w:r>
      <w:proofErr w:type="gramStart"/>
      <w:r w:rsidRPr="00E92DE6">
        <w:rPr>
          <w:szCs w:val="28"/>
        </w:rPr>
        <w:t>.р</w:t>
      </w:r>
      <w:proofErr w:type="gramEnd"/>
      <w:r w:rsidRPr="00E92DE6">
        <w:rPr>
          <w:szCs w:val="28"/>
        </w:rPr>
        <w:t>уб</w:t>
      </w:r>
      <w:proofErr w:type="spellEnd"/>
      <w:r>
        <w:rPr>
          <w:szCs w:val="28"/>
        </w:rPr>
        <w:t>.</w:t>
      </w:r>
      <w:r w:rsidRPr="00E92DE6">
        <w:rPr>
          <w:szCs w:val="28"/>
        </w:rPr>
        <w:t xml:space="preserve"> (</w:t>
      </w:r>
      <w:r>
        <w:rPr>
          <w:szCs w:val="28"/>
        </w:rPr>
        <w:t xml:space="preserve">на </w:t>
      </w:r>
      <w:r w:rsidR="00724215">
        <w:rPr>
          <w:szCs w:val="28"/>
        </w:rPr>
        <w:t>1</w:t>
      </w:r>
      <w:r w:rsidRPr="00E92DE6">
        <w:rPr>
          <w:szCs w:val="28"/>
        </w:rPr>
        <w:t xml:space="preserve">%) и составили </w:t>
      </w:r>
      <w:r w:rsidR="00724215">
        <w:rPr>
          <w:szCs w:val="28"/>
        </w:rPr>
        <w:t>8 951,2</w:t>
      </w:r>
      <w:r w:rsidRPr="00E92DE6">
        <w:rPr>
          <w:szCs w:val="28"/>
        </w:rPr>
        <w:t>тыс.руб. Данные по исполнению утвержденных бюджетных назначений по</w:t>
      </w:r>
      <w:r>
        <w:rPr>
          <w:szCs w:val="28"/>
        </w:rPr>
        <w:t xml:space="preserve"> налоговым доходам в 2016</w:t>
      </w:r>
      <w:r w:rsidRPr="00E92DE6">
        <w:rPr>
          <w:szCs w:val="28"/>
        </w:rPr>
        <w:t xml:space="preserve"> году приведены в таблице:</w:t>
      </w:r>
    </w:p>
    <w:p w:rsidR="00AA5330" w:rsidRDefault="00AA5330" w:rsidP="00FC4B5A">
      <w:pPr>
        <w:ind w:firstLine="709"/>
        <w:jc w:val="right"/>
      </w:pPr>
      <w:r>
        <w:lastRenderedPageBreak/>
        <w:t xml:space="preserve">Таблица </w:t>
      </w:r>
      <w:r w:rsidR="009A797E">
        <w:t>5</w:t>
      </w:r>
      <w:r>
        <w:t xml:space="preserve"> </w:t>
      </w:r>
      <w:r w:rsidR="00FC4B5A">
        <w:t>(</w:t>
      </w:r>
      <w:proofErr w:type="spellStart"/>
      <w:r w:rsidR="00FC4B5A">
        <w:t>тыс</w:t>
      </w:r>
      <w:proofErr w:type="gramStart"/>
      <w:r w:rsidR="00FC4B5A">
        <w:t>.р</w:t>
      </w:r>
      <w:proofErr w:type="gramEnd"/>
      <w:r w:rsidR="00FC4B5A">
        <w:t>уб</w:t>
      </w:r>
      <w:proofErr w:type="spellEnd"/>
      <w:r w:rsidR="00FC4B5A">
        <w:t>.)</w:t>
      </w:r>
    </w:p>
    <w:tbl>
      <w:tblPr>
        <w:tblW w:w="10363" w:type="dxa"/>
        <w:tblInd w:w="93" w:type="dxa"/>
        <w:tblLook w:val="04A0" w:firstRow="1" w:lastRow="0" w:firstColumn="1" w:lastColumn="0" w:noHBand="0" w:noVBand="1"/>
      </w:tblPr>
      <w:tblGrid>
        <w:gridCol w:w="2992"/>
        <w:gridCol w:w="1418"/>
        <w:gridCol w:w="1417"/>
        <w:gridCol w:w="1134"/>
        <w:gridCol w:w="1418"/>
        <w:gridCol w:w="1984"/>
      </w:tblGrid>
      <w:tr w:rsidR="00134892" w:rsidRPr="00134892" w:rsidTr="00134892">
        <w:trPr>
          <w:trHeight w:val="242"/>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92" w:rsidRPr="00134892" w:rsidRDefault="00134892" w:rsidP="00134892">
            <w:pPr>
              <w:jc w:val="center"/>
              <w:rPr>
                <w:sz w:val="20"/>
              </w:rPr>
            </w:pPr>
            <w:r w:rsidRPr="00134892">
              <w:rPr>
                <w:sz w:val="20"/>
              </w:rPr>
              <w:t>Группа доходов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34892" w:rsidRPr="00134892" w:rsidRDefault="00134892" w:rsidP="00134892">
            <w:pPr>
              <w:jc w:val="center"/>
              <w:rPr>
                <w:sz w:val="20"/>
              </w:rPr>
            </w:pPr>
            <w:r w:rsidRPr="00134892">
              <w:rPr>
                <w:sz w:val="20"/>
              </w:rPr>
              <w:t>Бюджет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34892" w:rsidRPr="00134892" w:rsidRDefault="00134892" w:rsidP="00134892">
            <w:pPr>
              <w:jc w:val="center"/>
              <w:rPr>
                <w:sz w:val="20"/>
              </w:rPr>
            </w:pPr>
            <w:r w:rsidRPr="00134892">
              <w:rPr>
                <w:sz w:val="20"/>
              </w:rPr>
              <w:t>Отчет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4892" w:rsidRPr="00134892" w:rsidRDefault="00134892" w:rsidP="00134892">
            <w:pPr>
              <w:jc w:val="center"/>
              <w:rPr>
                <w:sz w:val="20"/>
              </w:rPr>
            </w:pPr>
            <w:r w:rsidRPr="00134892">
              <w:rPr>
                <w:sz w:val="20"/>
              </w:rPr>
              <w:t>Доля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34892" w:rsidRPr="00134892" w:rsidRDefault="00134892" w:rsidP="00134892">
            <w:pPr>
              <w:jc w:val="center"/>
              <w:rPr>
                <w:sz w:val="20"/>
              </w:rPr>
            </w:pPr>
            <w:r w:rsidRPr="00134892">
              <w:rPr>
                <w:sz w:val="20"/>
              </w:rPr>
              <w:t>Отклонение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34892" w:rsidRPr="00134892" w:rsidRDefault="00134892" w:rsidP="00134892">
            <w:pPr>
              <w:jc w:val="center"/>
              <w:rPr>
                <w:sz w:val="20"/>
              </w:rPr>
            </w:pPr>
            <w:r w:rsidRPr="00134892">
              <w:rPr>
                <w:sz w:val="20"/>
              </w:rPr>
              <w:t>% выполнения</w:t>
            </w:r>
          </w:p>
        </w:tc>
      </w:tr>
      <w:tr w:rsidR="00134892" w:rsidRPr="00134892" w:rsidTr="00134892">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34892" w:rsidRPr="00134892" w:rsidRDefault="00134892" w:rsidP="00134892">
            <w:pPr>
              <w:rPr>
                <w:b/>
                <w:bCs/>
                <w:i/>
                <w:iCs/>
                <w:sz w:val="20"/>
              </w:rPr>
            </w:pPr>
            <w:r w:rsidRPr="00134892">
              <w:rPr>
                <w:b/>
                <w:bCs/>
                <w:i/>
                <w:iCs/>
                <w:sz w:val="20"/>
              </w:rPr>
              <w:t>Налоговые доходы</w:t>
            </w:r>
          </w:p>
        </w:tc>
        <w:tc>
          <w:tcPr>
            <w:tcW w:w="1418" w:type="dxa"/>
            <w:tcBorders>
              <w:top w:val="nil"/>
              <w:left w:val="nil"/>
              <w:bottom w:val="single" w:sz="4" w:space="0" w:color="auto"/>
              <w:right w:val="single" w:sz="4" w:space="0" w:color="auto"/>
            </w:tcBorders>
            <w:shd w:val="clear" w:color="auto" w:fill="auto"/>
            <w:vAlign w:val="center"/>
            <w:hideMark/>
          </w:tcPr>
          <w:p w:rsidR="00134892" w:rsidRPr="00134892" w:rsidRDefault="00134892" w:rsidP="00134892">
            <w:pPr>
              <w:jc w:val="center"/>
              <w:rPr>
                <w:b/>
                <w:bCs/>
                <w:i/>
                <w:iCs/>
                <w:sz w:val="20"/>
              </w:rPr>
            </w:pPr>
            <w:r w:rsidRPr="00134892">
              <w:rPr>
                <w:b/>
                <w:bCs/>
                <w:i/>
                <w:iCs/>
                <w:sz w:val="20"/>
              </w:rPr>
              <w:t>8 847,5</w:t>
            </w:r>
          </w:p>
        </w:tc>
        <w:tc>
          <w:tcPr>
            <w:tcW w:w="1417" w:type="dxa"/>
            <w:tcBorders>
              <w:top w:val="nil"/>
              <w:left w:val="nil"/>
              <w:bottom w:val="single" w:sz="4" w:space="0" w:color="auto"/>
              <w:right w:val="single" w:sz="4" w:space="0" w:color="auto"/>
            </w:tcBorders>
            <w:shd w:val="clear" w:color="auto" w:fill="auto"/>
            <w:vAlign w:val="center"/>
            <w:hideMark/>
          </w:tcPr>
          <w:p w:rsidR="00134892" w:rsidRPr="00134892" w:rsidRDefault="00134892" w:rsidP="00134892">
            <w:pPr>
              <w:jc w:val="center"/>
              <w:rPr>
                <w:b/>
                <w:bCs/>
                <w:i/>
                <w:iCs/>
                <w:sz w:val="20"/>
              </w:rPr>
            </w:pPr>
            <w:r w:rsidRPr="00134892">
              <w:rPr>
                <w:b/>
                <w:bCs/>
                <w:i/>
                <w:iCs/>
                <w:sz w:val="20"/>
              </w:rPr>
              <w:t>8 951,2</w:t>
            </w:r>
          </w:p>
        </w:tc>
        <w:tc>
          <w:tcPr>
            <w:tcW w:w="1134" w:type="dxa"/>
            <w:tcBorders>
              <w:top w:val="nil"/>
              <w:left w:val="nil"/>
              <w:bottom w:val="single" w:sz="4" w:space="0" w:color="auto"/>
              <w:right w:val="single" w:sz="4" w:space="0" w:color="auto"/>
            </w:tcBorders>
            <w:shd w:val="clear" w:color="auto" w:fill="auto"/>
            <w:vAlign w:val="center"/>
            <w:hideMark/>
          </w:tcPr>
          <w:p w:rsidR="00134892" w:rsidRPr="00134892" w:rsidRDefault="00134892" w:rsidP="00134892">
            <w:pPr>
              <w:jc w:val="center"/>
              <w:rPr>
                <w:b/>
                <w:bCs/>
                <w:i/>
                <w:iCs/>
                <w:sz w:val="20"/>
              </w:rPr>
            </w:pPr>
            <w:r>
              <w:rPr>
                <w:b/>
                <w:bCs/>
                <w:i/>
                <w:iCs/>
                <w:sz w:val="20"/>
              </w:rPr>
              <w:t>100</w:t>
            </w:r>
          </w:p>
        </w:tc>
        <w:tc>
          <w:tcPr>
            <w:tcW w:w="1418" w:type="dxa"/>
            <w:tcBorders>
              <w:top w:val="nil"/>
              <w:left w:val="nil"/>
              <w:bottom w:val="single" w:sz="4" w:space="0" w:color="auto"/>
              <w:right w:val="single" w:sz="4" w:space="0" w:color="auto"/>
            </w:tcBorders>
            <w:shd w:val="clear" w:color="auto" w:fill="auto"/>
            <w:vAlign w:val="center"/>
            <w:hideMark/>
          </w:tcPr>
          <w:p w:rsidR="00134892" w:rsidRPr="00134892" w:rsidRDefault="00134892" w:rsidP="00134892">
            <w:pPr>
              <w:jc w:val="center"/>
              <w:rPr>
                <w:b/>
                <w:bCs/>
                <w:i/>
                <w:iCs/>
                <w:sz w:val="20"/>
              </w:rPr>
            </w:pPr>
            <w:r w:rsidRPr="00134892">
              <w:rPr>
                <w:b/>
                <w:bCs/>
                <w:i/>
                <w:iCs/>
                <w:sz w:val="20"/>
              </w:rPr>
              <w:t>103,7</w:t>
            </w:r>
          </w:p>
        </w:tc>
        <w:tc>
          <w:tcPr>
            <w:tcW w:w="1984" w:type="dxa"/>
            <w:tcBorders>
              <w:top w:val="nil"/>
              <w:left w:val="nil"/>
              <w:bottom w:val="single" w:sz="4" w:space="0" w:color="auto"/>
              <w:right w:val="single" w:sz="4" w:space="0" w:color="auto"/>
            </w:tcBorders>
            <w:shd w:val="clear" w:color="auto" w:fill="auto"/>
            <w:vAlign w:val="center"/>
            <w:hideMark/>
          </w:tcPr>
          <w:p w:rsidR="00134892" w:rsidRPr="00134892" w:rsidRDefault="00134892" w:rsidP="00134892">
            <w:pPr>
              <w:jc w:val="center"/>
              <w:rPr>
                <w:b/>
                <w:bCs/>
                <w:i/>
                <w:iCs/>
                <w:sz w:val="20"/>
              </w:rPr>
            </w:pPr>
            <w:r w:rsidRPr="00134892">
              <w:rPr>
                <w:b/>
                <w:bCs/>
                <w:i/>
                <w:iCs/>
                <w:sz w:val="20"/>
              </w:rPr>
              <w:t>101</w:t>
            </w:r>
          </w:p>
        </w:tc>
      </w:tr>
      <w:tr w:rsidR="00134892" w:rsidRPr="00134892" w:rsidTr="00134892">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134892" w:rsidRPr="00134892" w:rsidRDefault="00134892" w:rsidP="00134892">
            <w:pPr>
              <w:ind w:left="616"/>
              <w:rPr>
                <w:sz w:val="20"/>
              </w:rPr>
            </w:pPr>
            <w:r w:rsidRPr="00134892">
              <w:rPr>
                <w:sz w:val="20"/>
              </w:rPr>
              <w:t>НДФЛ</w:t>
            </w:r>
          </w:p>
        </w:tc>
        <w:tc>
          <w:tcPr>
            <w:tcW w:w="1418" w:type="dxa"/>
            <w:tcBorders>
              <w:top w:val="nil"/>
              <w:left w:val="nil"/>
              <w:bottom w:val="single" w:sz="4" w:space="0" w:color="auto"/>
              <w:right w:val="single" w:sz="4" w:space="0" w:color="auto"/>
            </w:tcBorders>
            <w:shd w:val="clear" w:color="auto" w:fill="auto"/>
            <w:noWrap/>
            <w:vAlign w:val="bottom"/>
            <w:hideMark/>
          </w:tcPr>
          <w:p w:rsidR="00134892" w:rsidRPr="00134892" w:rsidRDefault="00134892" w:rsidP="00134892">
            <w:pPr>
              <w:jc w:val="center"/>
              <w:rPr>
                <w:sz w:val="20"/>
              </w:rPr>
            </w:pPr>
            <w:r w:rsidRPr="00134892">
              <w:rPr>
                <w:sz w:val="20"/>
              </w:rPr>
              <w:t>2 189,3</w:t>
            </w:r>
          </w:p>
        </w:tc>
        <w:tc>
          <w:tcPr>
            <w:tcW w:w="1417" w:type="dxa"/>
            <w:tcBorders>
              <w:top w:val="nil"/>
              <w:left w:val="nil"/>
              <w:bottom w:val="single" w:sz="4" w:space="0" w:color="auto"/>
              <w:right w:val="single" w:sz="4" w:space="0" w:color="auto"/>
            </w:tcBorders>
            <w:shd w:val="clear" w:color="auto" w:fill="auto"/>
            <w:noWrap/>
            <w:vAlign w:val="bottom"/>
            <w:hideMark/>
          </w:tcPr>
          <w:p w:rsidR="00134892" w:rsidRPr="00134892" w:rsidRDefault="00134892" w:rsidP="00134892">
            <w:pPr>
              <w:jc w:val="center"/>
              <w:rPr>
                <w:sz w:val="20"/>
              </w:rPr>
            </w:pPr>
            <w:r w:rsidRPr="00134892">
              <w:rPr>
                <w:sz w:val="20"/>
              </w:rPr>
              <w:t>2 179,3</w:t>
            </w:r>
          </w:p>
        </w:tc>
        <w:tc>
          <w:tcPr>
            <w:tcW w:w="1134" w:type="dxa"/>
            <w:tcBorders>
              <w:top w:val="nil"/>
              <w:left w:val="nil"/>
              <w:bottom w:val="single" w:sz="4" w:space="0" w:color="auto"/>
              <w:right w:val="single" w:sz="4" w:space="0" w:color="auto"/>
            </w:tcBorders>
            <w:shd w:val="clear" w:color="auto" w:fill="auto"/>
            <w:noWrap/>
            <w:vAlign w:val="bottom"/>
            <w:hideMark/>
          </w:tcPr>
          <w:p w:rsidR="00134892" w:rsidRPr="00134892" w:rsidRDefault="00134892" w:rsidP="00134892">
            <w:pPr>
              <w:jc w:val="center"/>
              <w:rPr>
                <w:sz w:val="20"/>
              </w:rPr>
            </w:pPr>
            <w:r w:rsidRPr="00134892">
              <w:rPr>
                <w:sz w:val="20"/>
              </w:rPr>
              <w:t>24</w:t>
            </w:r>
          </w:p>
        </w:tc>
        <w:tc>
          <w:tcPr>
            <w:tcW w:w="1418" w:type="dxa"/>
            <w:tcBorders>
              <w:top w:val="nil"/>
              <w:left w:val="nil"/>
              <w:bottom w:val="single" w:sz="4" w:space="0" w:color="auto"/>
              <w:right w:val="single" w:sz="4" w:space="0" w:color="auto"/>
            </w:tcBorders>
            <w:shd w:val="clear" w:color="auto" w:fill="auto"/>
            <w:vAlign w:val="center"/>
            <w:hideMark/>
          </w:tcPr>
          <w:p w:rsidR="00134892" w:rsidRPr="00134892" w:rsidRDefault="00134892" w:rsidP="00134892">
            <w:pPr>
              <w:jc w:val="center"/>
              <w:rPr>
                <w:sz w:val="20"/>
              </w:rPr>
            </w:pPr>
            <w:r w:rsidRPr="00134892">
              <w:rPr>
                <w:sz w:val="20"/>
              </w:rPr>
              <w:t>-10,0</w:t>
            </w:r>
          </w:p>
        </w:tc>
        <w:tc>
          <w:tcPr>
            <w:tcW w:w="1984" w:type="dxa"/>
            <w:tcBorders>
              <w:top w:val="nil"/>
              <w:left w:val="nil"/>
              <w:bottom w:val="single" w:sz="4" w:space="0" w:color="auto"/>
              <w:right w:val="single" w:sz="4" w:space="0" w:color="auto"/>
            </w:tcBorders>
            <w:shd w:val="clear" w:color="auto" w:fill="auto"/>
            <w:noWrap/>
            <w:vAlign w:val="bottom"/>
            <w:hideMark/>
          </w:tcPr>
          <w:p w:rsidR="00134892" w:rsidRPr="00134892" w:rsidRDefault="00134892" w:rsidP="00134892">
            <w:pPr>
              <w:jc w:val="center"/>
              <w:rPr>
                <w:sz w:val="20"/>
              </w:rPr>
            </w:pPr>
            <w:r w:rsidRPr="00134892">
              <w:rPr>
                <w:sz w:val="20"/>
              </w:rPr>
              <w:t>100</w:t>
            </w:r>
          </w:p>
        </w:tc>
      </w:tr>
      <w:tr w:rsidR="00134892" w:rsidRPr="00134892" w:rsidTr="00134892">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134892" w:rsidRPr="00134892" w:rsidRDefault="00134892" w:rsidP="00134892">
            <w:pPr>
              <w:ind w:left="616"/>
              <w:rPr>
                <w:sz w:val="20"/>
              </w:rPr>
            </w:pPr>
            <w:r w:rsidRPr="00134892">
              <w:rPr>
                <w:sz w:val="20"/>
              </w:rPr>
              <w:t xml:space="preserve">Акцизы </w:t>
            </w:r>
          </w:p>
        </w:tc>
        <w:tc>
          <w:tcPr>
            <w:tcW w:w="1418" w:type="dxa"/>
            <w:tcBorders>
              <w:top w:val="nil"/>
              <w:left w:val="nil"/>
              <w:bottom w:val="single" w:sz="4" w:space="0" w:color="auto"/>
              <w:right w:val="single" w:sz="4" w:space="0" w:color="auto"/>
            </w:tcBorders>
            <w:shd w:val="clear" w:color="auto" w:fill="auto"/>
            <w:noWrap/>
            <w:vAlign w:val="bottom"/>
            <w:hideMark/>
          </w:tcPr>
          <w:p w:rsidR="00134892" w:rsidRPr="00134892" w:rsidRDefault="00134892" w:rsidP="00134892">
            <w:pPr>
              <w:jc w:val="center"/>
              <w:rPr>
                <w:sz w:val="20"/>
              </w:rPr>
            </w:pPr>
            <w:r w:rsidRPr="00134892">
              <w:rPr>
                <w:sz w:val="20"/>
              </w:rPr>
              <w:t>1 878,6</w:t>
            </w:r>
          </w:p>
        </w:tc>
        <w:tc>
          <w:tcPr>
            <w:tcW w:w="1417" w:type="dxa"/>
            <w:tcBorders>
              <w:top w:val="nil"/>
              <w:left w:val="nil"/>
              <w:bottom w:val="single" w:sz="4" w:space="0" w:color="auto"/>
              <w:right w:val="single" w:sz="4" w:space="0" w:color="auto"/>
            </w:tcBorders>
            <w:shd w:val="clear" w:color="auto" w:fill="auto"/>
            <w:noWrap/>
            <w:vAlign w:val="bottom"/>
            <w:hideMark/>
          </w:tcPr>
          <w:p w:rsidR="00134892" w:rsidRPr="00134892" w:rsidRDefault="00134892" w:rsidP="00134892">
            <w:pPr>
              <w:jc w:val="center"/>
              <w:rPr>
                <w:sz w:val="20"/>
              </w:rPr>
            </w:pPr>
            <w:r w:rsidRPr="00134892">
              <w:rPr>
                <w:sz w:val="20"/>
              </w:rPr>
              <w:t>1 958,9</w:t>
            </w:r>
          </w:p>
        </w:tc>
        <w:tc>
          <w:tcPr>
            <w:tcW w:w="1134" w:type="dxa"/>
            <w:tcBorders>
              <w:top w:val="nil"/>
              <w:left w:val="nil"/>
              <w:bottom w:val="single" w:sz="4" w:space="0" w:color="auto"/>
              <w:right w:val="single" w:sz="4" w:space="0" w:color="auto"/>
            </w:tcBorders>
            <w:shd w:val="clear" w:color="auto" w:fill="auto"/>
            <w:noWrap/>
            <w:vAlign w:val="bottom"/>
            <w:hideMark/>
          </w:tcPr>
          <w:p w:rsidR="00134892" w:rsidRPr="00134892" w:rsidRDefault="00134892" w:rsidP="00134892">
            <w:pPr>
              <w:jc w:val="center"/>
              <w:rPr>
                <w:sz w:val="20"/>
              </w:rPr>
            </w:pPr>
            <w:r w:rsidRPr="00134892">
              <w:rPr>
                <w:sz w:val="20"/>
              </w:rPr>
              <w:t>22</w:t>
            </w:r>
          </w:p>
        </w:tc>
        <w:tc>
          <w:tcPr>
            <w:tcW w:w="1418" w:type="dxa"/>
            <w:tcBorders>
              <w:top w:val="nil"/>
              <w:left w:val="nil"/>
              <w:bottom w:val="single" w:sz="4" w:space="0" w:color="auto"/>
              <w:right w:val="single" w:sz="4" w:space="0" w:color="auto"/>
            </w:tcBorders>
            <w:shd w:val="clear" w:color="auto" w:fill="auto"/>
            <w:vAlign w:val="center"/>
            <w:hideMark/>
          </w:tcPr>
          <w:p w:rsidR="00134892" w:rsidRPr="00134892" w:rsidRDefault="00134892" w:rsidP="00134892">
            <w:pPr>
              <w:jc w:val="center"/>
              <w:rPr>
                <w:sz w:val="20"/>
              </w:rPr>
            </w:pPr>
            <w:r w:rsidRPr="00134892">
              <w:rPr>
                <w:sz w:val="20"/>
              </w:rPr>
              <w:t>80,3</w:t>
            </w:r>
          </w:p>
        </w:tc>
        <w:tc>
          <w:tcPr>
            <w:tcW w:w="1984" w:type="dxa"/>
            <w:tcBorders>
              <w:top w:val="nil"/>
              <w:left w:val="nil"/>
              <w:bottom w:val="single" w:sz="4" w:space="0" w:color="auto"/>
              <w:right w:val="single" w:sz="4" w:space="0" w:color="auto"/>
            </w:tcBorders>
            <w:shd w:val="clear" w:color="auto" w:fill="auto"/>
            <w:noWrap/>
            <w:vAlign w:val="bottom"/>
            <w:hideMark/>
          </w:tcPr>
          <w:p w:rsidR="00134892" w:rsidRPr="00134892" w:rsidRDefault="00134892" w:rsidP="00134892">
            <w:pPr>
              <w:jc w:val="center"/>
              <w:rPr>
                <w:sz w:val="20"/>
              </w:rPr>
            </w:pPr>
            <w:r w:rsidRPr="00134892">
              <w:rPr>
                <w:sz w:val="20"/>
              </w:rPr>
              <w:t>104</w:t>
            </w:r>
          </w:p>
        </w:tc>
      </w:tr>
      <w:tr w:rsidR="00134892" w:rsidRPr="00134892" w:rsidTr="00134892">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134892" w:rsidRPr="00134892" w:rsidRDefault="00134892" w:rsidP="00134892">
            <w:pPr>
              <w:ind w:left="616"/>
              <w:rPr>
                <w:sz w:val="20"/>
              </w:rPr>
            </w:pPr>
            <w:r w:rsidRPr="00134892">
              <w:rPr>
                <w:sz w:val="20"/>
              </w:rPr>
              <w:t>ЕСХН</w:t>
            </w:r>
          </w:p>
        </w:tc>
        <w:tc>
          <w:tcPr>
            <w:tcW w:w="1418" w:type="dxa"/>
            <w:tcBorders>
              <w:top w:val="nil"/>
              <w:left w:val="nil"/>
              <w:bottom w:val="single" w:sz="4" w:space="0" w:color="auto"/>
              <w:right w:val="single" w:sz="4" w:space="0" w:color="auto"/>
            </w:tcBorders>
            <w:shd w:val="clear" w:color="auto" w:fill="auto"/>
            <w:noWrap/>
            <w:vAlign w:val="bottom"/>
            <w:hideMark/>
          </w:tcPr>
          <w:p w:rsidR="00134892" w:rsidRPr="00134892" w:rsidRDefault="00134892" w:rsidP="00134892">
            <w:pPr>
              <w:jc w:val="center"/>
              <w:rPr>
                <w:sz w:val="20"/>
              </w:rPr>
            </w:pPr>
            <w:r w:rsidRPr="00134892">
              <w:rPr>
                <w:sz w:val="20"/>
              </w:rPr>
              <w:t>900,0</w:t>
            </w:r>
          </w:p>
        </w:tc>
        <w:tc>
          <w:tcPr>
            <w:tcW w:w="1417" w:type="dxa"/>
            <w:tcBorders>
              <w:top w:val="nil"/>
              <w:left w:val="nil"/>
              <w:bottom w:val="single" w:sz="4" w:space="0" w:color="auto"/>
              <w:right w:val="single" w:sz="4" w:space="0" w:color="auto"/>
            </w:tcBorders>
            <w:shd w:val="clear" w:color="auto" w:fill="auto"/>
            <w:noWrap/>
            <w:vAlign w:val="bottom"/>
            <w:hideMark/>
          </w:tcPr>
          <w:p w:rsidR="00134892" w:rsidRPr="00134892" w:rsidRDefault="00134892" w:rsidP="00134892">
            <w:pPr>
              <w:jc w:val="center"/>
              <w:rPr>
                <w:sz w:val="20"/>
              </w:rPr>
            </w:pPr>
            <w:r w:rsidRPr="00134892">
              <w:rPr>
                <w:sz w:val="20"/>
              </w:rPr>
              <w:t>900,0</w:t>
            </w:r>
          </w:p>
        </w:tc>
        <w:tc>
          <w:tcPr>
            <w:tcW w:w="1134" w:type="dxa"/>
            <w:tcBorders>
              <w:top w:val="nil"/>
              <w:left w:val="nil"/>
              <w:bottom w:val="single" w:sz="4" w:space="0" w:color="auto"/>
              <w:right w:val="single" w:sz="4" w:space="0" w:color="auto"/>
            </w:tcBorders>
            <w:shd w:val="clear" w:color="auto" w:fill="auto"/>
            <w:noWrap/>
            <w:vAlign w:val="bottom"/>
            <w:hideMark/>
          </w:tcPr>
          <w:p w:rsidR="00134892" w:rsidRPr="00134892" w:rsidRDefault="00134892" w:rsidP="00134892">
            <w:pPr>
              <w:jc w:val="center"/>
              <w:rPr>
                <w:sz w:val="20"/>
              </w:rPr>
            </w:pPr>
            <w:r w:rsidRPr="00134892">
              <w:rPr>
                <w:sz w:val="20"/>
              </w:rPr>
              <w:t>10</w:t>
            </w:r>
          </w:p>
        </w:tc>
        <w:tc>
          <w:tcPr>
            <w:tcW w:w="1418" w:type="dxa"/>
            <w:tcBorders>
              <w:top w:val="nil"/>
              <w:left w:val="nil"/>
              <w:bottom w:val="single" w:sz="4" w:space="0" w:color="auto"/>
              <w:right w:val="single" w:sz="4" w:space="0" w:color="auto"/>
            </w:tcBorders>
            <w:shd w:val="clear" w:color="auto" w:fill="auto"/>
            <w:vAlign w:val="center"/>
            <w:hideMark/>
          </w:tcPr>
          <w:p w:rsidR="00134892" w:rsidRPr="00134892" w:rsidRDefault="00134892" w:rsidP="00134892">
            <w:pPr>
              <w:jc w:val="center"/>
              <w:rPr>
                <w:sz w:val="20"/>
              </w:rPr>
            </w:pPr>
            <w:r w:rsidRPr="00134892">
              <w:rPr>
                <w:sz w:val="20"/>
              </w:rPr>
              <w:t>0,0</w:t>
            </w:r>
          </w:p>
        </w:tc>
        <w:tc>
          <w:tcPr>
            <w:tcW w:w="1984" w:type="dxa"/>
            <w:tcBorders>
              <w:top w:val="nil"/>
              <w:left w:val="nil"/>
              <w:bottom w:val="single" w:sz="4" w:space="0" w:color="auto"/>
              <w:right w:val="single" w:sz="4" w:space="0" w:color="auto"/>
            </w:tcBorders>
            <w:shd w:val="clear" w:color="auto" w:fill="auto"/>
            <w:noWrap/>
            <w:vAlign w:val="bottom"/>
            <w:hideMark/>
          </w:tcPr>
          <w:p w:rsidR="00134892" w:rsidRPr="00134892" w:rsidRDefault="00134892" w:rsidP="00134892">
            <w:pPr>
              <w:jc w:val="center"/>
              <w:rPr>
                <w:sz w:val="20"/>
              </w:rPr>
            </w:pPr>
            <w:r w:rsidRPr="00134892">
              <w:rPr>
                <w:sz w:val="20"/>
              </w:rPr>
              <w:t>100</w:t>
            </w:r>
          </w:p>
        </w:tc>
      </w:tr>
      <w:tr w:rsidR="00134892" w:rsidRPr="00134892" w:rsidTr="00134892">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134892" w:rsidRPr="00134892" w:rsidRDefault="00134892" w:rsidP="00134892">
            <w:pPr>
              <w:ind w:left="616"/>
              <w:rPr>
                <w:sz w:val="20"/>
              </w:rPr>
            </w:pPr>
            <w:r w:rsidRPr="00134892">
              <w:rPr>
                <w:sz w:val="20"/>
              </w:rPr>
              <w:t>Налог на имущество</w:t>
            </w:r>
          </w:p>
        </w:tc>
        <w:tc>
          <w:tcPr>
            <w:tcW w:w="1418" w:type="dxa"/>
            <w:tcBorders>
              <w:top w:val="nil"/>
              <w:left w:val="nil"/>
              <w:bottom w:val="single" w:sz="4" w:space="0" w:color="auto"/>
              <w:right w:val="single" w:sz="4" w:space="0" w:color="auto"/>
            </w:tcBorders>
            <w:shd w:val="clear" w:color="auto" w:fill="auto"/>
            <w:noWrap/>
            <w:vAlign w:val="bottom"/>
            <w:hideMark/>
          </w:tcPr>
          <w:p w:rsidR="00134892" w:rsidRPr="00134892" w:rsidRDefault="00134892" w:rsidP="00134892">
            <w:pPr>
              <w:jc w:val="center"/>
              <w:rPr>
                <w:sz w:val="20"/>
              </w:rPr>
            </w:pPr>
            <w:r w:rsidRPr="00134892">
              <w:rPr>
                <w:sz w:val="20"/>
              </w:rPr>
              <w:t>298,4</w:t>
            </w:r>
          </w:p>
        </w:tc>
        <w:tc>
          <w:tcPr>
            <w:tcW w:w="1417" w:type="dxa"/>
            <w:tcBorders>
              <w:top w:val="nil"/>
              <w:left w:val="nil"/>
              <w:bottom w:val="single" w:sz="4" w:space="0" w:color="auto"/>
              <w:right w:val="single" w:sz="4" w:space="0" w:color="auto"/>
            </w:tcBorders>
            <w:shd w:val="clear" w:color="auto" w:fill="auto"/>
            <w:noWrap/>
            <w:vAlign w:val="bottom"/>
            <w:hideMark/>
          </w:tcPr>
          <w:p w:rsidR="00134892" w:rsidRPr="00134892" w:rsidRDefault="00134892" w:rsidP="00134892">
            <w:pPr>
              <w:jc w:val="center"/>
              <w:rPr>
                <w:sz w:val="20"/>
              </w:rPr>
            </w:pPr>
            <w:r w:rsidRPr="00134892">
              <w:rPr>
                <w:sz w:val="20"/>
              </w:rPr>
              <w:t>263,6</w:t>
            </w:r>
          </w:p>
        </w:tc>
        <w:tc>
          <w:tcPr>
            <w:tcW w:w="1134" w:type="dxa"/>
            <w:tcBorders>
              <w:top w:val="nil"/>
              <w:left w:val="nil"/>
              <w:bottom w:val="single" w:sz="4" w:space="0" w:color="auto"/>
              <w:right w:val="single" w:sz="4" w:space="0" w:color="auto"/>
            </w:tcBorders>
            <w:shd w:val="clear" w:color="auto" w:fill="auto"/>
            <w:noWrap/>
            <w:vAlign w:val="bottom"/>
            <w:hideMark/>
          </w:tcPr>
          <w:p w:rsidR="00134892" w:rsidRPr="00134892" w:rsidRDefault="00134892" w:rsidP="00134892">
            <w:pPr>
              <w:jc w:val="center"/>
              <w:rPr>
                <w:sz w:val="20"/>
              </w:rPr>
            </w:pPr>
            <w:r w:rsidRPr="00134892">
              <w:rPr>
                <w:sz w:val="20"/>
              </w:rPr>
              <w:t>3</w:t>
            </w:r>
          </w:p>
        </w:tc>
        <w:tc>
          <w:tcPr>
            <w:tcW w:w="1418" w:type="dxa"/>
            <w:tcBorders>
              <w:top w:val="nil"/>
              <w:left w:val="nil"/>
              <w:bottom w:val="single" w:sz="4" w:space="0" w:color="auto"/>
              <w:right w:val="single" w:sz="4" w:space="0" w:color="auto"/>
            </w:tcBorders>
            <w:shd w:val="clear" w:color="auto" w:fill="auto"/>
            <w:vAlign w:val="center"/>
            <w:hideMark/>
          </w:tcPr>
          <w:p w:rsidR="00134892" w:rsidRPr="00134892" w:rsidRDefault="00134892" w:rsidP="00134892">
            <w:pPr>
              <w:jc w:val="center"/>
              <w:rPr>
                <w:sz w:val="20"/>
              </w:rPr>
            </w:pPr>
            <w:r w:rsidRPr="00134892">
              <w:rPr>
                <w:sz w:val="20"/>
              </w:rPr>
              <w:t>-34,8</w:t>
            </w:r>
          </w:p>
        </w:tc>
        <w:tc>
          <w:tcPr>
            <w:tcW w:w="1984" w:type="dxa"/>
            <w:tcBorders>
              <w:top w:val="nil"/>
              <w:left w:val="nil"/>
              <w:bottom w:val="single" w:sz="4" w:space="0" w:color="auto"/>
              <w:right w:val="single" w:sz="4" w:space="0" w:color="auto"/>
            </w:tcBorders>
            <w:shd w:val="clear" w:color="auto" w:fill="auto"/>
            <w:noWrap/>
            <w:vAlign w:val="bottom"/>
            <w:hideMark/>
          </w:tcPr>
          <w:p w:rsidR="00134892" w:rsidRPr="00134892" w:rsidRDefault="00134892" w:rsidP="00134892">
            <w:pPr>
              <w:jc w:val="center"/>
              <w:rPr>
                <w:sz w:val="20"/>
              </w:rPr>
            </w:pPr>
            <w:r w:rsidRPr="00134892">
              <w:rPr>
                <w:sz w:val="20"/>
              </w:rPr>
              <w:t>88</w:t>
            </w:r>
          </w:p>
        </w:tc>
      </w:tr>
      <w:tr w:rsidR="00134892" w:rsidRPr="00134892" w:rsidTr="00134892">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134892" w:rsidRPr="00134892" w:rsidRDefault="00134892" w:rsidP="00134892">
            <w:pPr>
              <w:ind w:left="616"/>
              <w:rPr>
                <w:sz w:val="20"/>
              </w:rPr>
            </w:pPr>
            <w:r w:rsidRPr="00134892">
              <w:rPr>
                <w:sz w:val="20"/>
              </w:rPr>
              <w:t>Транспортный налог</w:t>
            </w:r>
          </w:p>
        </w:tc>
        <w:tc>
          <w:tcPr>
            <w:tcW w:w="1418" w:type="dxa"/>
            <w:tcBorders>
              <w:top w:val="nil"/>
              <w:left w:val="nil"/>
              <w:bottom w:val="single" w:sz="4" w:space="0" w:color="auto"/>
              <w:right w:val="single" w:sz="4" w:space="0" w:color="auto"/>
            </w:tcBorders>
            <w:shd w:val="clear" w:color="auto" w:fill="auto"/>
            <w:noWrap/>
            <w:vAlign w:val="bottom"/>
            <w:hideMark/>
          </w:tcPr>
          <w:p w:rsidR="00134892" w:rsidRPr="00134892" w:rsidRDefault="00134892" w:rsidP="00134892">
            <w:pPr>
              <w:jc w:val="center"/>
              <w:rPr>
                <w:sz w:val="20"/>
              </w:rPr>
            </w:pPr>
            <w:r w:rsidRPr="00134892">
              <w:rPr>
                <w:sz w:val="20"/>
              </w:rPr>
              <w:t>1 095,7</w:t>
            </w:r>
          </w:p>
        </w:tc>
        <w:tc>
          <w:tcPr>
            <w:tcW w:w="1417" w:type="dxa"/>
            <w:tcBorders>
              <w:top w:val="nil"/>
              <w:left w:val="nil"/>
              <w:bottom w:val="single" w:sz="4" w:space="0" w:color="auto"/>
              <w:right w:val="single" w:sz="4" w:space="0" w:color="auto"/>
            </w:tcBorders>
            <w:shd w:val="clear" w:color="auto" w:fill="auto"/>
            <w:noWrap/>
            <w:vAlign w:val="bottom"/>
            <w:hideMark/>
          </w:tcPr>
          <w:p w:rsidR="00134892" w:rsidRPr="00134892" w:rsidRDefault="00134892" w:rsidP="00134892">
            <w:pPr>
              <w:jc w:val="center"/>
              <w:rPr>
                <w:sz w:val="20"/>
              </w:rPr>
            </w:pPr>
            <w:r w:rsidRPr="00134892">
              <w:rPr>
                <w:sz w:val="20"/>
              </w:rPr>
              <w:t>1 141,1</w:t>
            </w:r>
          </w:p>
        </w:tc>
        <w:tc>
          <w:tcPr>
            <w:tcW w:w="1134" w:type="dxa"/>
            <w:tcBorders>
              <w:top w:val="nil"/>
              <w:left w:val="nil"/>
              <w:bottom w:val="single" w:sz="4" w:space="0" w:color="auto"/>
              <w:right w:val="single" w:sz="4" w:space="0" w:color="auto"/>
            </w:tcBorders>
            <w:shd w:val="clear" w:color="auto" w:fill="auto"/>
            <w:noWrap/>
            <w:vAlign w:val="bottom"/>
            <w:hideMark/>
          </w:tcPr>
          <w:p w:rsidR="00134892" w:rsidRPr="00134892" w:rsidRDefault="00134892" w:rsidP="00134892">
            <w:pPr>
              <w:jc w:val="center"/>
              <w:rPr>
                <w:sz w:val="20"/>
              </w:rPr>
            </w:pPr>
            <w:r w:rsidRPr="00134892">
              <w:rPr>
                <w:sz w:val="20"/>
              </w:rPr>
              <w:t>13</w:t>
            </w:r>
          </w:p>
        </w:tc>
        <w:tc>
          <w:tcPr>
            <w:tcW w:w="1418" w:type="dxa"/>
            <w:tcBorders>
              <w:top w:val="nil"/>
              <w:left w:val="nil"/>
              <w:bottom w:val="single" w:sz="4" w:space="0" w:color="auto"/>
              <w:right w:val="single" w:sz="4" w:space="0" w:color="auto"/>
            </w:tcBorders>
            <w:shd w:val="clear" w:color="auto" w:fill="auto"/>
            <w:vAlign w:val="center"/>
            <w:hideMark/>
          </w:tcPr>
          <w:p w:rsidR="00134892" w:rsidRPr="00134892" w:rsidRDefault="00134892" w:rsidP="00134892">
            <w:pPr>
              <w:jc w:val="center"/>
              <w:rPr>
                <w:sz w:val="20"/>
              </w:rPr>
            </w:pPr>
            <w:r w:rsidRPr="00134892">
              <w:rPr>
                <w:sz w:val="20"/>
              </w:rPr>
              <w:t>45,4</w:t>
            </w:r>
          </w:p>
        </w:tc>
        <w:tc>
          <w:tcPr>
            <w:tcW w:w="1984" w:type="dxa"/>
            <w:tcBorders>
              <w:top w:val="nil"/>
              <w:left w:val="nil"/>
              <w:bottom w:val="single" w:sz="4" w:space="0" w:color="auto"/>
              <w:right w:val="single" w:sz="4" w:space="0" w:color="auto"/>
            </w:tcBorders>
            <w:shd w:val="clear" w:color="auto" w:fill="auto"/>
            <w:noWrap/>
            <w:vAlign w:val="bottom"/>
            <w:hideMark/>
          </w:tcPr>
          <w:p w:rsidR="00134892" w:rsidRPr="00134892" w:rsidRDefault="00134892" w:rsidP="00134892">
            <w:pPr>
              <w:jc w:val="center"/>
              <w:rPr>
                <w:sz w:val="20"/>
              </w:rPr>
            </w:pPr>
            <w:r w:rsidRPr="00134892">
              <w:rPr>
                <w:sz w:val="20"/>
              </w:rPr>
              <w:t>104</w:t>
            </w:r>
          </w:p>
        </w:tc>
      </w:tr>
      <w:tr w:rsidR="00134892" w:rsidRPr="00134892" w:rsidTr="00134892">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134892" w:rsidRPr="00134892" w:rsidRDefault="00134892" w:rsidP="00134892">
            <w:pPr>
              <w:ind w:left="616"/>
              <w:rPr>
                <w:sz w:val="20"/>
              </w:rPr>
            </w:pPr>
            <w:r w:rsidRPr="00134892">
              <w:rPr>
                <w:sz w:val="20"/>
              </w:rPr>
              <w:t>Земельный налог</w:t>
            </w:r>
          </w:p>
        </w:tc>
        <w:tc>
          <w:tcPr>
            <w:tcW w:w="1418" w:type="dxa"/>
            <w:tcBorders>
              <w:top w:val="nil"/>
              <w:left w:val="nil"/>
              <w:bottom w:val="single" w:sz="4" w:space="0" w:color="auto"/>
              <w:right w:val="single" w:sz="4" w:space="0" w:color="auto"/>
            </w:tcBorders>
            <w:shd w:val="clear" w:color="auto" w:fill="auto"/>
            <w:noWrap/>
            <w:vAlign w:val="bottom"/>
            <w:hideMark/>
          </w:tcPr>
          <w:p w:rsidR="00134892" w:rsidRPr="00134892" w:rsidRDefault="00134892" w:rsidP="00134892">
            <w:pPr>
              <w:jc w:val="center"/>
              <w:rPr>
                <w:sz w:val="20"/>
              </w:rPr>
            </w:pPr>
            <w:r w:rsidRPr="00134892">
              <w:rPr>
                <w:sz w:val="20"/>
              </w:rPr>
              <w:t>2 432,1</w:t>
            </w:r>
          </w:p>
        </w:tc>
        <w:tc>
          <w:tcPr>
            <w:tcW w:w="1417" w:type="dxa"/>
            <w:tcBorders>
              <w:top w:val="nil"/>
              <w:left w:val="nil"/>
              <w:bottom w:val="single" w:sz="4" w:space="0" w:color="auto"/>
              <w:right w:val="single" w:sz="4" w:space="0" w:color="auto"/>
            </w:tcBorders>
            <w:shd w:val="clear" w:color="auto" w:fill="auto"/>
            <w:noWrap/>
            <w:vAlign w:val="bottom"/>
            <w:hideMark/>
          </w:tcPr>
          <w:p w:rsidR="00134892" w:rsidRPr="00134892" w:rsidRDefault="00134892" w:rsidP="00134892">
            <w:pPr>
              <w:jc w:val="center"/>
              <w:rPr>
                <w:sz w:val="20"/>
              </w:rPr>
            </w:pPr>
            <w:r w:rsidRPr="00134892">
              <w:rPr>
                <w:sz w:val="20"/>
              </w:rPr>
              <w:t>2 479,1</w:t>
            </w:r>
          </w:p>
        </w:tc>
        <w:tc>
          <w:tcPr>
            <w:tcW w:w="1134" w:type="dxa"/>
            <w:tcBorders>
              <w:top w:val="nil"/>
              <w:left w:val="nil"/>
              <w:bottom w:val="single" w:sz="4" w:space="0" w:color="auto"/>
              <w:right w:val="single" w:sz="4" w:space="0" w:color="auto"/>
            </w:tcBorders>
            <w:shd w:val="clear" w:color="auto" w:fill="auto"/>
            <w:noWrap/>
            <w:vAlign w:val="bottom"/>
            <w:hideMark/>
          </w:tcPr>
          <w:p w:rsidR="00134892" w:rsidRPr="00134892" w:rsidRDefault="00134892" w:rsidP="00134892">
            <w:pPr>
              <w:jc w:val="center"/>
              <w:rPr>
                <w:sz w:val="20"/>
              </w:rPr>
            </w:pPr>
            <w:r w:rsidRPr="00134892">
              <w:rPr>
                <w:sz w:val="20"/>
              </w:rPr>
              <w:t>28</w:t>
            </w:r>
          </w:p>
        </w:tc>
        <w:tc>
          <w:tcPr>
            <w:tcW w:w="1418" w:type="dxa"/>
            <w:tcBorders>
              <w:top w:val="nil"/>
              <w:left w:val="nil"/>
              <w:bottom w:val="single" w:sz="4" w:space="0" w:color="auto"/>
              <w:right w:val="single" w:sz="4" w:space="0" w:color="auto"/>
            </w:tcBorders>
            <w:shd w:val="clear" w:color="auto" w:fill="auto"/>
            <w:vAlign w:val="center"/>
            <w:hideMark/>
          </w:tcPr>
          <w:p w:rsidR="00134892" w:rsidRPr="00134892" w:rsidRDefault="00134892" w:rsidP="00134892">
            <w:pPr>
              <w:jc w:val="center"/>
              <w:rPr>
                <w:sz w:val="20"/>
              </w:rPr>
            </w:pPr>
            <w:r w:rsidRPr="00134892">
              <w:rPr>
                <w:sz w:val="20"/>
              </w:rPr>
              <w:t>47,0</w:t>
            </w:r>
          </w:p>
        </w:tc>
        <w:tc>
          <w:tcPr>
            <w:tcW w:w="1984" w:type="dxa"/>
            <w:tcBorders>
              <w:top w:val="nil"/>
              <w:left w:val="nil"/>
              <w:bottom w:val="single" w:sz="4" w:space="0" w:color="auto"/>
              <w:right w:val="single" w:sz="4" w:space="0" w:color="auto"/>
            </w:tcBorders>
            <w:shd w:val="clear" w:color="auto" w:fill="auto"/>
            <w:noWrap/>
            <w:vAlign w:val="bottom"/>
            <w:hideMark/>
          </w:tcPr>
          <w:p w:rsidR="00134892" w:rsidRPr="00134892" w:rsidRDefault="00134892" w:rsidP="00134892">
            <w:pPr>
              <w:jc w:val="center"/>
              <w:rPr>
                <w:sz w:val="20"/>
              </w:rPr>
            </w:pPr>
            <w:r w:rsidRPr="00134892">
              <w:rPr>
                <w:sz w:val="20"/>
              </w:rPr>
              <w:t>102</w:t>
            </w:r>
          </w:p>
        </w:tc>
      </w:tr>
      <w:tr w:rsidR="00134892" w:rsidRPr="00134892" w:rsidTr="00134892">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134892" w:rsidRPr="00134892" w:rsidRDefault="00134892" w:rsidP="00134892">
            <w:pPr>
              <w:ind w:left="616"/>
              <w:rPr>
                <w:sz w:val="20"/>
              </w:rPr>
            </w:pPr>
            <w:r w:rsidRPr="00134892">
              <w:rPr>
                <w:sz w:val="20"/>
              </w:rPr>
              <w:t>Госпошлина</w:t>
            </w:r>
          </w:p>
        </w:tc>
        <w:tc>
          <w:tcPr>
            <w:tcW w:w="1418" w:type="dxa"/>
            <w:tcBorders>
              <w:top w:val="nil"/>
              <w:left w:val="nil"/>
              <w:bottom w:val="single" w:sz="4" w:space="0" w:color="auto"/>
              <w:right w:val="single" w:sz="4" w:space="0" w:color="auto"/>
            </w:tcBorders>
            <w:shd w:val="clear" w:color="auto" w:fill="auto"/>
            <w:noWrap/>
            <w:vAlign w:val="bottom"/>
            <w:hideMark/>
          </w:tcPr>
          <w:p w:rsidR="00134892" w:rsidRPr="00134892" w:rsidRDefault="00134892" w:rsidP="00134892">
            <w:pPr>
              <w:jc w:val="center"/>
              <w:rPr>
                <w:sz w:val="20"/>
              </w:rPr>
            </w:pPr>
            <w:r w:rsidRPr="00134892">
              <w:rPr>
                <w:sz w:val="20"/>
              </w:rPr>
              <w:t>53,4</w:t>
            </w:r>
          </w:p>
        </w:tc>
        <w:tc>
          <w:tcPr>
            <w:tcW w:w="1417" w:type="dxa"/>
            <w:tcBorders>
              <w:top w:val="nil"/>
              <w:left w:val="nil"/>
              <w:bottom w:val="single" w:sz="4" w:space="0" w:color="auto"/>
              <w:right w:val="single" w:sz="4" w:space="0" w:color="auto"/>
            </w:tcBorders>
            <w:shd w:val="clear" w:color="auto" w:fill="auto"/>
            <w:noWrap/>
            <w:vAlign w:val="bottom"/>
            <w:hideMark/>
          </w:tcPr>
          <w:p w:rsidR="00134892" w:rsidRPr="00134892" w:rsidRDefault="00134892" w:rsidP="00134892">
            <w:pPr>
              <w:jc w:val="center"/>
              <w:rPr>
                <w:sz w:val="20"/>
              </w:rPr>
            </w:pPr>
            <w:r w:rsidRPr="00134892">
              <w:rPr>
                <w:sz w:val="20"/>
              </w:rPr>
              <w:t>29,2</w:t>
            </w:r>
          </w:p>
        </w:tc>
        <w:tc>
          <w:tcPr>
            <w:tcW w:w="1134" w:type="dxa"/>
            <w:tcBorders>
              <w:top w:val="nil"/>
              <w:left w:val="nil"/>
              <w:bottom w:val="single" w:sz="4" w:space="0" w:color="auto"/>
              <w:right w:val="single" w:sz="4" w:space="0" w:color="auto"/>
            </w:tcBorders>
            <w:shd w:val="clear" w:color="auto" w:fill="auto"/>
            <w:noWrap/>
            <w:vAlign w:val="bottom"/>
            <w:hideMark/>
          </w:tcPr>
          <w:p w:rsidR="00134892" w:rsidRPr="00134892" w:rsidRDefault="00134892" w:rsidP="00134892">
            <w:pPr>
              <w:jc w:val="center"/>
              <w:rPr>
                <w:sz w:val="20"/>
              </w:rPr>
            </w:pPr>
            <w:r w:rsidRPr="00134892">
              <w:rPr>
                <w:sz w:val="20"/>
              </w:rPr>
              <w:t>0</w:t>
            </w:r>
          </w:p>
        </w:tc>
        <w:tc>
          <w:tcPr>
            <w:tcW w:w="1418" w:type="dxa"/>
            <w:tcBorders>
              <w:top w:val="nil"/>
              <w:left w:val="nil"/>
              <w:bottom w:val="single" w:sz="4" w:space="0" w:color="auto"/>
              <w:right w:val="single" w:sz="4" w:space="0" w:color="auto"/>
            </w:tcBorders>
            <w:shd w:val="clear" w:color="auto" w:fill="auto"/>
            <w:vAlign w:val="center"/>
            <w:hideMark/>
          </w:tcPr>
          <w:p w:rsidR="00134892" w:rsidRPr="00134892" w:rsidRDefault="00134892" w:rsidP="00134892">
            <w:pPr>
              <w:jc w:val="center"/>
              <w:rPr>
                <w:sz w:val="20"/>
              </w:rPr>
            </w:pPr>
            <w:r w:rsidRPr="00134892">
              <w:rPr>
                <w:sz w:val="20"/>
              </w:rPr>
              <w:t>-24,2</w:t>
            </w:r>
          </w:p>
        </w:tc>
        <w:tc>
          <w:tcPr>
            <w:tcW w:w="1984" w:type="dxa"/>
            <w:tcBorders>
              <w:top w:val="nil"/>
              <w:left w:val="nil"/>
              <w:bottom w:val="single" w:sz="4" w:space="0" w:color="auto"/>
              <w:right w:val="single" w:sz="4" w:space="0" w:color="auto"/>
            </w:tcBorders>
            <w:shd w:val="clear" w:color="auto" w:fill="auto"/>
            <w:noWrap/>
            <w:vAlign w:val="bottom"/>
            <w:hideMark/>
          </w:tcPr>
          <w:p w:rsidR="00134892" w:rsidRPr="00134892" w:rsidRDefault="00134892" w:rsidP="00134892">
            <w:pPr>
              <w:jc w:val="center"/>
              <w:rPr>
                <w:sz w:val="20"/>
              </w:rPr>
            </w:pPr>
            <w:r w:rsidRPr="00134892">
              <w:rPr>
                <w:sz w:val="20"/>
              </w:rPr>
              <w:t>55</w:t>
            </w:r>
          </w:p>
        </w:tc>
      </w:tr>
    </w:tbl>
    <w:p w:rsidR="00AA5330" w:rsidRDefault="00AA5330" w:rsidP="00AA5330">
      <w:pPr>
        <w:ind w:firstLine="708"/>
        <w:jc w:val="both"/>
        <w:rPr>
          <w:szCs w:val="28"/>
        </w:rPr>
      </w:pPr>
      <w:r w:rsidRPr="00E53371">
        <w:t xml:space="preserve">Основную часть в налоговых доходах бюджета </w:t>
      </w:r>
      <w:r>
        <w:t xml:space="preserve">поселения </w:t>
      </w:r>
      <w:r w:rsidRPr="00E53371">
        <w:t xml:space="preserve"> в </w:t>
      </w:r>
      <w:r>
        <w:t>2016</w:t>
      </w:r>
      <w:r w:rsidRPr="00E53371">
        <w:t xml:space="preserve"> году </w:t>
      </w:r>
      <w:r w:rsidRPr="00EC40EA">
        <w:t>занимал земельный налог  –</w:t>
      </w:r>
      <w:r>
        <w:t xml:space="preserve"> </w:t>
      </w:r>
      <w:r w:rsidR="00134892">
        <w:t>28</w:t>
      </w:r>
      <w:r w:rsidR="00924A68">
        <w:t xml:space="preserve">%. На поступления </w:t>
      </w:r>
      <w:r w:rsidRPr="00EC40EA">
        <w:t xml:space="preserve"> </w:t>
      </w:r>
      <w:r w:rsidR="00134892">
        <w:t>н</w:t>
      </w:r>
      <w:r w:rsidR="00134892" w:rsidRPr="00EC40EA">
        <w:t>алог</w:t>
      </w:r>
      <w:r w:rsidR="00134892">
        <w:t xml:space="preserve">а </w:t>
      </w:r>
      <w:r w:rsidR="00134892" w:rsidRPr="00EC40EA">
        <w:t xml:space="preserve"> на доходы физических лиц </w:t>
      </w:r>
      <w:r w:rsidR="00924A68">
        <w:t xml:space="preserve">приходится </w:t>
      </w:r>
      <w:r w:rsidR="00134892">
        <w:t>24</w:t>
      </w:r>
      <w:r w:rsidR="00924A68">
        <w:t xml:space="preserve">%, акцизов – </w:t>
      </w:r>
      <w:r w:rsidR="00134892">
        <w:t>22</w:t>
      </w:r>
      <w:r w:rsidR="00924A68">
        <w:t>%</w:t>
      </w:r>
      <w:r>
        <w:rPr>
          <w:szCs w:val="28"/>
        </w:rPr>
        <w:t>.</w:t>
      </w:r>
    </w:p>
    <w:p w:rsidR="00EF6E95" w:rsidRDefault="00134892" w:rsidP="00EF6E95">
      <w:pPr>
        <w:autoSpaceDE w:val="0"/>
        <w:autoSpaceDN w:val="0"/>
        <w:adjustRightInd w:val="0"/>
        <w:ind w:firstLine="709"/>
        <w:jc w:val="both"/>
        <w:rPr>
          <w:szCs w:val="28"/>
        </w:rPr>
      </w:pPr>
      <w:r>
        <w:rPr>
          <w:szCs w:val="28"/>
        </w:rPr>
        <w:t xml:space="preserve">Основное перевыполнение в составе налоговых доходов, </w:t>
      </w:r>
      <w:proofErr w:type="gramStart"/>
      <w:r>
        <w:rPr>
          <w:szCs w:val="28"/>
        </w:rPr>
        <w:t>согласно отчета</w:t>
      </w:r>
      <w:proofErr w:type="gramEnd"/>
      <w:r>
        <w:rPr>
          <w:szCs w:val="28"/>
        </w:rPr>
        <w:t xml:space="preserve">,  - </w:t>
      </w:r>
      <w:r w:rsidRPr="00131028">
        <w:rPr>
          <w:i/>
          <w:szCs w:val="28"/>
        </w:rPr>
        <w:t xml:space="preserve">по </w:t>
      </w:r>
      <w:r>
        <w:rPr>
          <w:i/>
          <w:szCs w:val="28"/>
        </w:rPr>
        <w:t>акцизам</w:t>
      </w:r>
      <w:r w:rsidR="00EF6E95">
        <w:rPr>
          <w:i/>
          <w:szCs w:val="28"/>
        </w:rPr>
        <w:t xml:space="preserve">, </w:t>
      </w:r>
      <w:r>
        <w:rPr>
          <w:i/>
          <w:szCs w:val="28"/>
        </w:rPr>
        <w:t xml:space="preserve"> </w:t>
      </w:r>
      <w:r w:rsidR="00EF6E95" w:rsidRPr="00C83AB8">
        <w:rPr>
          <w:szCs w:val="28"/>
        </w:rPr>
        <w:t>в связи с</w:t>
      </w:r>
      <w:r w:rsidR="00EF6E95">
        <w:rPr>
          <w:szCs w:val="28"/>
        </w:rPr>
        <w:t xml:space="preserve"> увеличением объема реализации подакцизных товаров.</w:t>
      </w:r>
    </w:p>
    <w:p w:rsidR="00134892" w:rsidRDefault="00134892" w:rsidP="00134892">
      <w:pPr>
        <w:autoSpaceDE w:val="0"/>
        <w:autoSpaceDN w:val="0"/>
        <w:adjustRightInd w:val="0"/>
        <w:ind w:firstLine="709"/>
        <w:jc w:val="both"/>
        <w:rPr>
          <w:szCs w:val="28"/>
        </w:rPr>
      </w:pPr>
      <w:r>
        <w:rPr>
          <w:szCs w:val="28"/>
        </w:rPr>
        <w:t xml:space="preserve">Неисполнение </w:t>
      </w:r>
      <w:r w:rsidRPr="005D5D3A">
        <w:rPr>
          <w:szCs w:val="28"/>
        </w:rPr>
        <w:t xml:space="preserve"> </w:t>
      </w:r>
      <w:r>
        <w:rPr>
          <w:szCs w:val="28"/>
        </w:rPr>
        <w:t xml:space="preserve">плановых назначений </w:t>
      </w:r>
      <w:r w:rsidRPr="005D5D3A">
        <w:rPr>
          <w:szCs w:val="28"/>
        </w:rPr>
        <w:t>сложилось</w:t>
      </w:r>
      <w:r>
        <w:rPr>
          <w:szCs w:val="28"/>
        </w:rPr>
        <w:t xml:space="preserve"> по следующим платежам:</w:t>
      </w:r>
    </w:p>
    <w:p w:rsidR="00134892" w:rsidRDefault="00134892" w:rsidP="00134892">
      <w:pPr>
        <w:autoSpaceDE w:val="0"/>
        <w:autoSpaceDN w:val="0"/>
        <w:adjustRightInd w:val="0"/>
        <w:ind w:firstLine="709"/>
        <w:jc w:val="both"/>
        <w:rPr>
          <w:szCs w:val="28"/>
        </w:rPr>
      </w:pPr>
      <w:r>
        <w:rPr>
          <w:szCs w:val="28"/>
        </w:rPr>
        <w:t xml:space="preserve">- </w:t>
      </w:r>
      <w:r w:rsidRPr="00131028">
        <w:rPr>
          <w:i/>
          <w:szCs w:val="28"/>
        </w:rPr>
        <w:t>по</w:t>
      </w:r>
      <w:r w:rsidR="008A7675">
        <w:rPr>
          <w:i/>
          <w:szCs w:val="28"/>
        </w:rPr>
        <w:t xml:space="preserve"> госпошлине </w:t>
      </w:r>
      <w:r>
        <w:rPr>
          <w:szCs w:val="28"/>
        </w:rPr>
        <w:t xml:space="preserve">– на </w:t>
      </w:r>
      <w:r w:rsidR="008A7675">
        <w:rPr>
          <w:szCs w:val="28"/>
        </w:rPr>
        <w:t>24,2</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 xml:space="preserve">. или на </w:t>
      </w:r>
      <w:r w:rsidR="008A7675">
        <w:rPr>
          <w:szCs w:val="28"/>
        </w:rPr>
        <w:t>45</w:t>
      </w:r>
      <w:r w:rsidRPr="00C83AB8">
        <w:rPr>
          <w:szCs w:val="28"/>
        </w:rPr>
        <w:t xml:space="preserve">% </w:t>
      </w:r>
      <w:r w:rsidRPr="003E62DA">
        <w:rPr>
          <w:szCs w:val="28"/>
        </w:rPr>
        <w:t>в связи с</w:t>
      </w:r>
      <w:r w:rsidR="003E62DA" w:rsidRPr="003E62DA">
        <w:rPr>
          <w:szCs w:val="28"/>
        </w:rPr>
        <w:t xml:space="preserve"> низкой потребностью населения в получении нотариальных услуг</w:t>
      </w:r>
      <w:r w:rsidRPr="003E62DA">
        <w:rPr>
          <w:szCs w:val="28"/>
        </w:rPr>
        <w:t>;</w:t>
      </w:r>
    </w:p>
    <w:p w:rsidR="00134892" w:rsidRDefault="00134892" w:rsidP="00134892">
      <w:pPr>
        <w:autoSpaceDE w:val="0"/>
        <w:autoSpaceDN w:val="0"/>
        <w:adjustRightInd w:val="0"/>
        <w:ind w:firstLine="709"/>
        <w:jc w:val="both"/>
        <w:rPr>
          <w:szCs w:val="28"/>
        </w:rPr>
      </w:pPr>
      <w:r>
        <w:rPr>
          <w:szCs w:val="28"/>
        </w:rPr>
        <w:t xml:space="preserve">- </w:t>
      </w:r>
      <w:r w:rsidRPr="00131028">
        <w:rPr>
          <w:i/>
          <w:szCs w:val="28"/>
        </w:rPr>
        <w:t>по  налогу</w:t>
      </w:r>
      <w:r>
        <w:rPr>
          <w:i/>
          <w:szCs w:val="28"/>
        </w:rPr>
        <w:t xml:space="preserve"> на имущество </w:t>
      </w:r>
      <w:r w:rsidR="008A7675">
        <w:rPr>
          <w:szCs w:val="28"/>
        </w:rPr>
        <w:t xml:space="preserve"> – на 34,8 </w:t>
      </w:r>
      <w:proofErr w:type="spellStart"/>
      <w:r>
        <w:rPr>
          <w:szCs w:val="28"/>
        </w:rPr>
        <w:t>тыс</w:t>
      </w:r>
      <w:proofErr w:type="gramStart"/>
      <w:r>
        <w:rPr>
          <w:szCs w:val="28"/>
        </w:rPr>
        <w:t>.р</w:t>
      </w:r>
      <w:proofErr w:type="gramEnd"/>
      <w:r>
        <w:rPr>
          <w:szCs w:val="28"/>
        </w:rPr>
        <w:t>уб</w:t>
      </w:r>
      <w:proofErr w:type="spellEnd"/>
      <w:r>
        <w:rPr>
          <w:szCs w:val="28"/>
        </w:rPr>
        <w:t>. или на 1</w:t>
      </w:r>
      <w:r w:rsidR="008A7675">
        <w:rPr>
          <w:szCs w:val="28"/>
        </w:rPr>
        <w:t>2</w:t>
      </w:r>
      <w:r>
        <w:rPr>
          <w:szCs w:val="28"/>
        </w:rPr>
        <w:t xml:space="preserve">% </w:t>
      </w:r>
      <w:r w:rsidRPr="00A04B95">
        <w:rPr>
          <w:szCs w:val="28"/>
        </w:rPr>
        <w:t>в связи с</w:t>
      </w:r>
      <w:r w:rsidR="00A04B95" w:rsidRPr="00A04B95">
        <w:rPr>
          <w:szCs w:val="28"/>
        </w:rPr>
        <w:t xml:space="preserve"> ростом</w:t>
      </w:r>
      <w:r w:rsidR="00A04B95">
        <w:rPr>
          <w:szCs w:val="28"/>
        </w:rPr>
        <w:t xml:space="preserve"> задолженности.</w:t>
      </w:r>
    </w:p>
    <w:p w:rsidR="00D92F87" w:rsidRPr="00E92DE6" w:rsidRDefault="00D92F87" w:rsidP="00D92F87">
      <w:pPr>
        <w:ind w:firstLine="709"/>
        <w:jc w:val="both"/>
        <w:rPr>
          <w:szCs w:val="28"/>
        </w:rPr>
      </w:pPr>
      <w:r w:rsidRPr="003A5D1F">
        <w:t>По состоянию на 01.01.201</w:t>
      </w:r>
      <w:r>
        <w:t>7</w:t>
      </w:r>
      <w:r w:rsidRPr="003A5D1F">
        <w:t xml:space="preserve"> общая сумма задолженности по налогам и сборам в бюджет, по данным Межрайонной инспекции федеральной налоговой службы № 5 по Пермскому краю  - </w:t>
      </w:r>
      <w:r w:rsidR="008A7675">
        <w:t>1 838,</w:t>
      </w:r>
      <w:r w:rsidR="00924A68">
        <w:t>0</w:t>
      </w:r>
      <w:r w:rsidRPr="003A5D1F">
        <w:t xml:space="preserve"> </w:t>
      </w:r>
      <w:proofErr w:type="spellStart"/>
      <w:r w:rsidRPr="003A5D1F">
        <w:t>тыс</w:t>
      </w:r>
      <w:proofErr w:type="gramStart"/>
      <w:r w:rsidRPr="003A5D1F">
        <w:t>.р</w:t>
      </w:r>
      <w:proofErr w:type="gramEnd"/>
      <w:r w:rsidRPr="003A5D1F">
        <w:t>уб</w:t>
      </w:r>
      <w:proofErr w:type="spellEnd"/>
      <w:r w:rsidRPr="003A5D1F">
        <w:t xml:space="preserve">., сумма возросла на </w:t>
      </w:r>
      <w:r w:rsidR="008A7675">
        <w:t>582,0</w:t>
      </w:r>
      <w:r w:rsidRPr="0080369B">
        <w:t xml:space="preserve"> </w:t>
      </w:r>
      <w:proofErr w:type="spellStart"/>
      <w:r w:rsidRPr="0080369B">
        <w:t>тыс.руб</w:t>
      </w:r>
      <w:proofErr w:type="spellEnd"/>
      <w:r w:rsidRPr="0080369B">
        <w:t xml:space="preserve">. или на </w:t>
      </w:r>
      <w:r w:rsidR="008A7675">
        <w:t>4</w:t>
      </w:r>
      <w:r w:rsidR="00924A68">
        <w:t>6</w:t>
      </w:r>
      <w:r w:rsidRPr="0080369B">
        <w:t>%</w:t>
      </w:r>
      <w:r w:rsidRPr="003A5D1F">
        <w:t xml:space="preserve"> по отношению к началу года. Наибольший удельный вес в сумме недоимки </w:t>
      </w:r>
      <w:r w:rsidRPr="0080369B">
        <w:t xml:space="preserve">занимает транспортный налог - </w:t>
      </w:r>
      <w:r w:rsidR="008A7675">
        <w:t>75</w:t>
      </w:r>
      <w:r w:rsidRPr="0080369B">
        <w:rPr>
          <w:szCs w:val="28"/>
        </w:rPr>
        <w:t>% от общей суммы задолженности по налоговым платежам.</w:t>
      </w:r>
    </w:p>
    <w:p w:rsidR="00B62735" w:rsidRPr="007D1404" w:rsidRDefault="00B62735" w:rsidP="00B62735">
      <w:pPr>
        <w:autoSpaceDE w:val="0"/>
        <w:autoSpaceDN w:val="0"/>
        <w:adjustRightInd w:val="0"/>
        <w:ind w:firstLine="709"/>
        <w:jc w:val="both"/>
        <w:rPr>
          <w:szCs w:val="28"/>
        </w:rPr>
      </w:pPr>
      <w:r w:rsidRPr="007D1404">
        <w:rPr>
          <w:szCs w:val="28"/>
        </w:rPr>
        <w:t>По отношению к бюджетным назначениям неналоговые поступления в 201</w:t>
      </w:r>
      <w:r w:rsidR="00D62C35">
        <w:rPr>
          <w:szCs w:val="28"/>
        </w:rPr>
        <w:t>6</w:t>
      </w:r>
      <w:r>
        <w:rPr>
          <w:szCs w:val="28"/>
        </w:rPr>
        <w:t xml:space="preserve"> </w:t>
      </w:r>
      <w:r w:rsidRPr="007D1404">
        <w:rPr>
          <w:szCs w:val="28"/>
        </w:rPr>
        <w:t>году составили 1</w:t>
      </w:r>
      <w:r w:rsidR="00D657B7">
        <w:rPr>
          <w:szCs w:val="28"/>
        </w:rPr>
        <w:t>0</w:t>
      </w:r>
      <w:r w:rsidR="008A7675">
        <w:rPr>
          <w:szCs w:val="28"/>
        </w:rPr>
        <w:t>9</w:t>
      </w:r>
      <w:r w:rsidRPr="007D1404">
        <w:rPr>
          <w:szCs w:val="28"/>
        </w:rPr>
        <w:t xml:space="preserve">% или </w:t>
      </w:r>
      <w:r w:rsidR="008A7675">
        <w:rPr>
          <w:szCs w:val="28"/>
        </w:rPr>
        <w:t>280,7</w:t>
      </w:r>
      <w:r w:rsidRPr="007D1404">
        <w:rPr>
          <w:szCs w:val="28"/>
        </w:rPr>
        <w:t xml:space="preserve"> </w:t>
      </w:r>
      <w:proofErr w:type="spellStart"/>
      <w:r w:rsidRPr="007D1404">
        <w:rPr>
          <w:szCs w:val="28"/>
        </w:rPr>
        <w:t>тыс</w:t>
      </w:r>
      <w:proofErr w:type="gramStart"/>
      <w:r w:rsidRPr="007D1404">
        <w:rPr>
          <w:szCs w:val="28"/>
        </w:rPr>
        <w:t>.р</w:t>
      </w:r>
      <w:proofErr w:type="gramEnd"/>
      <w:r w:rsidRPr="007D1404">
        <w:rPr>
          <w:szCs w:val="28"/>
        </w:rPr>
        <w:t>уб</w:t>
      </w:r>
      <w:proofErr w:type="spellEnd"/>
      <w:r w:rsidRPr="007D1404">
        <w:rPr>
          <w:szCs w:val="28"/>
        </w:rPr>
        <w:t>.</w:t>
      </w:r>
    </w:p>
    <w:p w:rsidR="00B62735" w:rsidRDefault="00B62735" w:rsidP="00B62735">
      <w:pPr>
        <w:autoSpaceDE w:val="0"/>
        <w:autoSpaceDN w:val="0"/>
        <w:adjustRightInd w:val="0"/>
        <w:ind w:firstLine="709"/>
        <w:jc w:val="both"/>
      </w:pPr>
      <w:r w:rsidRPr="007D1404">
        <w:rPr>
          <w:szCs w:val="28"/>
        </w:rPr>
        <w:t>Основные показатели, характеризующие исполнение бюджета по</w:t>
      </w:r>
      <w:r>
        <w:rPr>
          <w:szCs w:val="28"/>
        </w:rPr>
        <w:t xml:space="preserve"> </w:t>
      </w:r>
      <w:r w:rsidRPr="007D1404">
        <w:rPr>
          <w:szCs w:val="28"/>
        </w:rPr>
        <w:t>неналоговым доходам в 201</w:t>
      </w:r>
      <w:r w:rsidR="00D62C35">
        <w:rPr>
          <w:szCs w:val="28"/>
        </w:rPr>
        <w:t>6</w:t>
      </w:r>
      <w:r w:rsidRPr="007D1404">
        <w:rPr>
          <w:szCs w:val="28"/>
        </w:rPr>
        <w:t xml:space="preserve"> году, приведены в таблице</w:t>
      </w:r>
      <w:r>
        <w:rPr>
          <w:szCs w:val="28"/>
        </w:rPr>
        <w:t>:</w:t>
      </w:r>
    </w:p>
    <w:p w:rsidR="00B62735" w:rsidRDefault="00B62735" w:rsidP="00B62735">
      <w:pPr>
        <w:ind w:firstLine="709"/>
        <w:jc w:val="right"/>
      </w:pPr>
      <w:r>
        <w:t xml:space="preserve">Таблица </w:t>
      </w:r>
      <w:r w:rsidR="009A797E">
        <w:t>6</w:t>
      </w:r>
      <w:r>
        <w:t xml:space="preserve"> (</w:t>
      </w:r>
      <w:proofErr w:type="spellStart"/>
      <w:r>
        <w:t>тыс</w:t>
      </w:r>
      <w:proofErr w:type="gramStart"/>
      <w:r>
        <w:t>.р</w:t>
      </w:r>
      <w:proofErr w:type="gramEnd"/>
      <w:r>
        <w:t>уб</w:t>
      </w:r>
      <w:proofErr w:type="spellEnd"/>
      <w:r>
        <w:t>.)</w:t>
      </w:r>
    </w:p>
    <w:tbl>
      <w:tblPr>
        <w:tblW w:w="10363" w:type="dxa"/>
        <w:tblInd w:w="93" w:type="dxa"/>
        <w:tblLook w:val="04A0" w:firstRow="1" w:lastRow="0" w:firstColumn="1" w:lastColumn="0" w:noHBand="0" w:noVBand="1"/>
      </w:tblPr>
      <w:tblGrid>
        <w:gridCol w:w="5260"/>
        <w:gridCol w:w="897"/>
        <w:gridCol w:w="725"/>
        <w:gridCol w:w="645"/>
        <w:gridCol w:w="1244"/>
        <w:gridCol w:w="1592"/>
      </w:tblGrid>
      <w:tr w:rsidR="008A7675" w:rsidRPr="008A7675" w:rsidTr="008A7675">
        <w:trPr>
          <w:trHeight w:val="225"/>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675" w:rsidRPr="008A7675" w:rsidRDefault="008A7675" w:rsidP="008A7675">
            <w:pPr>
              <w:jc w:val="center"/>
              <w:rPr>
                <w:sz w:val="20"/>
              </w:rPr>
            </w:pPr>
            <w:r w:rsidRPr="008A7675">
              <w:rPr>
                <w:sz w:val="20"/>
              </w:rPr>
              <w:t>Группа доходов</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8A7675" w:rsidRPr="008A7675" w:rsidRDefault="008A7675" w:rsidP="008A7675">
            <w:pPr>
              <w:jc w:val="center"/>
              <w:rPr>
                <w:sz w:val="20"/>
              </w:rPr>
            </w:pPr>
            <w:r w:rsidRPr="008A7675">
              <w:rPr>
                <w:sz w:val="20"/>
              </w:rPr>
              <w:t>Бюджет</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8A7675" w:rsidRPr="008A7675" w:rsidRDefault="008A7675" w:rsidP="008A7675">
            <w:pPr>
              <w:jc w:val="center"/>
              <w:rPr>
                <w:sz w:val="20"/>
              </w:rPr>
            </w:pPr>
            <w:r w:rsidRPr="008A7675">
              <w:rPr>
                <w:sz w:val="20"/>
              </w:rPr>
              <w:t>Отчет</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8A7675" w:rsidRPr="008A7675" w:rsidRDefault="008A7675" w:rsidP="008A7675">
            <w:pPr>
              <w:jc w:val="center"/>
              <w:rPr>
                <w:sz w:val="20"/>
              </w:rPr>
            </w:pPr>
            <w:r w:rsidRPr="008A7675">
              <w:rPr>
                <w:sz w:val="20"/>
              </w:rPr>
              <w:t>Доля</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8A7675" w:rsidRPr="008A7675" w:rsidRDefault="008A7675" w:rsidP="008A7675">
            <w:pPr>
              <w:jc w:val="center"/>
              <w:rPr>
                <w:sz w:val="20"/>
              </w:rPr>
            </w:pPr>
            <w:r w:rsidRPr="008A7675">
              <w:rPr>
                <w:sz w:val="20"/>
              </w:rPr>
              <w:t>Отклонение</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rsidR="008A7675" w:rsidRPr="008A7675" w:rsidRDefault="008A7675" w:rsidP="008A7675">
            <w:pPr>
              <w:jc w:val="center"/>
              <w:rPr>
                <w:sz w:val="20"/>
              </w:rPr>
            </w:pPr>
            <w:r w:rsidRPr="008A7675">
              <w:rPr>
                <w:sz w:val="20"/>
              </w:rPr>
              <w:t>% выполнения</w:t>
            </w:r>
          </w:p>
        </w:tc>
      </w:tr>
      <w:tr w:rsidR="008A7675" w:rsidRPr="008A7675" w:rsidTr="008A7675">
        <w:trPr>
          <w:trHeight w:val="27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A7675" w:rsidRPr="008A7675" w:rsidRDefault="008A7675" w:rsidP="008A7675">
            <w:pPr>
              <w:rPr>
                <w:b/>
                <w:bCs/>
                <w:i/>
                <w:iCs/>
                <w:sz w:val="20"/>
              </w:rPr>
            </w:pPr>
            <w:r w:rsidRPr="008A7675">
              <w:rPr>
                <w:b/>
                <w:bCs/>
                <w:i/>
                <w:iCs/>
                <w:sz w:val="20"/>
              </w:rPr>
              <w:t>Неналоговые доходы</w:t>
            </w:r>
          </w:p>
        </w:tc>
        <w:tc>
          <w:tcPr>
            <w:tcW w:w="897" w:type="dxa"/>
            <w:tcBorders>
              <w:top w:val="nil"/>
              <w:left w:val="nil"/>
              <w:bottom w:val="single" w:sz="4" w:space="0" w:color="auto"/>
              <w:right w:val="single" w:sz="4" w:space="0" w:color="auto"/>
            </w:tcBorders>
            <w:shd w:val="clear" w:color="auto" w:fill="auto"/>
            <w:noWrap/>
            <w:vAlign w:val="bottom"/>
            <w:hideMark/>
          </w:tcPr>
          <w:p w:rsidR="008A7675" w:rsidRPr="008A7675" w:rsidRDefault="008A7675" w:rsidP="008A7675">
            <w:pPr>
              <w:jc w:val="center"/>
              <w:rPr>
                <w:b/>
                <w:bCs/>
                <w:i/>
                <w:iCs/>
                <w:sz w:val="20"/>
              </w:rPr>
            </w:pPr>
            <w:r w:rsidRPr="008A7675">
              <w:rPr>
                <w:b/>
                <w:bCs/>
                <w:i/>
                <w:iCs/>
                <w:sz w:val="20"/>
              </w:rPr>
              <w:t>258,3</w:t>
            </w:r>
          </w:p>
        </w:tc>
        <w:tc>
          <w:tcPr>
            <w:tcW w:w="725" w:type="dxa"/>
            <w:tcBorders>
              <w:top w:val="nil"/>
              <w:left w:val="nil"/>
              <w:bottom w:val="single" w:sz="4" w:space="0" w:color="auto"/>
              <w:right w:val="single" w:sz="4" w:space="0" w:color="auto"/>
            </w:tcBorders>
            <w:shd w:val="clear" w:color="auto" w:fill="auto"/>
            <w:noWrap/>
            <w:vAlign w:val="bottom"/>
            <w:hideMark/>
          </w:tcPr>
          <w:p w:rsidR="008A7675" w:rsidRPr="008A7675" w:rsidRDefault="008A7675" w:rsidP="008A7675">
            <w:pPr>
              <w:jc w:val="center"/>
              <w:rPr>
                <w:b/>
                <w:bCs/>
                <w:i/>
                <w:iCs/>
                <w:sz w:val="20"/>
              </w:rPr>
            </w:pPr>
            <w:r w:rsidRPr="008A7675">
              <w:rPr>
                <w:b/>
                <w:bCs/>
                <w:i/>
                <w:iCs/>
                <w:sz w:val="20"/>
              </w:rPr>
              <w:t>280,7</w:t>
            </w:r>
          </w:p>
        </w:tc>
        <w:tc>
          <w:tcPr>
            <w:tcW w:w="645" w:type="dxa"/>
            <w:tcBorders>
              <w:top w:val="nil"/>
              <w:left w:val="nil"/>
              <w:bottom w:val="single" w:sz="4" w:space="0" w:color="auto"/>
              <w:right w:val="single" w:sz="4" w:space="0" w:color="auto"/>
            </w:tcBorders>
            <w:shd w:val="clear" w:color="auto" w:fill="auto"/>
            <w:noWrap/>
            <w:vAlign w:val="bottom"/>
            <w:hideMark/>
          </w:tcPr>
          <w:p w:rsidR="008A7675" w:rsidRPr="008A7675" w:rsidRDefault="008A7675" w:rsidP="008A7675">
            <w:pPr>
              <w:jc w:val="center"/>
              <w:rPr>
                <w:b/>
                <w:bCs/>
                <w:i/>
                <w:iCs/>
                <w:sz w:val="20"/>
              </w:rPr>
            </w:pPr>
            <w:r>
              <w:rPr>
                <w:b/>
                <w:bCs/>
                <w:i/>
                <w:iCs/>
                <w:sz w:val="20"/>
              </w:rPr>
              <w:t>100</w:t>
            </w:r>
          </w:p>
        </w:tc>
        <w:tc>
          <w:tcPr>
            <w:tcW w:w="1244" w:type="dxa"/>
            <w:tcBorders>
              <w:top w:val="nil"/>
              <w:left w:val="nil"/>
              <w:bottom w:val="single" w:sz="4" w:space="0" w:color="auto"/>
              <w:right w:val="single" w:sz="4" w:space="0" w:color="auto"/>
            </w:tcBorders>
            <w:shd w:val="clear" w:color="auto" w:fill="auto"/>
            <w:vAlign w:val="center"/>
            <w:hideMark/>
          </w:tcPr>
          <w:p w:rsidR="008A7675" w:rsidRPr="008A7675" w:rsidRDefault="008A7675" w:rsidP="008A7675">
            <w:pPr>
              <w:jc w:val="center"/>
              <w:rPr>
                <w:b/>
                <w:bCs/>
                <w:i/>
                <w:iCs/>
                <w:sz w:val="20"/>
              </w:rPr>
            </w:pPr>
            <w:r w:rsidRPr="008A7675">
              <w:rPr>
                <w:b/>
                <w:bCs/>
                <w:i/>
                <w:iCs/>
                <w:sz w:val="20"/>
              </w:rPr>
              <w:t>22,4</w:t>
            </w:r>
          </w:p>
        </w:tc>
        <w:tc>
          <w:tcPr>
            <w:tcW w:w="1592" w:type="dxa"/>
            <w:tcBorders>
              <w:top w:val="nil"/>
              <w:left w:val="nil"/>
              <w:bottom w:val="single" w:sz="4" w:space="0" w:color="auto"/>
              <w:right w:val="single" w:sz="4" w:space="0" w:color="auto"/>
            </w:tcBorders>
            <w:shd w:val="clear" w:color="auto" w:fill="auto"/>
            <w:noWrap/>
            <w:vAlign w:val="bottom"/>
            <w:hideMark/>
          </w:tcPr>
          <w:p w:rsidR="008A7675" w:rsidRPr="008A7675" w:rsidRDefault="008A7675" w:rsidP="008A7675">
            <w:pPr>
              <w:jc w:val="center"/>
              <w:rPr>
                <w:b/>
                <w:bCs/>
                <w:i/>
                <w:iCs/>
                <w:sz w:val="20"/>
              </w:rPr>
            </w:pPr>
            <w:r w:rsidRPr="008A7675">
              <w:rPr>
                <w:b/>
                <w:bCs/>
                <w:i/>
                <w:iCs/>
                <w:sz w:val="20"/>
              </w:rPr>
              <w:t>109</w:t>
            </w:r>
          </w:p>
        </w:tc>
      </w:tr>
      <w:tr w:rsidR="008A7675" w:rsidRPr="008A7675" w:rsidTr="008A7675">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A7675" w:rsidRPr="008A7675" w:rsidRDefault="008A7675" w:rsidP="008A7675">
            <w:pPr>
              <w:ind w:left="616"/>
              <w:rPr>
                <w:sz w:val="20"/>
              </w:rPr>
            </w:pPr>
            <w:r w:rsidRPr="008A7675">
              <w:rPr>
                <w:sz w:val="20"/>
              </w:rPr>
              <w:t>Доходы от сдачи в аренду имущества</w:t>
            </w:r>
          </w:p>
        </w:tc>
        <w:tc>
          <w:tcPr>
            <w:tcW w:w="897" w:type="dxa"/>
            <w:tcBorders>
              <w:top w:val="nil"/>
              <w:left w:val="nil"/>
              <w:bottom w:val="single" w:sz="4" w:space="0" w:color="auto"/>
              <w:right w:val="single" w:sz="4" w:space="0" w:color="auto"/>
            </w:tcBorders>
            <w:shd w:val="clear" w:color="auto" w:fill="auto"/>
            <w:noWrap/>
            <w:vAlign w:val="bottom"/>
            <w:hideMark/>
          </w:tcPr>
          <w:p w:rsidR="008A7675" w:rsidRPr="008A7675" w:rsidRDefault="008A7675" w:rsidP="008A7675">
            <w:pPr>
              <w:jc w:val="center"/>
              <w:rPr>
                <w:sz w:val="20"/>
              </w:rPr>
            </w:pPr>
            <w:r w:rsidRPr="008A7675">
              <w:rPr>
                <w:sz w:val="20"/>
              </w:rPr>
              <w:t>29,7</w:t>
            </w:r>
          </w:p>
        </w:tc>
        <w:tc>
          <w:tcPr>
            <w:tcW w:w="725" w:type="dxa"/>
            <w:tcBorders>
              <w:top w:val="nil"/>
              <w:left w:val="nil"/>
              <w:bottom w:val="single" w:sz="4" w:space="0" w:color="auto"/>
              <w:right w:val="single" w:sz="4" w:space="0" w:color="auto"/>
            </w:tcBorders>
            <w:shd w:val="clear" w:color="auto" w:fill="auto"/>
            <w:noWrap/>
            <w:vAlign w:val="bottom"/>
            <w:hideMark/>
          </w:tcPr>
          <w:p w:rsidR="008A7675" w:rsidRPr="008A7675" w:rsidRDefault="008A7675" w:rsidP="008A7675">
            <w:pPr>
              <w:jc w:val="center"/>
              <w:rPr>
                <w:sz w:val="20"/>
              </w:rPr>
            </w:pPr>
            <w:r w:rsidRPr="008A7675">
              <w:rPr>
                <w:sz w:val="20"/>
              </w:rPr>
              <w:t>44,5</w:t>
            </w:r>
          </w:p>
        </w:tc>
        <w:tc>
          <w:tcPr>
            <w:tcW w:w="645" w:type="dxa"/>
            <w:tcBorders>
              <w:top w:val="nil"/>
              <w:left w:val="nil"/>
              <w:bottom w:val="single" w:sz="4" w:space="0" w:color="auto"/>
              <w:right w:val="single" w:sz="4" w:space="0" w:color="auto"/>
            </w:tcBorders>
            <w:shd w:val="clear" w:color="auto" w:fill="auto"/>
            <w:noWrap/>
            <w:vAlign w:val="bottom"/>
            <w:hideMark/>
          </w:tcPr>
          <w:p w:rsidR="008A7675" w:rsidRPr="008A7675" w:rsidRDefault="008A7675" w:rsidP="008A7675">
            <w:pPr>
              <w:jc w:val="center"/>
              <w:rPr>
                <w:sz w:val="20"/>
              </w:rPr>
            </w:pPr>
            <w:r w:rsidRPr="008A7675">
              <w:rPr>
                <w:sz w:val="20"/>
              </w:rPr>
              <w:t>16</w:t>
            </w:r>
          </w:p>
        </w:tc>
        <w:tc>
          <w:tcPr>
            <w:tcW w:w="1244" w:type="dxa"/>
            <w:tcBorders>
              <w:top w:val="nil"/>
              <w:left w:val="nil"/>
              <w:bottom w:val="single" w:sz="4" w:space="0" w:color="auto"/>
              <w:right w:val="single" w:sz="4" w:space="0" w:color="auto"/>
            </w:tcBorders>
            <w:shd w:val="clear" w:color="auto" w:fill="auto"/>
            <w:vAlign w:val="center"/>
            <w:hideMark/>
          </w:tcPr>
          <w:p w:rsidR="008A7675" w:rsidRPr="008A7675" w:rsidRDefault="008A7675" w:rsidP="008A7675">
            <w:pPr>
              <w:jc w:val="center"/>
              <w:rPr>
                <w:sz w:val="20"/>
              </w:rPr>
            </w:pPr>
            <w:r w:rsidRPr="008A7675">
              <w:rPr>
                <w:sz w:val="20"/>
              </w:rPr>
              <w:t>14,8</w:t>
            </w:r>
          </w:p>
        </w:tc>
        <w:tc>
          <w:tcPr>
            <w:tcW w:w="1592" w:type="dxa"/>
            <w:tcBorders>
              <w:top w:val="nil"/>
              <w:left w:val="nil"/>
              <w:bottom w:val="single" w:sz="4" w:space="0" w:color="auto"/>
              <w:right w:val="single" w:sz="4" w:space="0" w:color="auto"/>
            </w:tcBorders>
            <w:shd w:val="clear" w:color="auto" w:fill="auto"/>
            <w:noWrap/>
            <w:vAlign w:val="bottom"/>
            <w:hideMark/>
          </w:tcPr>
          <w:p w:rsidR="008A7675" w:rsidRPr="008A7675" w:rsidRDefault="008A7675" w:rsidP="008A7675">
            <w:pPr>
              <w:jc w:val="center"/>
              <w:rPr>
                <w:sz w:val="20"/>
              </w:rPr>
            </w:pPr>
            <w:r w:rsidRPr="008A7675">
              <w:rPr>
                <w:sz w:val="20"/>
              </w:rPr>
              <w:t>150</w:t>
            </w:r>
          </w:p>
        </w:tc>
      </w:tr>
      <w:tr w:rsidR="008A7675" w:rsidRPr="008A7675" w:rsidTr="008A7675">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A7675" w:rsidRPr="008A7675" w:rsidRDefault="008A7675" w:rsidP="008A7675">
            <w:pPr>
              <w:ind w:left="616"/>
              <w:rPr>
                <w:sz w:val="20"/>
              </w:rPr>
            </w:pPr>
            <w:r w:rsidRPr="008A7675">
              <w:rPr>
                <w:sz w:val="20"/>
              </w:rPr>
              <w:t>Доходы от перечисления части прибыли</w:t>
            </w:r>
          </w:p>
        </w:tc>
        <w:tc>
          <w:tcPr>
            <w:tcW w:w="897" w:type="dxa"/>
            <w:tcBorders>
              <w:top w:val="nil"/>
              <w:left w:val="nil"/>
              <w:bottom w:val="single" w:sz="4" w:space="0" w:color="auto"/>
              <w:right w:val="single" w:sz="4" w:space="0" w:color="auto"/>
            </w:tcBorders>
            <w:shd w:val="clear" w:color="auto" w:fill="auto"/>
            <w:noWrap/>
            <w:vAlign w:val="bottom"/>
            <w:hideMark/>
          </w:tcPr>
          <w:p w:rsidR="008A7675" w:rsidRPr="008A7675" w:rsidRDefault="008A7675" w:rsidP="008A7675">
            <w:pPr>
              <w:jc w:val="center"/>
              <w:rPr>
                <w:sz w:val="20"/>
              </w:rPr>
            </w:pPr>
            <w:r w:rsidRPr="008A7675">
              <w:rPr>
                <w:sz w:val="20"/>
              </w:rPr>
              <w:t>9,2</w:t>
            </w:r>
          </w:p>
        </w:tc>
        <w:tc>
          <w:tcPr>
            <w:tcW w:w="725" w:type="dxa"/>
            <w:tcBorders>
              <w:top w:val="nil"/>
              <w:left w:val="nil"/>
              <w:bottom w:val="single" w:sz="4" w:space="0" w:color="auto"/>
              <w:right w:val="single" w:sz="4" w:space="0" w:color="auto"/>
            </w:tcBorders>
            <w:shd w:val="clear" w:color="auto" w:fill="auto"/>
            <w:noWrap/>
            <w:vAlign w:val="bottom"/>
            <w:hideMark/>
          </w:tcPr>
          <w:p w:rsidR="008A7675" w:rsidRPr="008A7675" w:rsidRDefault="008A7675" w:rsidP="008A7675">
            <w:pPr>
              <w:jc w:val="center"/>
              <w:rPr>
                <w:sz w:val="20"/>
              </w:rPr>
            </w:pPr>
            <w:r w:rsidRPr="008A7675">
              <w:rPr>
                <w:sz w:val="20"/>
              </w:rPr>
              <w:t> </w:t>
            </w:r>
          </w:p>
        </w:tc>
        <w:tc>
          <w:tcPr>
            <w:tcW w:w="645" w:type="dxa"/>
            <w:tcBorders>
              <w:top w:val="nil"/>
              <w:left w:val="nil"/>
              <w:bottom w:val="single" w:sz="4" w:space="0" w:color="auto"/>
              <w:right w:val="single" w:sz="4" w:space="0" w:color="auto"/>
            </w:tcBorders>
            <w:shd w:val="clear" w:color="auto" w:fill="auto"/>
            <w:noWrap/>
            <w:vAlign w:val="bottom"/>
            <w:hideMark/>
          </w:tcPr>
          <w:p w:rsidR="008A7675" w:rsidRPr="008A7675" w:rsidRDefault="008A7675" w:rsidP="008A7675">
            <w:pPr>
              <w:jc w:val="center"/>
              <w:rPr>
                <w:sz w:val="20"/>
              </w:rPr>
            </w:pPr>
            <w:r w:rsidRPr="008A7675">
              <w:rPr>
                <w:sz w:val="20"/>
              </w:rPr>
              <w:t>0</w:t>
            </w:r>
          </w:p>
        </w:tc>
        <w:tc>
          <w:tcPr>
            <w:tcW w:w="1244" w:type="dxa"/>
            <w:tcBorders>
              <w:top w:val="nil"/>
              <w:left w:val="nil"/>
              <w:bottom w:val="single" w:sz="4" w:space="0" w:color="auto"/>
              <w:right w:val="single" w:sz="4" w:space="0" w:color="auto"/>
            </w:tcBorders>
            <w:shd w:val="clear" w:color="auto" w:fill="auto"/>
            <w:vAlign w:val="center"/>
            <w:hideMark/>
          </w:tcPr>
          <w:p w:rsidR="008A7675" w:rsidRPr="008A7675" w:rsidRDefault="008A7675" w:rsidP="008A7675">
            <w:pPr>
              <w:jc w:val="center"/>
              <w:rPr>
                <w:sz w:val="20"/>
              </w:rPr>
            </w:pPr>
            <w:r w:rsidRPr="008A7675">
              <w:rPr>
                <w:sz w:val="20"/>
              </w:rPr>
              <w:t>-9,2</w:t>
            </w:r>
          </w:p>
        </w:tc>
        <w:tc>
          <w:tcPr>
            <w:tcW w:w="1592" w:type="dxa"/>
            <w:tcBorders>
              <w:top w:val="nil"/>
              <w:left w:val="nil"/>
              <w:bottom w:val="single" w:sz="4" w:space="0" w:color="auto"/>
              <w:right w:val="single" w:sz="4" w:space="0" w:color="auto"/>
            </w:tcBorders>
            <w:shd w:val="clear" w:color="auto" w:fill="auto"/>
            <w:noWrap/>
            <w:vAlign w:val="bottom"/>
            <w:hideMark/>
          </w:tcPr>
          <w:p w:rsidR="008A7675" w:rsidRPr="008A7675" w:rsidRDefault="008A7675" w:rsidP="008A7675">
            <w:pPr>
              <w:jc w:val="center"/>
              <w:rPr>
                <w:sz w:val="20"/>
              </w:rPr>
            </w:pPr>
            <w:r w:rsidRPr="008A7675">
              <w:rPr>
                <w:sz w:val="20"/>
              </w:rPr>
              <w:t>0</w:t>
            </w:r>
          </w:p>
        </w:tc>
      </w:tr>
      <w:tr w:rsidR="008A7675" w:rsidRPr="008A7675" w:rsidTr="008A7675">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A7675" w:rsidRPr="008A7675" w:rsidRDefault="008A7675" w:rsidP="008A7675">
            <w:pPr>
              <w:ind w:left="616"/>
              <w:rPr>
                <w:sz w:val="20"/>
              </w:rPr>
            </w:pPr>
            <w:r w:rsidRPr="008A7675">
              <w:rPr>
                <w:sz w:val="20"/>
              </w:rPr>
              <w:t>Прочие поступления от использования имущества</w:t>
            </w:r>
          </w:p>
        </w:tc>
        <w:tc>
          <w:tcPr>
            <w:tcW w:w="897" w:type="dxa"/>
            <w:tcBorders>
              <w:top w:val="nil"/>
              <w:left w:val="nil"/>
              <w:bottom w:val="single" w:sz="4" w:space="0" w:color="auto"/>
              <w:right w:val="single" w:sz="4" w:space="0" w:color="auto"/>
            </w:tcBorders>
            <w:shd w:val="clear" w:color="auto" w:fill="auto"/>
            <w:noWrap/>
            <w:vAlign w:val="bottom"/>
            <w:hideMark/>
          </w:tcPr>
          <w:p w:rsidR="008A7675" w:rsidRPr="008A7675" w:rsidRDefault="008A7675" w:rsidP="008A7675">
            <w:pPr>
              <w:jc w:val="center"/>
              <w:rPr>
                <w:sz w:val="20"/>
              </w:rPr>
            </w:pPr>
            <w:r w:rsidRPr="008A7675">
              <w:rPr>
                <w:sz w:val="20"/>
              </w:rPr>
              <w:t>23,4</w:t>
            </w:r>
          </w:p>
        </w:tc>
        <w:tc>
          <w:tcPr>
            <w:tcW w:w="725" w:type="dxa"/>
            <w:tcBorders>
              <w:top w:val="nil"/>
              <w:left w:val="nil"/>
              <w:bottom w:val="single" w:sz="4" w:space="0" w:color="auto"/>
              <w:right w:val="single" w:sz="4" w:space="0" w:color="auto"/>
            </w:tcBorders>
            <w:shd w:val="clear" w:color="auto" w:fill="auto"/>
            <w:noWrap/>
            <w:vAlign w:val="bottom"/>
            <w:hideMark/>
          </w:tcPr>
          <w:p w:rsidR="008A7675" w:rsidRPr="008A7675" w:rsidRDefault="008A7675" w:rsidP="008A7675">
            <w:pPr>
              <w:jc w:val="center"/>
              <w:rPr>
                <w:sz w:val="20"/>
              </w:rPr>
            </w:pPr>
            <w:r w:rsidRPr="008A7675">
              <w:rPr>
                <w:sz w:val="20"/>
              </w:rPr>
              <w:t>27,6</w:t>
            </w:r>
          </w:p>
        </w:tc>
        <w:tc>
          <w:tcPr>
            <w:tcW w:w="645" w:type="dxa"/>
            <w:tcBorders>
              <w:top w:val="nil"/>
              <w:left w:val="nil"/>
              <w:bottom w:val="single" w:sz="4" w:space="0" w:color="auto"/>
              <w:right w:val="single" w:sz="4" w:space="0" w:color="auto"/>
            </w:tcBorders>
            <w:shd w:val="clear" w:color="auto" w:fill="auto"/>
            <w:noWrap/>
            <w:vAlign w:val="bottom"/>
            <w:hideMark/>
          </w:tcPr>
          <w:p w:rsidR="008A7675" w:rsidRPr="008A7675" w:rsidRDefault="008A7675" w:rsidP="008A7675">
            <w:pPr>
              <w:jc w:val="center"/>
              <w:rPr>
                <w:sz w:val="20"/>
              </w:rPr>
            </w:pPr>
            <w:r w:rsidRPr="008A7675">
              <w:rPr>
                <w:sz w:val="20"/>
              </w:rPr>
              <w:t>10</w:t>
            </w:r>
          </w:p>
        </w:tc>
        <w:tc>
          <w:tcPr>
            <w:tcW w:w="1244" w:type="dxa"/>
            <w:tcBorders>
              <w:top w:val="nil"/>
              <w:left w:val="nil"/>
              <w:bottom w:val="single" w:sz="4" w:space="0" w:color="auto"/>
              <w:right w:val="single" w:sz="4" w:space="0" w:color="auto"/>
            </w:tcBorders>
            <w:shd w:val="clear" w:color="auto" w:fill="auto"/>
            <w:vAlign w:val="center"/>
            <w:hideMark/>
          </w:tcPr>
          <w:p w:rsidR="008A7675" w:rsidRPr="008A7675" w:rsidRDefault="008A7675" w:rsidP="008A7675">
            <w:pPr>
              <w:jc w:val="center"/>
              <w:rPr>
                <w:sz w:val="20"/>
              </w:rPr>
            </w:pPr>
            <w:r w:rsidRPr="008A7675">
              <w:rPr>
                <w:sz w:val="20"/>
              </w:rPr>
              <w:t>4,2</w:t>
            </w:r>
          </w:p>
        </w:tc>
        <w:tc>
          <w:tcPr>
            <w:tcW w:w="1592" w:type="dxa"/>
            <w:tcBorders>
              <w:top w:val="nil"/>
              <w:left w:val="nil"/>
              <w:bottom w:val="single" w:sz="4" w:space="0" w:color="auto"/>
              <w:right w:val="single" w:sz="4" w:space="0" w:color="auto"/>
            </w:tcBorders>
            <w:shd w:val="clear" w:color="auto" w:fill="auto"/>
            <w:noWrap/>
            <w:vAlign w:val="bottom"/>
            <w:hideMark/>
          </w:tcPr>
          <w:p w:rsidR="008A7675" w:rsidRPr="008A7675" w:rsidRDefault="008A7675" w:rsidP="008A7675">
            <w:pPr>
              <w:jc w:val="center"/>
              <w:rPr>
                <w:sz w:val="20"/>
              </w:rPr>
            </w:pPr>
            <w:r w:rsidRPr="008A7675">
              <w:rPr>
                <w:sz w:val="20"/>
              </w:rPr>
              <w:t>118</w:t>
            </w:r>
          </w:p>
        </w:tc>
      </w:tr>
      <w:tr w:rsidR="008A7675" w:rsidRPr="008A7675" w:rsidTr="008A7675">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A7675" w:rsidRPr="008A7675" w:rsidRDefault="008A7675" w:rsidP="008A7675">
            <w:pPr>
              <w:ind w:left="616"/>
              <w:rPr>
                <w:sz w:val="20"/>
              </w:rPr>
            </w:pPr>
            <w:r w:rsidRPr="008A7675">
              <w:rPr>
                <w:sz w:val="20"/>
              </w:rPr>
              <w:t>Доходы, поступающие в порядке возмещения расходов, понесенных в связи с эксплуатацией имущества сельских поселений</w:t>
            </w:r>
          </w:p>
        </w:tc>
        <w:tc>
          <w:tcPr>
            <w:tcW w:w="897" w:type="dxa"/>
            <w:tcBorders>
              <w:top w:val="nil"/>
              <w:left w:val="nil"/>
              <w:bottom w:val="single" w:sz="4" w:space="0" w:color="auto"/>
              <w:right w:val="single" w:sz="4" w:space="0" w:color="auto"/>
            </w:tcBorders>
            <w:shd w:val="clear" w:color="auto" w:fill="auto"/>
            <w:noWrap/>
            <w:vAlign w:val="bottom"/>
            <w:hideMark/>
          </w:tcPr>
          <w:p w:rsidR="008A7675" w:rsidRPr="008A7675" w:rsidRDefault="008A7675" w:rsidP="008A7675">
            <w:pPr>
              <w:jc w:val="center"/>
              <w:rPr>
                <w:sz w:val="20"/>
              </w:rPr>
            </w:pPr>
            <w:r w:rsidRPr="008A7675">
              <w:rPr>
                <w:sz w:val="20"/>
              </w:rPr>
              <w:t>24,9</w:t>
            </w:r>
          </w:p>
        </w:tc>
        <w:tc>
          <w:tcPr>
            <w:tcW w:w="725" w:type="dxa"/>
            <w:tcBorders>
              <w:top w:val="nil"/>
              <w:left w:val="nil"/>
              <w:bottom w:val="single" w:sz="4" w:space="0" w:color="auto"/>
              <w:right w:val="single" w:sz="4" w:space="0" w:color="auto"/>
            </w:tcBorders>
            <w:shd w:val="clear" w:color="auto" w:fill="auto"/>
            <w:noWrap/>
            <w:vAlign w:val="bottom"/>
            <w:hideMark/>
          </w:tcPr>
          <w:p w:rsidR="008A7675" w:rsidRPr="008A7675" w:rsidRDefault="008A7675" w:rsidP="008A7675">
            <w:pPr>
              <w:jc w:val="center"/>
              <w:rPr>
                <w:sz w:val="20"/>
              </w:rPr>
            </w:pPr>
            <w:r w:rsidRPr="008A7675">
              <w:rPr>
                <w:sz w:val="20"/>
              </w:rPr>
              <w:t>30,9</w:t>
            </w:r>
          </w:p>
        </w:tc>
        <w:tc>
          <w:tcPr>
            <w:tcW w:w="645" w:type="dxa"/>
            <w:tcBorders>
              <w:top w:val="nil"/>
              <w:left w:val="nil"/>
              <w:bottom w:val="single" w:sz="4" w:space="0" w:color="auto"/>
              <w:right w:val="single" w:sz="4" w:space="0" w:color="auto"/>
            </w:tcBorders>
            <w:shd w:val="clear" w:color="auto" w:fill="auto"/>
            <w:noWrap/>
            <w:vAlign w:val="bottom"/>
            <w:hideMark/>
          </w:tcPr>
          <w:p w:rsidR="008A7675" w:rsidRPr="008A7675" w:rsidRDefault="008A7675" w:rsidP="008A7675">
            <w:pPr>
              <w:jc w:val="center"/>
              <w:rPr>
                <w:sz w:val="20"/>
              </w:rPr>
            </w:pPr>
            <w:r w:rsidRPr="008A7675">
              <w:rPr>
                <w:sz w:val="20"/>
              </w:rPr>
              <w:t>11</w:t>
            </w:r>
          </w:p>
        </w:tc>
        <w:tc>
          <w:tcPr>
            <w:tcW w:w="1244" w:type="dxa"/>
            <w:tcBorders>
              <w:top w:val="nil"/>
              <w:left w:val="nil"/>
              <w:bottom w:val="single" w:sz="4" w:space="0" w:color="auto"/>
              <w:right w:val="single" w:sz="4" w:space="0" w:color="auto"/>
            </w:tcBorders>
            <w:shd w:val="clear" w:color="auto" w:fill="auto"/>
            <w:vAlign w:val="center"/>
            <w:hideMark/>
          </w:tcPr>
          <w:p w:rsidR="008A7675" w:rsidRPr="008A7675" w:rsidRDefault="008A7675" w:rsidP="008A7675">
            <w:pPr>
              <w:jc w:val="center"/>
              <w:rPr>
                <w:sz w:val="20"/>
              </w:rPr>
            </w:pPr>
            <w:r w:rsidRPr="008A7675">
              <w:rPr>
                <w:sz w:val="20"/>
              </w:rPr>
              <w:t>6,0</w:t>
            </w:r>
          </w:p>
        </w:tc>
        <w:tc>
          <w:tcPr>
            <w:tcW w:w="1592" w:type="dxa"/>
            <w:tcBorders>
              <w:top w:val="nil"/>
              <w:left w:val="nil"/>
              <w:bottom w:val="single" w:sz="4" w:space="0" w:color="auto"/>
              <w:right w:val="single" w:sz="4" w:space="0" w:color="auto"/>
            </w:tcBorders>
            <w:shd w:val="clear" w:color="auto" w:fill="auto"/>
            <w:noWrap/>
            <w:vAlign w:val="bottom"/>
            <w:hideMark/>
          </w:tcPr>
          <w:p w:rsidR="008A7675" w:rsidRPr="008A7675" w:rsidRDefault="008A7675" w:rsidP="008A7675">
            <w:pPr>
              <w:jc w:val="center"/>
              <w:rPr>
                <w:sz w:val="20"/>
              </w:rPr>
            </w:pPr>
            <w:r w:rsidRPr="008A7675">
              <w:rPr>
                <w:sz w:val="20"/>
              </w:rPr>
              <w:t>124</w:t>
            </w:r>
          </w:p>
        </w:tc>
      </w:tr>
      <w:tr w:rsidR="008A7675" w:rsidRPr="008A7675" w:rsidTr="008A7675">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A7675" w:rsidRPr="008A7675" w:rsidRDefault="008A7675" w:rsidP="008A7675">
            <w:pPr>
              <w:ind w:left="616"/>
              <w:rPr>
                <w:sz w:val="20"/>
              </w:rPr>
            </w:pPr>
            <w:r w:rsidRPr="008A7675">
              <w:rPr>
                <w:sz w:val="20"/>
              </w:rPr>
              <w:t>Прочие неналоговые доходы</w:t>
            </w:r>
          </w:p>
        </w:tc>
        <w:tc>
          <w:tcPr>
            <w:tcW w:w="897" w:type="dxa"/>
            <w:tcBorders>
              <w:top w:val="nil"/>
              <w:left w:val="nil"/>
              <w:bottom w:val="single" w:sz="4" w:space="0" w:color="auto"/>
              <w:right w:val="single" w:sz="4" w:space="0" w:color="auto"/>
            </w:tcBorders>
            <w:shd w:val="clear" w:color="auto" w:fill="auto"/>
            <w:noWrap/>
            <w:vAlign w:val="bottom"/>
            <w:hideMark/>
          </w:tcPr>
          <w:p w:rsidR="008A7675" w:rsidRPr="008A7675" w:rsidRDefault="008A7675" w:rsidP="008A7675">
            <w:pPr>
              <w:jc w:val="center"/>
              <w:rPr>
                <w:sz w:val="20"/>
              </w:rPr>
            </w:pPr>
            <w:r w:rsidRPr="008A7675">
              <w:rPr>
                <w:sz w:val="20"/>
              </w:rPr>
              <w:t>171,1</w:t>
            </w:r>
          </w:p>
        </w:tc>
        <w:tc>
          <w:tcPr>
            <w:tcW w:w="725" w:type="dxa"/>
            <w:tcBorders>
              <w:top w:val="nil"/>
              <w:left w:val="nil"/>
              <w:bottom w:val="single" w:sz="4" w:space="0" w:color="auto"/>
              <w:right w:val="single" w:sz="4" w:space="0" w:color="auto"/>
            </w:tcBorders>
            <w:shd w:val="clear" w:color="auto" w:fill="auto"/>
            <w:noWrap/>
            <w:vAlign w:val="bottom"/>
            <w:hideMark/>
          </w:tcPr>
          <w:p w:rsidR="008A7675" w:rsidRPr="008A7675" w:rsidRDefault="008A7675" w:rsidP="008A7675">
            <w:pPr>
              <w:jc w:val="center"/>
              <w:rPr>
                <w:sz w:val="20"/>
              </w:rPr>
            </w:pPr>
            <w:r w:rsidRPr="008A7675">
              <w:rPr>
                <w:sz w:val="20"/>
              </w:rPr>
              <w:t>171,1</w:t>
            </w:r>
          </w:p>
        </w:tc>
        <w:tc>
          <w:tcPr>
            <w:tcW w:w="645" w:type="dxa"/>
            <w:tcBorders>
              <w:top w:val="nil"/>
              <w:left w:val="nil"/>
              <w:bottom w:val="single" w:sz="4" w:space="0" w:color="auto"/>
              <w:right w:val="single" w:sz="4" w:space="0" w:color="auto"/>
            </w:tcBorders>
            <w:shd w:val="clear" w:color="auto" w:fill="auto"/>
            <w:noWrap/>
            <w:vAlign w:val="bottom"/>
            <w:hideMark/>
          </w:tcPr>
          <w:p w:rsidR="008A7675" w:rsidRPr="008A7675" w:rsidRDefault="008A7675" w:rsidP="008A7675">
            <w:pPr>
              <w:jc w:val="center"/>
              <w:rPr>
                <w:sz w:val="20"/>
              </w:rPr>
            </w:pPr>
            <w:r w:rsidRPr="008A7675">
              <w:rPr>
                <w:sz w:val="20"/>
              </w:rPr>
              <w:t>61</w:t>
            </w:r>
          </w:p>
        </w:tc>
        <w:tc>
          <w:tcPr>
            <w:tcW w:w="1244" w:type="dxa"/>
            <w:tcBorders>
              <w:top w:val="nil"/>
              <w:left w:val="nil"/>
              <w:bottom w:val="single" w:sz="4" w:space="0" w:color="auto"/>
              <w:right w:val="single" w:sz="4" w:space="0" w:color="auto"/>
            </w:tcBorders>
            <w:shd w:val="clear" w:color="auto" w:fill="auto"/>
            <w:vAlign w:val="center"/>
            <w:hideMark/>
          </w:tcPr>
          <w:p w:rsidR="008A7675" w:rsidRPr="008A7675" w:rsidRDefault="008A7675" w:rsidP="008A7675">
            <w:pPr>
              <w:jc w:val="center"/>
              <w:rPr>
                <w:sz w:val="20"/>
              </w:rPr>
            </w:pPr>
            <w:r w:rsidRPr="008A7675">
              <w:rPr>
                <w:sz w:val="20"/>
              </w:rPr>
              <w:t>0,0</w:t>
            </w:r>
          </w:p>
        </w:tc>
        <w:tc>
          <w:tcPr>
            <w:tcW w:w="1592" w:type="dxa"/>
            <w:tcBorders>
              <w:top w:val="nil"/>
              <w:left w:val="nil"/>
              <w:bottom w:val="single" w:sz="4" w:space="0" w:color="auto"/>
              <w:right w:val="single" w:sz="4" w:space="0" w:color="auto"/>
            </w:tcBorders>
            <w:shd w:val="clear" w:color="auto" w:fill="auto"/>
            <w:noWrap/>
            <w:vAlign w:val="bottom"/>
            <w:hideMark/>
          </w:tcPr>
          <w:p w:rsidR="008A7675" w:rsidRPr="008A7675" w:rsidRDefault="008A7675" w:rsidP="008A7675">
            <w:pPr>
              <w:jc w:val="center"/>
              <w:rPr>
                <w:sz w:val="20"/>
              </w:rPr>
            </w:pPr>
            <w:r w:rsidRPr="008A7675">
              <w:rPr>
                <w:sz w:val="20"/>
              </w:rPr>
              <w:t>100</w:t>
            </w:r>
          </w:p>
        </w:tc>
      </w:tr>
      <w:tr w:rsidR="008A7675" w:rsidRPr="008A7675" w:rsidTr="008A7675">
        <w:trPr>
          <w:trHeight w:val="255"/>
        </w:trPr>
        <w:tc>
          <w:tcPr>
            <w:tcW w:w="5260" w:type="dxa"/>
            <w:tcBorders>
              <w:top w:val="single" w:sz="4" w:space="0" w:color="auto"/>
              <w:left w:val="single" w:sz="4" w:space="0" w:color="auto"/>
              <w:bottom w:val="single" w:sz="4" w:space="0" w:color="auto"/>
              <w:right w:val="nil"/>
            </w:tcBorders>
            <w:shd w:val="clear" w:color="auto" w:fill="auto"/>
            <w:noWrap/>
            <w:vAlign w:val="bottom"/>
            <w:hideMark/>
          </w:tcPr>
          <w:p w:rsidR="008A7675" w:rsidRPr="008A7675" w:rsidRDefault="008A7675" w:rsidP="008A7675">
            <w:pPr>
              <w:ind w:left="616"/>
              <w:rPr>
                <w:color w:val="000000"/>
                <w:sz w:val="20"/>
              </w:rPr>
            </w:pPr>
            <w:r w:rsidRPr="008A7675">
              <w:rPr>
                <w:color w:val="000000"/>
                <w:sz w:val="20"/>
              </w:rPr>
              <w:t>Штрафы, санкции, возмещение ущерба</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8A7675" w:rsidRPr="008A7675" w:rsidRDefault="008A7675" w:rsidP="008A7675">
            <w:pPr>
              <w:jc w:val="center"/>
              <w:rPr>
                <w:sz w:val="20"/>
              </w:rPr>
            </w:pPr>
            <w:r w:rsidRPr="008A7675">
              <w:rPr>
                <w:sz w:val="20"/>
              </w:rPr>
              <w:t> </w:t>
            </w:r>
          </w:p>
        </w:tc>
        <w:tc>
          <w:tcPr>
            <w:tcW w:w="725" w:type="dxa"/>
            <w:tcBorders>
              <w:top w:val="nil"/>
              <w:left w:val="nil"/>
              <w:bottom w:val="single" w:sz="4" w:space="0" w:color="auto"/>
              <w:right w:val="single" w:sz="4" w:space="0" w:color="auto"/>
            </w:tcBorders>
            <w:shd w:val="clear" w:color="auto" w:fill="auto"/>
            <w:noWrap/>
            <w:vAlign w:val="bottom"/>
            <w:hideMark/>
          </w:tcPr>
          <w:p w:rsidR="008A7675" w:rsidRPr="008A7675" w:rsidRDefault="008A7675" w:rsidP="008A7675">
            <w:pPr>
              <w:jc w:val="center"/>
              <w:rPr>
                <w:sz w:val="20"/>
              </w:rPr>
            </w:pPr>
            <w:r w:rsidRPr="008A7675">
              <w:rPr>
                <w:sz w:val="20"/>
              </w:rPr>
              <w:t>6,6</w:t>
            </w:r>
          </w:p>
        </w:tc>
        <w:tc>
          <w:tcPr>
            <w:tcW w:w="645" w:type="dxa"/>
            <w:tcBorders>
              <w:top w:val="nil"/>
              <w:left w:val="nil"/>
              <w:bottom w:val="single" w:sz="4" w:space="0" w:color="auto"/>
              <w:right w:val="single" w:sz="4" w:space="0" w:color="auto"/>
            </w:tcBorders>
            <w:shd w:val="clear" w:color="auto" w:fill="auto"/>
            <w:noWrap/>
            <w:vAlign w:val="bottom"/>
            <w:hideMark/>
          </w:tcPr>
          <w:p w:rsidR="008A7675" w:rsidRPr="008A7675" w:rsidRDefault="008A7675" w:rsidP="008A7675">
            <w:pPr>
              <w:jc w:val="center"/>
              <w:rPr>
                <w:sz w:val="20"/>
              </w:rPr>
            </w:pPr>
            <w:r w:rsidRPr="008A7675">
              <w:rPr>
                <w:sz w:val="20"/>
              </w:rPr>
              <w:t>2</w:t>
            </w:r>
          </w:p>
        </w:tc>
        <w:tc>
          <w:tcPr>
            <w:tcW w:w="1244" w:type="dxa"/>
            <w:tcBorders>
              <w:top w:val="nil"/>
              <w:left w:val="nil"/>
              <w:bottom w:val="single" w:sz="4" w:space="0" w:color="auto"/>
              <w:right w:val="single" w:sz="4" w:space="0" w:color="auto"/>
            </w:tcBorders>
            <w:shd w:val="clear" w:color="auto" w:fill="auto"/>
            <w:vAlign w:val="center"/>
            <w:hideMark/>
          </w:tcPr>
          <w:p w:rsidR="008A7675" w:rsidRPr="008A7675" w:rsidRDefault="008A7675" w:rsidP="008A7675">
            <w:pPr>
              <w:jc w:val="center"/>
              <w:rPr>
                <w:sz w:val="20"/>
              </w:rPr>
            </w:pPr>
            <w:r w:rsidRPr="008A7675">
              <w:rPr>
                <w:sz w:val="20"/>
              </w:rPr>
              <w:t>6,6</w:t>
            </w:r>
          </w:p>
        </w:tc>
        <w:tc>
          <w:tcPr>
            <w:tcW w:w="1592" w:type="dxa"/>
            <w:tcBorders>
              <w:top w:val="nil"/>
              <w:left w:val="nil"/>
              <w:bottom w:val="single" w:sz="4" w:space="0" w:color="auto"/>
              <w:right w:val="single" w:sz="4" w:space="0" w:color="auto"/>
            </w:tcBorders>
            <w:shd w:val="clear" w:color="auto" w:fill="auto"/>
            <w:noWrap/>
            <w:vAlign w:val="bottom"/>
            <w:hideMark/>
          </w:tcPr>
          <w:p w:rsidR="008A7675" w:rsidRPr="008A7675" w:rsidRDefault="008A7675" w:rsidP="008A7675">
            <w:pPr>
              <w:jc w:val="center"/>
              <w:rPr>
                <w:sz w:val="20"/>
              </w:rPr>
            </w:pPr>
          </w:p>
        </w:tc>
      </w:tr>
    </w:tbl>
    <w:p w:rsidR="00FB3CD7" w:rsidRDefault="00FB3CD7" w:rsidP="00FB3CD7">
      <w:pPr>
        <w:autoSpaceDE w:val="0"/>
        <w:autoSpaceDN w:val="0"/>
        <w:adjustRightInd w:val="0"/>
        <w:ind w:firstLine="709"/>
        <w:jc w:val="both"/>
        <w:rPr>
          <w:szCs w:val="28"/>
        </w:rPr>
      </w:pPr>
      <w:r w:rsidRPr="00FC4B5A">
        <w:rPr>
          <w:szCs w:val="28"/>
        </w:rPr>
        <w:t>Как видно из таблицы, в структуре неналоговых доходов основную долю</w:t>
      </w:r>
      <w:r>
        <w:rPr>
          <w:szCs w:val="28"/>
        </w:rPr>
        <w:t xml:space="preserve"> занимает статья </w:t>
      </w:r>
      <w:r w:rsidRPr="009554AB">
        <w:rPr>
          <w:szCs w:val="28"/>
        </w:rPr>
        <w:t>«</w:t>
      </w:r>
      <w:r w:rsidR="008A7675">
        <w:rPr>
          <w:szCs w:val="28"/>
        </w:rPr>
        <w:t>Прочие неналоговые доходы</w:t>
      </w:r>
      <w:r w:rsidRPr="009554AB">
        <w:rPr>
          <w:szCs w:val="28"/>
        </w:rPr>
        <w:t>»</w:t>
      </w:r>
      <w:r>
        <w:rPr>
          <w:szCs w:val="28"/>
        </w:rPr>
        <w:t xml:space="preserve"> - </w:t>
      </w:r>
      <w:r w:rsidR="00D657B7">
        <w:rPr>
          <w:szCs w:val="28"/>
        </w:rPr>
        <w:t>61</w:t>
      </w:r>
      <w:r>
        <w:rPr>
          <w:szCs w:val="28"/>
        </w:rPr>
        <w:t xml:space="preserve">%. </w:t>
      </w:r>
    </w:p>
    <w:p w:rsidR="000D50A1" w:rsidRDefault="000D50A1" w:rsidP="000D50A1">
      <w:pPr>
        <w:autoSpaceDE w:val="0"/>
        <w:autoSpaceDN w:val="0"/>
        <w:adjustRightInd w:val="0"/>
        <w:ind w:firstLine="709"/>
        <w:jc w:val="both"/>
        <w:rPr>
          <w:szCs w:val="28"/>
        </w:rPr>
      </w:pPr>
      <w:r w:rsidRPr="009824EA">
        <w:rPr>
          <w:szCs w:val="28"/>
        </w:rPr>
        <w:t>Превышение объема поступления неналоговых доходов в 201</w:t>
      </w:r>
      <w:r>
        <w:rPr>
          <w:szCs w:val="28"/>
        </w:rPr>
        <w:t>6</w:t>
      </w:r>
      <w:r w:rsidRPr="009824EA">
        <w:rPr>
          <w:szCs w:val="28"/>
        </w:rPr>
        <w:t xml:space="preserve"> году</w:t>
      </w:r>
      <w:r>
        <w:rPr>
          <w:szCs w:val="28"/>
        </w:rPr>
        <w:t xml:space="preserve"> </w:t>
      </w:r>
      <w:r w:rsidRPr="009824EA">
        <w:rPr>
          <w:szCs w:val="28"/>
        </w:rPr>
        <w:t xml:space="preserve">относительно утвержденных бюджетных назначений отмечается по </w:t>
      </w:r>
      <w:r w:rsidR="008A7675">
        <w:rPr>
          <w:szCs w:val="28"/>
        </w:rPr>
        <w:t xml:space="preserve">доходам от сдачи  в аренду имущества, прочим поступлениям от использования имущества и доходам, поступающим </w:t>
      </w:r>
      <w:r w:rsidR="008A7675" w:rsidRPr="008A7675">
        <w:rPr>
          <w:szCs w:val="28"/>
        </w:rPr>
        <w:t>в порядке возмещения расходов, понесенных в связи с эксплуатацией имущества сельских поселений</w:t>
      </w:r>
      <w:r w:rsidR="008A7675">
        <w:rPr>
          <w:szCs w:val="28"/>
        </w:rPr>
        <w:t>.</w:t>
      </w:r>
    </w:p>
    <w:p w:rsidR="00946B36" w:rsidRDefault="00946B36" w:rsidP="000D50A1">
      <w:pPr>
        <w:autoSpaceDE w:val="0"/>
        <w:autoSpaceDN w:val="0"/>
        <w:adjustRightInd w:val="0"/>
        <w:ind w:firstLine="709"/>
        <w:jc w:val="both"/>
        <w:rPr>
          <w:color w:val="000000"/>
          <w:szCs w:val="28"/>
        </w:rPr>
      </w:pPr>
      <w:r>
        <w:rPr>
          <w:szCs w:val="28"/>
        </w:rPr>
        <w:t xml:space="preserve">Не планировались, но поступили в отчетном году штрафы, </w:t>
      </w:r>
      <w:r w:rsidRPr="008A7675">
        <w:rPr>
          <w:color w:val="000000"/>
          <w:szCs w:val="28"/>
        </w:rPr>
        <w:t>санкции, возмещение ущерба</w:t>
      </w:r>
      <w:r>
        <w:rPr>
          <w:color w:val="000000"/>
          <w:szCs w:val="28"/>
        </w:rPr>
        <w:t xml:space="preserve"> в общей сумме 6,6 </w:t>
      </w:r>
      <w:proofErr w:type="spellStart"/>
      <w:r>
        <w:rPr>
          <w:color w:val="000000"/>
          <w:szCs w:val="28"/>
        </w:rPr>
        <w:t>тыс</w:t>
      </w:r>
      <w:proofErr w:type="gramStart"/>
      <w:r>
        <w:rPr>
          <w:color w:val="000000"/>
          <w:szCs w:val="28"/>
        </w:rPr>
        <w:t>.р</w:t>
      </w:r>
      <w:proofErr w:type="gramEnd"/>
      <w:r>
        <w:rPr>
          <w:color w:val="000000"/>
          <w:szCs w:val="28"/>
        </w:rPr>
        <w:t>уб</w:t>
      </w:r>
      <w:proofErr w:type="spellEnd"/>
      <w:r>
        <w:rPr>
          <w:color w:val="000000"/>
          <w:szCs w:val="28"/>
        </w:rPr>
        <w:t>.</w:t>
      </w:r>
    </w:p>
    <w:p w:rsidR="00946B36" w:rsidRDefault="00946B36" w:rsidP="00946B36">
      <w:pPr>
        <w:autoSpaceDE w:val="0"/>
        <w:autoSpaceDN w:val="0"/>
        <w:adjustRightInd w:val="0"/>
        <w:ind w:firstLine="709"/>
        <w:jc w:val="both"/>
        <w:rPr>
          <w:szCs w:val="28"/>
        </w:rPr>
      </w:pPr>
      <w:r w:rsidRPr="00F44612">
        <w:rPr>
          <w:szCs w:val="28"/>
        </w:rPr>
        <w:t xml:space="preserve">По статье </w:t>
      </w:r>
      <w:r w:rsidRPr="00F44612">
        <w:rPr>
          <w:i/>
          <w:szCs w:val="28"/>
        </w:rPr>
        <w:t xml:space="preserve">«Доходы от перечисления части прибыли, остающейся после уплаты налогов и иных обязательных платежей муниципальных унитарных предприятий, </w:t>
      </w:r>
      <w:r w:rsidRPr="00F44612">
        <w:rPr>
          <w:i/>
          <w:szCs w:val="28"/>
        </w:rPr>
        <w:lastRenderedPageBreak/>
        <w:t>созданных сельскими поселениями»</w:t>
      </w:r>
      <w:r w:rsidRPr="00F44612">
        <w:rPr>
          <w:szCs w:val="28"/>
        </w:rPr>
        <w:t xml:space="preserve">  при плане 9,2 </w:t>
      </w:r>
      <w:proofErr w:type="spellStart"/>
      <w:r w:rsidRPr="00F44612">
        <w:rPr>
          <w:szCs w:val="28"/>
        </w:rPr>
        <w:t>тыс</w:t>
      </w:r>
      <w:proofErr w:type="gramStart"/>
      <w:r w:rsidRPr="00F44612">
        <w:rPr>
          <w:szCs w:val="28"/>
        </w:rPr>
        <w:t>.р</w:t>
      </w:r>
      <w:proofErr w:type="gramEnd"/>
      <w:r w:rsidRPr="00F44612">
        <w:rPr>
          <w:szCs w:val="28"/>
        </w:rPr>
        <w:t>уб</w:t>
      </w:r>
      <w:proofErr w:type="spellEnd"/>
      <w:r w:rsidRPr="00F44612">
        <w:rPr>
          <w:szCs w:val="28"/>
        </w:rPr>
        <w:t>. фактически поступлений в бюджет не было, т.к. по итогам работы за 2015 год  МУП получен убыток.</w:t>
      </w:r>
      <w:r>
        <w:rPr>
          <w:szCs w:val="28"/>
        </w:rPr>
        <w:t xml:space="preserve"> </w:t>
      </w:r>
    </w:p>
    <w:p w:rsidR="00643214" w:rsidRDefault="00D81017" w:rsidP="0061619A">
      <w:pPr>
        <w:autoSpaceDE w:val="0"/>
        <w:autoSpaceDN w:val="0"/>
        <w:adjustRightInd w:val="0"/>
        <w:ind w:firstLine="709"/>
        <w:jc w:val="both"/>
        <w:rPr>
          <w:b/>
          <w:i/>
          <w:szCs w:val="28"/>
        </w:rPr>
      </w:pPr>
      <w:r w:rsidRPr="00A04B95">
        <w:rPr>
          <w:b/>
          <w:i/>
          <w:szCs w:val="28"/>
        </w:rPr>
        <w:t xml:space="preserve">В нарушение  </w:t>
      </w:r>
      <w:r w:rsidR="00A04B95" w:rsidRPr="00A04B95">
        <w:rPr>
          <w:b/>
          <w:i/>
          <w:szCs w:val="28"/>
        </w:rPr>
        <w:t xml:space="preserve">Приказа Минфина России от 01.07.2013 № 65н «Об утверждении Указаний о порядке применения бюджетной классификации Российской Федерации» </w:t>
      </w:r>
      <w:r w:rsidR="0061619A">
        <w:rPr>
          <w:b/>
          <w:i/>
          <w:szCs w:val="28"/>
        </w:rPr>
        <w:t xml:space="preserve"> </w:t>
      </w:r>
      <w:r w:rsidR="0061619A" w:rsidRPr="0061619A">
        <w:rPr>
          <w:szCs w:val="28"/>
        </w:rPr>
        <w:t>(далее по тексту - Приказ МФ РФ № 65н)</w:t>
      </w:r>
      <w:r w:rsidR="0061619A" w:rsidRPr="00A04B95">
        <w:rPr>
          <w:b/>
          <w:i/>
          <w:szCs w:val="28"/>
        </w:rPr>
        <w:t xml:space="preserve"> </w:t>
      </w:r>
      <w:r w:rsidR="0061619A">
        <w:rPr>
          <w:b/>
          <w:i/>
          <w:szCs w:val="28"/>
        </w:rPr>
        <w:t xml:space="preserve"> </w:t>
      </w:r>
      <w:r w:rsidRPr="00A04B95">
        <w:rPr>
          <w:b/>
          <w:i/>
          <w:szCs w:val="28"/>
        </w:rPr>
        <w:t xml:space="preserve">в составе статьи доходов «Прочие неналоговые доходы бюджетов сельских поселений» (КБК 1 17 05050 10 0000 180) </w:t>
      </w:r>
      <w:r w:rsidR="00A04B95" w:rsidRPr="00A04B95">
        <w:rPr>
          <w:b/>
          <w:i/>
          <w:szCs w:val="28"/>
        </w:rPr>
        <w:t xml:space="preserve">отражена поступившая спонсорская помощь в общей сумме 135,0 </w:t>
      </w:r>
      <w:proofErr w:type="spellStart"/>
      <w:r w:rsidR="00A04B95" w:rsidRPr="00A04B95">
        <w:rPr>
          <w:b/>
          <w:i/>
          <w:szCs w:val="28"/>
        </w:rPr>
        <w:t>тыс</w:t>
      </w:r>
      <w:proofErr w:type="gramStart"/>
      <w:r w:rsidR="00A04B95" w:rsidRPr="00A04B95">
        <w:rPr>
          <w:b/>
          <w:i/>
          <w:szCs w:val="28"/>
        </w:rPr>
        <w:t>.р</w:t>
      </w:r>
      <w:proofErr w:type="gramEnd"/>
      <w:r w:rsidR="00A04B95" w:rsidRPr="00A04B95">
        <w:rPr>
          <w:b/>
          <w:i/>
          <w:szCs w:val="28"/>
        </w:rPr>
        <w:t>уб</w:t>
      </w:r>
      <w:proofErr w:type="spellEnd"/>
      <w:r w:rsidR="00A04B95" w:rsidRPr="00A04B95">
        <w:rPr>
          <w:b/>
          <w:i/>
          <w:szCs w:val="28"/>
        </w:rPr>
        <w:t>.</w:t>
      </w:r>
    </w:p>
    <w:p w:rsidR="0061619A" w:rsidRDefault="00D86397" w:rsidP="0061619A">
      <w:pPr>
        <w:autoSpaceDE w:val="0"/>
        <w:autoSpaceDN w:val="0"/>
        <w:adjustRightInd w:val="0"/>
        <w:ind w:firstLine="709"/>
        <w:jc w:val="both"/>
        <w:rPr>
          <w:b/>
          <w:bCs/>
          <w:i/>
          <w:iCs/>
          <w:szCs w:val="28"/>
        </w:rPr>
      </w:pPr>
      <w:r>
        <w:rPr>
          <w:b/>
          <w:i/>
          <w:szCs w:val="28"/>
        </w:rPr>
        <w:t>При отражении в доходной части бюджета поступлений от в</w:t>
      </w:r>
      <w:r>
        <w:rPr>
          <w:b/>
          <w:bCs/>
          <w:i/>
          <w:iCs/>
          <w:szCs w:val="28"/>
        </w:rPr>
        <w:t>озмещения потерь сельскохозяйственного производства, связанных с изъятием сельскохозяйственных угодий</w:t>
      </w:r>
      <w:r w:rsidR="0061619A">
        <w:rPr>
          <w:b/>
          <w:bCs/>
          <w:i/>
          <w:iCs/>
          <w:szCs w:val="28"/>
        </w:rPr>
        <w:t xml:space="preserve">, в нарушение </w:t>
      </w:r>
      <w:r w:rsidR="0061619A" w:rsidRPr="0061619A">
        <w:rPr>
          <w:b/>
          <w:i/>
          <w:szCs w:val="28"/>
        </w:rPr>
        <w:t>Приказ МФ РФ № 65н</w:t>
      </w:r>
      <w:r w:rsidR="0061619A">
        <w:rPr>
          <w:b/>
          <w:bCs/>
          <w:i/>
          <w:iCs/>
          <w:szCs w:val="28"/>
        </w:rPr>
        <w:t xml:space="preserve">  </w:t>
      </w:r>
      <w:proofErr w:type="gramStart"/>
      <w:r w:rsidR="0061619A">
        <w:rPr>
          <w:b/>
          <w:bCs/>
          <w:i/>
          <w:iCs/>
          <w:szCs w:val="28"/>
        </w:rPr>
        <w:t>не верно</w:t>
      </w:r>
      <w:proofErr w:type="gramEnd"/>
      <w:r w:rsidR="0061619A">
        <w:rPr>
          <w:b/>
          <w:bCs/>
          <w:i/>
          <w:iCs/>
          <w:szCs w:val="28"/>
        </w:rPr>
        <w:t xml:space="preserve"> указан код вида доходов бюджетов. Сумма 36,1 </w:t>
      </w:r>
      <w:proofErr w:type="spellStart"/>
      <w:r w:rsidR="0061619A">
        <w:rPr>
          <w:b/>
          <w:bCs/>
          <w:i/>
          <w:iCs/>
          <w:szCs w:val="28"/>
        </w:rPr>
        <w:t>тыс</w:t>
      </w:r>
      <w:proofErr w:type="gramStart"/>
      <w:r w:rsidR="0061619A">
        <w:rPr>
          <w:b/>
          <w:bCs/>
          <w:i/>
          <w:iCs/>
          <w:szCs w:val="28"/>
        </w:rPr>
        <w:t>.р</w:t>
      </w:r>
      <w:proofErr w:type="gramEnd"/>
      <w:r w:rsidR="0061619A">
        <w:rPr>
          <w:b/>
          <w:bCs/>
          <w:i/>
          <w:iCs/>
          <w:szCs w:val="28"/>
        </w:rPr>
        <w:t>уб</w:t>
      </w:r>
      <w:proofErr w:type="spellEnd"/>
      <w:r w:rsidR="0061619A">
        <w:rPr>
          <w:b/>
          <w:bCs/>
          <w:i/>
          <w:iCs/>
          <w:szCs w:val="28"/>
        </w:rPr>
        <w:t>. отражена по КБК 916 1 17 02020 10 0000 180, следовало отразить по КБК 916 1 17 05050 10 0000 180.</w:t>
      </w:r>
    </w:p>
    <w:p w:rsidR="00A04B95" w:rsidRDefault="00A04B95" w:rsidP="00A04B95">
      <w:pPr>
        <w:autoSpaceDE w:val="0"/>
        <w:autoSpaceDN w:val="0"/>
        <w:adjustRightInd w:val="0"/>
        <w:ind w:firstLine="709"/>
        <w:jc w:val="both"/>
        <w:rPr>
          <w:szCs w:val="28"/>
        </w:rPr>
      </w:pPr>
    </w:p>
    <w:p w:rsidR="00771946" w:rsidRPr="00040900" w:rsidRDefault="00771946" w:rsidP="00771946">
      <w:pPr>
        <w:autoSpaceDE w:val="0"/>
        <w:autoSpaceDN w:val="0"/>
        <w:adjustRightInd w:val="0"/>
        <w:ind w:firstLine="709"/>
        <w:jc w:val="both"/>
        <w:rPr>
          <w:szCs w:val="28"/>
        </w:rPr>
      </w:pPr>
      <w:r w:rsidRPr="00040900">
        <w:rPr>
          <w:szCs w:val="28"/>
        </w:rPr>
        <w:t>Объем поступивших в 201</w:t>
      </w:r>
      <w:r>
        <w:rPr>
          <w:szCs w:val="28"/>
        </w:rPr>
        <w:t>6</w:t>
      </w:r>
      <w:r w:rsidRPr="00040900">
        <w:rPr>
          <w:szCs w:val="28"/>
        </w:rPr>
        <w:t xml:space="preserve"> году в бюджет </w:t>
      </w:r>
      <w:r>
        <w:rPr>
          <w:szCs w:val="28"/>
        </w:rPr>
        <w:t>сельского поселения</w:t>
      </w:r>
      <w:r w:rsidRPr="00040900">
        <w:rPr>
          <w:szCs w:val="28"/>
        </w:rPr>
        <w:t xml:space="preserve"> безвозмездных</w:t>
      </w:r>
      <w:r>
        <w:rPr>
          <w:szCs w:val="28"/>
        </w:rPr>
        <w:t xml:space="preserve"> </w:t>
      </w:r>
      <w:r w:rsidRPr="00040900">
        <w:rPr>
          <w:szCs w:val="28"/>
        </w:rPr>
        <w:t xml:space="preserve">средств </w:t>
      </w:r>
      <w:r>
        <w:rPr>
          <w:szCs w:val="28"/>
        </w:rPr>
        <w:t>с</w:t>
      </w:r>
      <w:r w:rsidRPr="00040900">
        <w:rPr>
          <w:szCs w:val="28"/>
        </w:rPr>
        <w:t>оставил</w:t>
      </w:r>
      <w:r>
        <w:rPr>
          <w:szCs w:val="28"/>
        </w:rPr>
        <w:t xml:space="preserve"> </w:t>
      </w:r>
      <w:r w:rsidR="0096600B">
        <w:rPr>
          <w:szCs w:val="28"/>
        </w:rPr>
        <w:t xml:space="preserve">6 771,0 </w:t>
      </w:r>
      <w:proofErr w:type="spellStart"/>
      <w:r w:rsidRPr="00040900">
        <w:rPr>
          <w:szCs w:val="28"/>
        </w:rPr>
        <w:t>тыс</w:t>
      </w:r>
      <w:proofErr w:type="gramStart"/>
      <w:r w:rsidRPr="00040900">
        <w:rPr>
          <w:szCs w:val="28"/>
        </w:rPr>
        <w:t>.р</w:t>
      </w:r>
      <w:proofErr w:type="gramEnd"/>
      <w:r w:rsidRPr="00040900">
        <w:rPr>
          <w:szCs w:val="28"/>
        </w:rPr>
        <w:t>уб</w:t>
      </w:r>
      <w:proofErr w:type="spellEnd"/>
      <w:r>
        <w:rPr>
          <w:szCs w:val="28"/>
        </w:rPr>
        <w:t>.</w:t>
      </w:r>
      <w:r w:rsidRPr="00040900">
        <w:rPr>
          <w:szCs w:val="28"/>
        </w:rPr>
        <w:t xml:space="preserve">, что </w:t>
      </w:r>
      <w:r w:rsidR="000563F8">
        <w:rPr>
          <w:szCs w:val="28"/>
        </w:rPr>
        <w:t xml:space="preserve">соответствует объему </w:t>
      </w:r>
      <w:r w:rsidRPr="00040900">
        <w:rPr>
          <w:szCs w:val="28"/>
        </w:rPr>
        <w:t>утвержденных бюджетных назначений.</w:t>
      </w:r>
    </w:p>
    <w:p w:rsidR="00771946" w:rsidRDefault="00771946" w:rsidP="00771946">
      <w:pPr>
        <w:ind w:firstLine="709"/>
        <w:jc w:val="both"/>
        <w:rPr>
          <w:szCs w:val="28"/>
        </w:rPr>
      </w:pPr>
      <w:r w:rsidRPr="00040900">
        <w:rPr>
          <w:szCs w:val="28"/>
        </w:rPr>
        <w:t>Данные о безвозмездных поступлениях приведены в таблице:</w:t>
      </w:r>
    </w:p>
    <w:p w:rsidR="00324829" w:rsidRDefault="00771946" w:rsidP="00771946">
      <w:pPr>
        <w:ind w:firstLine="709"/>
        <w:jc w:val="right"/>
      </w:pPr>
      <w:r>
        <w:t xml:space="preserve">Таблица </w:t>
      </w:r>
      <w:r w:rsidR="009A797E">
        <w:t>7</w:t>
      </w:r>
      <w:r>
        <w:t xml:space="preserve">  </w:t>
      </w:r>
      <w:r w:rsidR="00324829">
        <w:t>(</w:t>
      </w:r>
      <w:proofErr w:type="spellStart"/>
      <w:r w:rsidR="00324829">
        <w:t>тыс</w:t>
      </w:r>
      <w:proofErr w:type="gramStart"/>
      <w:r w:rsidR="00324829">
        <w:t>.р</w:t>
      </w:r>
      <w:proofErr w:type="gramEnd"/>
      <w:r w:rsidR="00324829">
        <w:t>уб</w:t>
      </w:r>
      <w:proofErr w:type="spellEnd"/>
      <w:r w:rsidR="00324829">
        <w:t>.)</w:t>
      </w:r>
    </w:p>
    <w:tbl>
      <w:tblPr>
        <w:tblW w:w="10363" w:type="dxa"/>
        <w:tblInd w:w="93" w:type="dxa"/>
        <w:tblLook w:val="04A0" w:firstRow="1" w:lastRow="0" w:firstColumn="1" w:lastColumn="0" w:noHBand="0" w:noVBand="1"/>
      </w:tblPr>
      <w:tblGrid>
        <w:gridCol w:w="4977"/>
        <w:gridCol w:w="935"/>
        <w:gridCol w:w="888"/>
        <w:gridCol w:w="762"/>
        <w:gridCol w:w="1244"/>
        <w:gridCol w:w="1557"/>
      </w:tblGrid>
      <w:tr w:rsidR="0096600B" w:rsidRPr="0096600B" w:rsidTr="0096600B">
        <w:trPr>
          <w:trHeight w:val="25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00B" w:rsidRPr="0096600B" w:rsidRDefault="0096600B" w:rsidP="0096600B">
            <w:pPr>
              <w:jc w:val="center"/>
              <w:rPr>
                <w:sz w:val="20"/>
              </w:rPr>
            </w:pPr>
            <w:r w:rsidRPr="0096600B">
              <w:rPr>
                <w:sz w:val="20"/>
              </w:rPr>
              <w:t>Статьи доходов</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96600B" w:rsidRPr="0096600B" w:rsidRDefault="0096600B" w:rsidP="0096600B">
            <w:pPr>
              <w:jc w:val="center"/>
              <w:rPr>
                <w:sz w:val="20"/>
              </w:rPr>
            </w:pPr>
            <w:r w:rsidRPr="0096600B">
              <w:rPr>
                <w:sz w:val="20"/>
              </w:rPr>
              <w:t>Бюджет</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rsidR="0096600B" w:rsidRPr="0096600B" w:rsidRDefault="0096600B" w:rsidP="0096600B">
            <w:pPr>
              <w:jc w:val="center"/>
              <w:rPr>
                <w:sz w:val="20"/>
              </w:rPr>
            </w:pPr>
            <w:r w:rsidRPr="0096600B">
              <w:rPr>
                <w:sz w:val="20"/>
              </w:rPr>
              <w:t>Отчет</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96600B" w:rsidRPr="0096600B" w:rsidRDefault="0096600B" w:rsidP="0096600B">
            <w:pPr>
              <w:jc w:val="center"/>
              <w:rPr>
                <w:sz w:val="20"/>
              </w:rPr>
            </w:pPr>
            <w:r w:rsidRPr="0096600B">
              <w:rPr>
                <w:sz w:val="20"/>
              </w:rPr>
              <w:t>Доля</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96600B" w:rsidRPr="0096600B" w:rsidRDefault="0096600B" w:rsidP="0096600B">
            <w:pPr>
              <w:jc w:val="center"/>
              <w:rPr>
                <w:sz w:val="20"/>
              </w:rPr>
            </w:pPr>
            <w:r w:rsidRPr="0096600B">
              <w:rPr>
                <w:sz w:val="20"/>
              </w:rPr>
              <w:t>Отклонение</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rsidR="0096600B" w:rsidRPr="0096600B" w:rsidRDefault="0096600B" w:rsidP="0096600B">
            <w:pPr>
              <w:jc w:val="center"/>
              <w:rPr>
                <w:sz w:val="20"/>
              </w:rPr>
            </w:pPr>
            <w:r w:rsidRPr="0096600B">
              <w:rPr>
                <w:sz w:val="20"/>
              </w:rPr>
              <w:t>% выполнения</w:t>
            </w:r>
          </w:p>
        </w:tc>
      </w:tr>
      <w:tr w:rsidR="0096600B" w:rsidRPr="0096600B" w:rsidTr="0096600B">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96600B" w:rsidRPr="0096600B" w:rsidRDefault="0096600B" w:rsidP="0096600B">
            <w:pPr>
              <w:rPr>
                <w:b/>
                <w:bCs/>
                <w:sz w:val="20"/>
              </w:rPr>
            </w:pPr>
            <w:r w:rsidRPr="0096600B">
              <w:rPr>
                <w:b/>
                <w:bCs/>
                <w:sz w:val="20"/>
              </w:rPr>
              <w:t>Безвозмездные поступления, всего</w:t>
            </w:r>
          </w:p>
        </w:tc>
        <w:tc>
          <w:tcPr>
            <w:tcW w:w="935" w:type="dxa"/>
            <w:tcBorders>
              <w:top w:val="nil"/>
              <w:left w:val="nil"/>
              <w:bottom w:val="single" w:sz="4" w:space="0" w:color="auto"/>
              <w:right w:val="single" w:sz="4" w:space="0" w:color="auto"/>
            </w:tcBorders>
            <w:shd w:val="clear" w:color="auto" w:fill="auto"/>
            <w:noWrap/>
            <w:vAlign w:val="bottom"/>
            <w:hideMark/>
          </w:tcPr>
          <w:p w:rsidR="0096600B" w:rsidRPr="0096600B" w:rsidRDefault="0096600B" w:rsidP="0096600B">
            <w:pPr>
              <w:jc w:val="center"/>
              <w:rPr>
                <w:b/>
                <w:bCs/>
                <w:sz w:val="20"/>
              </w:rPr>
            </w:pPr>
            <w:r w:rsidRPr="0096600B">
              <w:rPr>
                <w:b/>
                <w:bCs/>
                <w:sz w:val="20"/>
              </w:rPr>
              <w:t>6 771,1</w:t>
            </w:r>
          </w:p>
        </w:tc>
        <w:tc>
          <w:tcPr>
            <w:tcW w:w="888" w:type="dxa"/>
            <w:tcBorders>
              <w:top w:val="nil"/>
              <w:left w:val="nil"/>
              <w:bottom w:val="single" w:sz="4" w:space="0" w:color="auto"/>
              <w:right w:val="single" w:sz="4" w:space="0" w:color="auto"/>
            </w:tcBorders>
            <w:shd w:val="clear" w:color="auto" w:fill="auto"/>
            <w:noWrap/>
            <w:vAlign w:val="bottom"/>
            <w:hideMark/>
          </w:tcPr>
          <w:p w:rsidR="0096600B" w:rsidRPr="0096600B" w:rsidRDefault="0096600B" w:rsidP="0096600B">
            <w:pPr>
              <w:jc w:val="center"/>
              <w:rPr>
                <w:b/>
                <w:bCs/>
                <w:sz w:val="20"/>
              </w:rPr>
            </w:pPr>
            <w:r w:rsidRPr="0096600B">
              <w:rPr>
                <w:b/>
                <w:bCs/>
                <w:sz w:val="20"/>
              </w:rPr>
              <w:t>6 771,1</w:t>
            </w:r>
          </w:p>
        </w:tc>
        <w:tc>
          <w:tcPr>
            <w:tcW w:w="762" w:type="dxa"/>
            <w:tcBorders>
              <w:top w:val="nil"/>
              <w:left w:val="nil"/>
              <w:bottom w:val="single" w:sz="4" w:space="0" w:color="auto"/>
              <w:right w:val="single" w:sz="4" w:space="0" w:color="auto"/>
            </w:tcBorders>
            <w:shd w:val="clear" w:color="auto" w:fill="auto"/>
            <w:noWrap/>
            <w:vAlign w:val="bottom"/>
            <w:hideMark/>
          </w:tcPr>
          <w:p w:rsidR="0096600B" w:rsidRPr="0096600B" w:rsidRDefault="0096600B" w:rsidP="0096600B">
            <w:pPr>
              <w:jc w:val="center"/>
              <w:rPr>
                <w:b/>
                <w:bCs/>
                <w:sz w:val="20"/>
              </w:rPr>
            </w:pPr>
            <w:r w:rsidRPr="0096600B">
              <w:rPr>
                <w:b/>
                <w:bCs/>
                <w:sz w:val="20"/>
              </w:rPr>
              <w:t>100</w:t>
            </w:r>
          </w:p>
        </w:tc>
        <w:tc>
          <w:tcPr>
            <w:tcW w:w="1244" w:type="dxa"/>
            <w:tcBorders>
              <w:top w:val="nil"/>
              <w:left w:val="nil"/>
              <w:bottom w:val="single" w:sz="4" w:space="0" w:color="auto"/>
              <w:right w:val="single" w:sz="4" w:space="0" w:color="auto"/>
            </w:tcBorders>
            <w:shd w:val="clear" w:color="auto" w:fill="auto"/>
            <w:noWrap/>
            <w:vAlign w:val="bottom"/>
            <w:hideMark/>
          </w:tcPr>
          <w:p w:rsidR="0096600B" w:rsidRPr="0096600B" w:rsidRDefault="0096600B" w:rsidP="0096600B">
            <w:pPr>
              <w:jc w:val="center"/>
              <w:rPr>
                <w:b/>
                <w:bCs/>
                <w:sz w:val="20"/>
              </w:rPr>
            </w:pPr>
            <w:r w:rsidRPr="0096600B">
              <w:rPr>
                <w:b/>
                <w:bCs/>
                <w:sz w:val="20"/>
              </w:rPr>
              <w:t>0,0</w:t>
            </w:r>
          </w:p>
        </w:tc>
        <w:tc>
          <w:tcPr>
            <w:tcW w:w="1557" w:type="dxa"/>
            <w:tcBorders>
              <w:top w:val="nil"/>
              <w:left w:val="nil"/>
              <w:bottom w:val="single" w:sz="4" w:space="0" w:color="auto"/>
              <w:right w:val="single" w:sz="4" w:space="0" w:color="auto"/>
            </w:tcBorders>
            <w:shd w:val="clear" w:color="auto" w:fill="auto"/>
            <w:noWrap/>
            <w:vAlign w:val="bottom"/>
            <w:hideMark/>
          </w:tcPr>
          <w:p w:rsidR="0096600B" w:rsidRPr="0096600B" w:rsidRDefault="0096600B" w:rsidP="0096600B">
            <w:pPr>
              <w:jc w:val="center"/>
              <w:rPr>
                <w:b/>
                <w:bCs/>
                <w:sz w:val="20"/>
              </w:rPr>
            </w:pPr>
            <w:r w:rsidRPr="0096600B">
              <w:rPr>
                <w:b/>
                <w:bCs/>
                <w:sz w:val="20"/>
              </w:rPr>
              <w:t>100</w:t>
            </w:r>
          </w:p>
        </w:tc>
      </w:tr>
      <w:tr w:rsidR="0096600B" w:rsidRPr="0096600B" w:rsidTr="0096600B">
        <w:trPr>
          <w:trHeight w:val="270"/>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96600B" w:rsidRPr="0096600B" w:rsidRDefault="0096600B" w:rsidP="0096600B">
            <w:pPr>
              <w:rPr>
                <w:b/>
                <w:bCs/>
                <w:i/>
                <w:iCs/>
                <w:sz w:val="20"/>
              </w:rPr>
            </w:pPr>
            <w:r w:rsidRPr="0096600B">
              <w:rPr>
                <w:b/>
                <w:bCs/>
                <w:i/>
                <w:iCs/>
                <w:sz w:val="20"/>
              </w:rPr>
              <w:t>Безвозмездные поступления от других бюджетов бюджетной системы РФ</w:t>
            </w:r>
          </w:p>
        </w:tc>
        <w:tc>
          <w:tcPr>
            <w:tcW w:w="935" w:type="dxa"/>
            <w:tcBorders>
              <w:top w:val="nil"/>
              <w:left w:val="nil"/>
              <w:bottom w:val="single" w:sz="4" w:space="0" w:color="auto"/>
              <w:right w:val="single" w:sz="4" w:space="0" w:color="auto"/>
            </w:tcBorders>
            <w:shd w:val="clear" w:color="auto" w:fill="auto"/>
            <w:noWrap/>
            <w:vAlign w:val="bottom"/>
            <w:hideMark/>
          </w:tcPr>
          <w:p w:rsidR="0096600B" w:rsidRPr="0096600B" w:rsidRDefault="0096600B" w:rsidP="0096600B">
            <w:pPr>
              <w:jc w:val="center"/>
              <w:rPr>
                <w:b/>
                <w:bCs/>
                <w:i/>
                <w:iCs/>
                <w:sz w:val="20"/>
              </w:rPr>
            </w:pPr>
            <w:r w:rsidRPr="0096600B">
              <w:rPr>
                <w:b/>
                <w:bCs/>
                <w:i/>
                <w:iCs/>
                <w:sz w:val="20"/>
              </w:rPr>
              <w:t>6 771,1</w:t>
            </w:r>
          </w:p>
        </w:tc>
        <w:tc>
          <w:tcPr>
            <w:tcW w:w="888" w:type="dxa"/>
            <w:tcBorders>
              <w:top w:val="nil"/>
              <w:left w:val="nil"/>
              <w:bottom w:val="single" w:sz="4" w:space="0" w:color="auto"/>
              <w:right w:val="single" w:sz="4" w:space="0" w:color="auto"/>
            </w:tcBorders>
            <w:shd w:val="clear" w:color="auto" w:fill="auto"/>
            <w:noWrap/>
            <w:vAlign w:val="bottom"/>
            <w:hideMark/>
          </w:tcPr>
          <w:p w:rsidR="0096600B" w:rsidRPr="0096600B" w:rsidRDefault="0096600B" w:rsidP="0096600B">
            <w:pPr>
              <w:jc w:val="center"/>
              <w:rPr>
                <w:b/>
                <w:bCs/>
                <w:i/>
                <w:iCs/>
                <w:sz w:val="20"/>
              </w:rPr>
            </w:pPr>
            <w:r w:rsidRPr="0096600B">
              <w:rPr>
                <w:b/>
                <w:bCs/>
                <w:i/>
                <w:iCs/>
                <w:sz w:val="20"/>
              </w:rPr>
              <w:t>6 771,1</w:t>
            </w:r>
          </w:p>
        </w:tc>
        <w:tc>
          <w:tcPr>
            <w:tcW w:w="762" w:type="dxa"/>
            <w:tcBorders>
              <w:top w:val="nil"/>
              <w:left w:val="nil"/>
              <w:bottom w:val="single" w:sz="4" w:space="0" w:color="auto"/>
              <w:right w:val="single" w:sz="4" w:space="0" w:color="auto"/>
            </w:tcBorders>
            <w:shd w:val="clear" w:color="auto" w:fill="auto"/>
            <w:noWrap/>
            <w:vAlign w:val="bottom"/>
            <w:hideMark/>
          </w:tcPr>
          <w:p w:rsidR="0096600B" w:rsidRPr="0096600B" w:rsidRDefault="0096600B" w:rsidP="0096600B">
            <w:pPr>
              <w:jc w:val="center"/>
              <w:rPr>
                <w:b/>
                <w:bCs/>
                <w:i/>
                <w:iCs/>
                <w:sz w:val="20"/>
              </w:rPr>
            </w:pPr>
            <w:r w:rsidRPr="0096600B">
              <w:rPr>
                <w:b/>
                <w:bCs/>
                <w:i/>
                <w:iCs/>
                <w:sz w:val="20"/>
              </w:rPr>
              <w:t>100</w:t>
            </w:r>
          </w:p>
        </w:tc>
        <w:tc>
          <w:tcPr>
            <w:tcW w:w="1244" w:type="dxa"/>
            <w:tcBorders>
              <w:top w:val="nil"/>
              <w:left w:val="nil"/>
              <w:bottom w:val="single" w:sz="4" w:space="0" w:color="auto"/>
              <w:right w:val="single" w:sz="4" w:space="0" w:color="auto"/>
            </w:tcBorders>
            <w:shd w:val="clear" w:color="auto" w:fill="auto"/>
            <w:noWrap/>
            <w:vAlign w:val="bottom"/>
            <w:hideMark/>
          </w:tcPr>
          <w:p w:rsidR="0096600B" w:rsidRPr="0096600B" w:rsidRDefault="0096600B" w:rsidP="0096600B">
            <w:pPr>
              <w:jc w:val="center"/>
              <w:rPr>
                <w:b/>
                <w:bCs/>
                <w:i/>
                <w:iCs/>
                <w:sz w:val="20"/>
              </w:rPr>
            </w:pPr>
            <w:r w:rsidRPr="0096600B">
              <w:rPr>
                <w:b/>
                <w:bCs/>
                <w:i/>
                <w:iCs/>
                <w:sz w:val="20"/>
              </w:rPr>
              <w:t>0,0</w:t>
            </w:r>
          </w:p>
        </w:tc>
        <w:tc>
          <w:tcPr>
            <w:tcW w:w="1557" w:type="dxa"/>
            <w:tcBorders>
              <w:top w:val="nil"/>
              <w:left w:val="nil"/>
              <w:bottom w:val="single" w:sz="4" w:space="0" w:color="auto"/>
              <w:right w:val="single" w:sz="4" w:space="0" w:color="auto"/>
            </w:tcBorders>
            <w:shd w:val="clear" w:color="auto" w:fill="auto"/>
            <w:noWrap/>
            <w:vAlign w:val="bottom"/>
            <w:hideMark/>
          </w:tcPr>
          <w:p w:rsidR="0096600B" w:rsidRPr="0096600B" w:rsidRDefault="0096600B" w:rsidP="0096600B">
            <w:pPr>
              <w:jc w:val="center"/>
              <w:rPr>
                <w:b/>
                <w:bCs/>
                <w:i/>
                <w:iCs/>
                <w:sz w:val="20"/>
              </w:rPr>
            </w:pPr>
            <w:r w:rsidRPr="0096600B">
              <w:rPr>
                <w:b/>
                <w:bCs/>
                <w:i/>
                <w:iCs/>
                <w:sz w:val="20"/>
              </w:rPr>
              <w:t>100</w:t>
            </w:r>
          </w:p>
        </w:tc>
      </w:tr>
      <w:tr w:rsidR="0096600B" w:rsidRPr="0096600B" w:rsidTr="0096600B">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96600B" w:rsidRPr="0096600B" w:rsidRDefault="0096600B" w:rsidP="0096600B">
            <w:pPr>
              <w:ind w:left="333"/>
              <w:rPr>
                <w:sz w:val="20"/>
              </w:rPr>
            </w:pPr>
            <w:r w:rsidRPr="0096600B">
              <w:rPr>
                <w:sz w:val="20"/>
              </w:rPr>
              <w:t>Дотации бюджетам муниципальных образований</w:t>
            </w:r>
          </w:p>
        </w:tc>
        <w:tc>
          <w:tcPr>
            <w:tcW w:w="935" w:type="dxa"/>
            <w:tcBorders>
              <w:top w:val="nil"/>
              <w:left w:val="nil"/>
              <w:bottom w:val="single" w:sz="4" w:space="0" w:color="auto"/>
              <w:right w:val="single" w:sz="4" w:space="0" w:color="auto"/>
            </w:tcBorders>
            <w:shd w:val="clear" w:color="auto" w:fill="auto"/>
            <w:noWrap/>
            <w:vAlign w:val="bottom"/>
            <w:hideMark/>
          </w:tcPr>
          <w:p w:rsidR="0096600B" w:rsidRPr="0096600B" w:rsidRDefault="0096600B" w:rsidP="0096600B">
            <w:pPr>
              <w:jc w:val="center"/>
              <w:rPr>
                <w:sz w:val="20"/>
              </w:rPr>
            </w:pPr>
            <w:r w:rsidRPr="0096600B">
              <w:rPr>
                <w:sz w:val="20"/>
              </w:rPr>
              <w:t>3 710,0</w:t>
            </w:r>
          </w:p>
        </w:tc>
        <w:tc>
          <w:tcPr>
            <w:tcW w:w="888" w:type="dxa"/>
            <w:tcBorders>
              <w:top w:val="nil"/>
              <w:left w:val="nil"/>
              <w:bottom w:val="single" w:sz="4" w:space="0" w:color="auto"/>
              <w:right w:val="single" w:sz="4" w:space="0" w:color="auto"/>
            </w:tcBorders>
            <w:shd w:val="clear" w:color="auto" w:fill="auto"/>
            <w:noWrap/>
            <w:vAlign w:val="bottom"/>
            <w:hideMark/>
          </w:tcPr>
          <w:p w:rsidR="0096600B" w:rsidRPr="0096600B" w:rsidRDefault="0096600B" w:rsidP="0096600B">
            <w:pPr>
              <w:jc w:val="center"/>
              <w:rPr>
                <w:sz w:val="20"/>
              </w:rPr>
            </w:pPr>
            <w:r w:rsidRPr="0096600B">
              <w:rPr>
                <w:sz w:val="20"/>
              </w:rPr>
              <w:t>3 710,0</w:t>
            </w:r>
          </w:p>
        </w:tc>
        <w:tc>
          <w:tcPr>
            <w:tcW w:w="762" w:type="dxa"/>
            <w:tcBorders>
              <w:top w:val="nil"/>
              <w:left w:val="nil"/>
              <w:bottom w:val="single" w:sz="4" w:space="0" w:color="auto"/>
              <w:right w:val="single" w:sz="4" w:space="0" w:color="auto"/>
            </w:tcBorders>
            <w:shd w:val="clear" w:color="auto" w:fill="auto"/>
            <w:noWrap/>
            <w:vAlign w:val="bottom"/>
            <w:hideMark/>
          </w:tcPr>
          <w:p w:rsidR="0096600B" w:rsidRPr="0096600B" w:rsidRDefault="0096600B" w:rsidP="0096600B">
            <w:pPr>
              <w:jc w:val="center"/>
              <w:rPr>
                <w:sz w:val="20"/>
              </w:rPr>
            </w:pPr>
            <w:r w:rsidRPr="0096600B">
              <w:rPr>
                <w:sz w:val="20"/>
              </w:rPr>
              <w:t>55</w:t>
            </w:r>
          </w:p>
        </w:tc>
        <w:tc>
          <w:tcPr>
            <w:tcW w:w="1244" w:type="dxa"/>
            <w:tcBorders>
              <w:top w:val="nil"/>
              <w:left w:val="nil"/>
              <w:bottom w:val="single" w:sz="4" w:space="0" w:color="auto"/>
              <w:right w:val="single" w:sz="4" w:space="0" w:color="auto"/>
            </w:tcBorders>
            <w:shd w:val="clear" w:color="auto" w:fill="auto"/>
            <w:noWrap/>
            <w:vAlign w:val="bottom"/>
            <w:hideMark/>
          </w:tcPr>
          <w:p w:rsidR="0096600B" w:rsidRPr="0096600B" w:rsidRDefault="0096600B" w:rsidP="0096600B">
            <w:pPr>
              <w:jc w:val="center"/>
              <w:rPr>
                <w:sz w:val="20"/>
              </w:rPr>
            </w:pPr>
            <w:r w:rsidRPr="0096600B">
              <w:rPr>
                <w:sz w:val="20"/>
              </w:rPr>
              <w:t>0,0</w:t>
            </w:r>
          </w:p>
        </w:tc>
        <w:tc>
          <w:tcPr>
            <w:tcW w:w="1557" w:type="dxa"/>
            <w:tcBorders>
              <w:top w:val="nil"/>
              <w:left w:val="nil"/>
              <w:bottom w:val="single" w:sz="4" w:space="0" w:color="auto"/>
              <w:right w:val="single" w:sz="4" w:space="0" w:color="auto"/>
            </w:tcBorders>
            <w:shd w:val="clear" w:color="auto" w:fill="auto"/>
            <w:noWrap/>
            <w:vAlign w:val="bottom"/>
            <w:hideMark/>
          </w:tcPr>
          <w:p w:rsidR="0096600B" w:rsidRPr="0096600B" w:rsidRDefault="0096600B" w:rsidP="0096600B">
            <w:pPr>
              <w:jc w:val="center"/>
              <w:rPr>
                <w:sz w:val="20"/>
              </w:rPr>
            </w:pPr>
            <w:r w:rsidRPr="0096600B">
              <w:rPr>
                <w:sz w:val="20"/>
              </w:rPr>
              <w:t>100</w:t>
            </w:r>
          </w:p>
        </w:tc>
      </w:tr>
      <w:tr w:rsidR="0096600B" w:rsidRPr="0096600B" w:rsidTr="0096600B">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96600B" w:rsidRPr="0096600B" w:rsidRDefault="0096600B" w:rsidP="0096600B">
            <w:pPr>
              <w:ind w:left="333"/>
              <w:rPr>
                <w:sz w:val="20"/>
              </w:rPr>
            </w:pPr>
            <w:r w:rsidRPr="0096600B">
              <w:rPr>
                <w:sz w:val="20"/>
              </w:rPr>
              <w:t>Субсидии бюджетам муниципальных образований</w:t>
            </w:r>
          </w:p>
        </w:tc>
        <w:tc>
          <w:tcPr>
            <w:tcW w:w="935" w:type="dxa"/>
            <w:tcBorders>
              <w:top w:val="nil"/>
              <w:left w:val="nil"/>
              <w:bottom w:val="single" w:sz="4" w:space="0" w:color="auto"/>
              <w:right w:val="single" w:sz="4" w:space="0" w:color="auto"/>
            </w:tcBorders>
            <w:shd w:val="clear" w:color="auto" w:fill="auto"/>
            <w:noWrap/>
            <w:vAlign w:val="bottom"/>
            <w:hideMark/>
          </w:tcPr>
          <w:p w:rsidR="0096600B" w:rsidRPr="0096600B" w:rsidRDefault="0096600B" w:rsidP="0096600B">
            <w:pPr>
              <w:jc w:val="center"/>
              <w:rPr>
                <w:sz w:val="20"/>
              </w:rPr>
            </w:pPr>
            <w:r w:rsidRPr="0096600B">
              <w:rPr>
                <w:sz w:val="20"/>
              </w:rPr>
              <w:t>671,7</w:t>
            </w:r>
          </w:p>
        </w:tc>
        <w:tc>
          <w:tcPr>
            <w:tcW w:w="888" w:type="dxa"/>
            <w:tcBorders>
              <w:top w:val="nil"/>
              <w:left w:val="nil"/>
              <w:bottom w:val="single" w:sz="4" w:space="0" w:color="auto"/>
              <w:right w:val="single" w:sz="4" w:space="0" w:color="auto"/>
            </w:tcBorders>
            <w:shd w:val="clear" w:color="auto" w:fill="auto"/>
            <w:noWrap/>
            <w:vAlign w:val="bottom"/>
            <w:hideMark/>
          </w:tcPr>
          <w:p w:rsidR="0096600B" w:rsidRPr="0096600B" w:rsidRDefault="0096600B" w:rsidP="0096600B">
            <w:pPr>
              <w:jc w:val="center"/>
              <w:rPr>
                <w:sz w:val="20"/>
              </w:rPr>
            </w:pPr>
            <w:r w:rsidRPr="0096600B">
              <w:rPr>
                <w:sz w:val="20"/>
              </w:rPr>
              <w:t>671,7</w:t>
            </w:r>
          </w:p>
        </w:tc>
        <w:tc>
          <w:tcPr>
            <w:tcW w:w="762" w:type="dxa"/>
            <w:tcBorders>
              <w:top w:val="nil"/>
              <w:left w:val="nil"/>
              <w:bottom w:val="single" w:sz="4" w:space="0" w:color="auto"/>
              <w:right w:val="single" w:sz="4" w:space="0" w:color="auto"/>
            </w:tcBorders>
            <w:shd w:val="clear" w:color="auto" w:fill="auto"/>
            <w:noWrap/>
            <w:vAlign w:val="bottom"/>
            <w:hideMark/>
          </w:tcPr>
          <w:p w:rsidR="0096600B" w:rsidRPr="0096600B" w:rsidRDefault="0096600B" w:rsidP="0096600B">
            <w:pPr>
              <w:jc w:val="center"/>
              <w:rPr>
                <w:sz w:val="20"/>
              </w:rPr>
            </w:pPr>
            <w:r w:rsidRPr="0096600B">
              <w:rPr>
                <w:sz w:val="20"/>
              </w:rPr>
              <w:t>10</w:t>
            </w:r>
          </w:p>
        </w:tc>
        <w:tc>
          <w:tcPr>
            <w:tcW w:w="1244" w:type="dxa"/>
            <w:tcBorders>
              <w:top w:val="nil"/>
              <w:left w:val="nil"/>
              <w:bottom w:val="single" w:sz="4" w:space="0" w:color="auto"/>
              <w:right w:val="single" w:sz="4" w:space="0" w:color="auto"/>
            </w:tcBorders>
            <w:shd w:val="clear" w:color="auto" w:fill="auto"/>
            <w:noWrap/>
            <w:vAlign w:val="bottom"/>
            <w:hideMark/>
          </w:tcPr>
          <w:p w:rsidR="0096600B" w:rsidRPr="0096600B" w:rsidRDefault="0096600B" w:rsidP="0096600B">
            <w:pPr>
              <w:jc w:val="center"/>
              <w:rPr>
                <w:sz w:val="20"/>
              </w:rPr>
            </w:pPr>
            <w:r w:rsidRPr="0096600B">
              <w:rPr>
                <w:sz w:val="20"/>
              </w:rPr>
              <w:t>0,0</w:t>
            </w:r>
          </w:p>
        </w:tc>
        <w:tc>
          <w:tcPr>
            <w:tcW w:w="1557" w:type="dxa"/>
            <w:tcBorders>
              <w:top w:val="nil"/>
              <w:left w:val="nil"/>
              <w:bottom w:val="single" w:sz="4" w:space="0" w:color="auto"/>
              <w:right w:val="single" w:sz="4" w:space="0" w:color="auto"/>
            </w:tcBorders>
            <w:shd w:val="clear" w:color="auto" w:fill="auto"/>
            <w:noWrap/>
            <w:vAlign w:val="bottom"/>
            <w:hideMark/>
          </w:tcPr>
          <w:p w:rsidR="0096600B" w:rsidRPr="0096600B" w:rsidRDefault="0096600B" w:rsidP="0096600B">
            <w:pPr>
              <w:jc w:val="center"/>
              <w:rPr>
                <w:sz w:val="20"/>
              </w:rPr>
            </w:pPr>
            <w:r w:rsidRPr="0096600B">
              <w:rPr>
                <w:sz w:val="20"/>
              </w:rPr>
              <w:t>100</w:t>
            </w:r>
          </w:p>
        </w:tc>
      </w:tr>
      <w:tr w:rsidR="0096600B" w:rsidRPr="0096600B" w:rsidTr="0096600B">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96600B" w:rsidRPr="0096600B" w:rsidRDefault="0096600B" w:rsidP="0096600B">
            <w:pPr>
              <w:ind w:left="333"/>
              <w:rPr>
                <w:sz w:val="20"/>
              </w:rPr>
            </w:pPr>
            <w:r w:rsidRPr="0096600B">
              <w:rPr>
                <w:sz w:val="20"/>
              </w:rPr>
              <w:t>Субвенции бюджетам муниципальных образований</w:t>
            </w:r>
          </w:p>
        </w:tc>
        <w:tc>
          <w:tcPr>
            <w:tcW w:w="935" w:type="dxa"/>
            <w:tcBorders>
              <w:top w:val="nil"/>
              <w:left w:val="nil"/>
              <w:bottom w:val="single" w:sz="4" w:space="0" w:color="auto"/>
              <w:right w:val="single" w:sz="4" w:space="0" w:color="auto"/>
            </w:tcBorders>
            <w:shd w:val="clear" w:color="auto" w:fill="auto"/>
            <w:noWrap/>
            <w:vAlign w:val="bottom"/>
            <w:hideMark/>
          </w:tcPr>
          <w:p w:rsidR="0096600B" w:rsidRPr="0096600B" w:rsidRDefault="0096600B" w:rsidP="0096600B">
            <w:pPr>
              <w:jc w:val="center"/>
              <w:rPr>
                <w:sz w:val="20"/>
              </w:rPr>
            </w:pPr>
            <w:r w:rsidRPr="0096600B">
              <w:rPr>
                <w:sz w:val="20"/>
              </w:rPr>
              <w:t>300,4</w:t>
            </w:r>
          </w:p>
        </w:tc>
        <w:tc>
          <w:tcPr>
            <w:tcW w:w="888" w:type="dxa"/>
            <w:tcBorders>
              <w:top w:val="nil"/>
              <w:left w:val="nil"/>
              <w:bottom w:val="single" w:sz="4" w:space="0" w:color="auto"/>
              <w:right w:val="single" w:sz="4" w:space="0" w:color="auto"/>
            </w:tcBorders>
            <w:shd w:val="clear" w:color="auto" w:fill="auto"/>
            <w:noWrap/>
            <w:vAlign w:val="bottom"/>
            <w:hideMark/>
          </w:tcPr>
          <w:p w:rsidR="0096600B" w:rsidRPr="0096600B" w:rsidRDefault="0096600B" w:rsidP="0096600B">
            <w:pPr>
              <w:jc w:val="center"/>
              <w:rPr>
                <w:sz w:val="20"/>
              </w:rPr>
            </w:pPr>
            <w:r w:rsidRPr="0096600B">
              <w:rPr>
                <w:sz w:val="20"/>
              </w:rPr>
              <w:t>300,4</w:t>
            </w:r>
          </w:p>
        </w:tc>
        <w:tc>
          <w:tcPr>
            <w:tcW w:w="762" w:type="dxa"/>
            <w:tcBorders>
              <w:top w:val="nil"/>
              <w:left w:val="nil"/>
              <w:bottom w:val="single" w:sz="4" w:space="0" w:color="auto"/>
              <w:right w:val="single" w:sz="4" w:space="0" w:color="auto"/>
            </w:tcBorders>
            <w:shd w:val="clear" w:color="auto" w:fill="auto"/>
            <w:noWrap/>
            <w:vAlign w:val="bottom"/>
            <w:hideMark/>
          </w:tcPr>
          <w:p w:rsidR="0096600B" w:rsidRPr="0096600B" w:rsidRDefault="0096600B" w:rsidP="0096600B">
            <w:pPr>
              <w:jc w:val="center"/>
              <w:rPr>
                <w:sz w:val="20"/>
              </w:rPr>
            </w:pPr>
            <w:r w:rsidRPr="0096600B">
              <w:rPr>
                <w:sz w:val="20"/>
              </w:rPr>
              <w:t>4</w:t>
            </w:r>
          </w:p>
        </w:tc>
        <w:tc>
          <w:tcPr>
            <w:tcW w:w="1244" w:type="dxa"/>
            <w:tcBorders>
              <w:top w:val="nil"/>
              <w:left w:val="nil"/>
              <w:bottom w:val="single" w:sz="4" w:space="0" w:color="auto"/>
              <w:right w:val="single" w:sz="4" w:space="0" w:color="auto"/>
            </w:tcBorders>
            <w:shd w:val="clear" w:color="auto" w:fill="auto"/>
            <w:noWrap/>
            <w:vAlign w:val="bottom"/>
            <w:hideMark/>
          </w:tcPr>
          <w:p w:rsidR="0096600B" w:rsidRPr="0096600B" w:rsidRDefault="0096600B" w:rsidP="0096600B">
            <w:pPr>
              <w:jc w:val="center"/>
              <w:rPr>
                <w:sz w:val="20"/>
              </w:rPr>
            </w:pPr>
            <w:r w:rsidRPr="0096600B">
              <w:rPr>
                <w:sz w:val="20"/>
              </w:rPr>
              <w:t>0,0</w:t>
            </w:r>
          </w:p>
        </w:tc>
        <w:tc>
          <w:tcPr>
            <w:tcW w:w="1557" w:type="dxa"/>
            <w:tcBorders>
              <w:top w:val="nil"/>
              <w:left w:val="nil"/>
              <w:bottom w:val="single" w:sz="4" w:space="0" w:color="auto"/>
              <w:right w:val="single" w:sz="4" w:space="0" w:color="auto"/>
            </w:tcBorders>
            <w:shd w:val="clear" w:color="auto" w:fill="auto"/>
            <w:noWrap/>
            <w:vAlign w:val="bottom"/>
            <w:hideMark/>
          </w:tcPr>
          <w:p w:rsidR="0096600B" w:rsidRPr="0096600B" w:rsidRDefault="0096600B" w:rsidP="0096600B">
            <w:pPr>
              <w:jc w:val="center"/>
              <w:rPr>
                <w:sz w:val="20"/>
              </w:rPr>
            </w:pPr>
            <w:r w:rsidRPr="0096600B">
              <w:rPr>
                <w:sz w:val="20"/>
              </w:rPr>
              <w:t>100</w:t>
            </w:r>
          </w:p>
        </w:tc>
      </w:tr>
      <w:tr w:rsidR="0096600B" w:rsidRPr="0096600B" w:rsidTr="0096600B">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96600B" w:rsidRPr="0096600B" w:rsidRDefault="0096600B" w:rsidP="0096600B">
            <w:pPr>
              <w:ind w:left="333"/>
              <w:rPr>
                <w:sz w:val="20"/>
              </w:rPr>
            </w:pPr>
            <w:r w:rsidRPr="0096600B">
              <w:rPr>
                <w:sz w:val="20"/>
              </w:rPr>
              <w:t>Иные межбюджетные трансферты</w:t>
            </w:r>
          </w:p>
        </w:tc>
        <w:tc>
          <w:tcPr>
            <w:tcW w:w="935" w:type="dxa"/>
            <w:tcBorders>
              <w:top w:val="nil"/>
              <w:left w:val="nil"/>
              <w:bottom w:val="single" w:sz="4" w:space="0" w:color="auto"/>
              <w:right w:val="single" w:sz="4" w:space="0" w:color="auto"/>
            </w:tcBorders>
            <w:shd w:val="clear" w:color="auto" w:fill="auto"/>
            <w:noWrap/>
            <w:vAlign w:val="bottom"/>
            <w:hideMark/>
          </w:tcPr>
          <w:p w:rsidR="0096600B" w:rsidRPr="0096600B" w:rsidRDefault="0096600B" w:rsidP="0096600B">
            <w:pPr>
              <w:jc w:val="center"/>
              <w:rPr>
                <w:sz w:val="20"/>
              </w:rPr>
            </w:pPr>
            <w:r w:rsidRPr="0096600B">
              <w:rPr>
                <w:sz w:val="20"/>
              </w:rPr>
              <w:t>2 089,0</w:t>
            </w:r>
          </w:p>
        </w:tc>
        <w:tc>
          <w:tcPr>
            <w:tcW w:w="888" w:type="dxa"/>
            <w:tcBorders>
              <w:top w:val="nil"/>
              <w:left w:val="nil"/>
              <w:bottom w:val="single" w:sz="4" w:space="0" w:color="auto"/>
              <w:right w:val="single" w:sz="4" w:space="0" w:color="auto"/>
            </w:tcBorders>
            <w:shd w:val="clear" w:color="auto" w:fill="auto"/>
            <w:noWrap/>
            <w:vAlign w:val="bottom"/>
            <w:hideMark/>
          </w:tcPr>
          <w:p w:rsidR="0096600B" w:rsidRPr="0096600B" w:rsidRDefault="0096600B" w:rsidP="0096600B">
            <w:pPr>
              <w:jc w:val="center"/>
              <w:rPr>
                <w:sz w:val="20"/>
              </w:rPr>
            </w:pPr>
            <w:r w:rsidRPr="0096600B">
              <w:rPr>
                <w:sz w:val="20"/>
              </w:rPr>
              <w:t>2 089,0</w:t>
            </w:r>
          </w:p>
        </w:tc>
        <w:tc>
          <w:tcPr>
            <w:tcW w:w="762" w:type="dxa"/>
            <w:tcBorders>
              <w:top w:val="nil"/>
              <w:left w:val="nil"/>
              <w:bottom w:val="single" w:sz="4" w:space="0" w:color="auto"/>
              <w:right w:val="single" w:sz="4" w:space="0" w:color="auto"/>
            </w:tcBorders>
            <w:shd w:val="clear" w:color="auto" w:fill="auto"/>
            <w:noWrap/>
            <w:vAlign w:val="bottom"/>
            <w:hideMark/>
          </w:tcPr>
          <w:p w:rsidR="0096600B" w:rsidRPr="0096600B" w:rsidRDefault="0096600B" w:rsidP="0096600B">
            <w:pPr>
              <w:jc w:val="center"/>
              <w:rPr>
                <w:sz w:val="20"/>
              </w:rPr>
            </w:pPr>
            <w:r w:rsidRPr="0096600B">
              <w:rPr>
                <w:sz w:val="20"/>
              </w:rPr>
              <w:t>31</w:t>
            </w:r>
          </w:p>
        </w:tc>
        <w:tc>
          <w:tcPr>
            <w:tcW w:w="1244" w:type="dxa"/>
            <w:tcBorders>
              <w:top w:val="nil"/>
              <w:left w:val="nil"/>
              <w:bottom w:val="single" w:sz="4" w:space="0" w:color="auto"/>
              <w:right w:val="single" w:sz="4" w:space="0" w:color="auto"/>
            </w:tcBorders>
            <w:shd w:val="clear" w:color="auto" w:fill="auto"/>
            <w:noWrap/>
            <w:vAlign w:val="bottom"/>
            <w:hideMark/>
          </w:tcPr>
          <w:p w:rsidR="0096600B" w:rsidRPr="0096600B" w:rsidRDefault="0096600B" w:rsidP="0096600B">
            <w:pPr>
              <w:jc w:val="center"/>
              <w:rPr>
                <w:sz w:val="20"/>
              </w:rPr>
            </w:pPr>
            <w:r w:rsidRPr="0096600B">
              <w:rPr>
                <w:sz w:val="20"/>
              </w:rPr>
              <w:t>0,0</w:t>
            </w:r>
          </w:p>
        </w:tc>
        <w:tc>
          <w:tcPr>
            <w:tcW w:w="1557" w:type="dxa"/>
            <w:tcBorders>
              <w:top w:val="nil"/>
              <w:left w:val="nil"/>
              <w:bottom w:val="single" w:sz="4" w:space="0" w:color="auto"/>
              <w:right w:val="single" w:sz="4" w:space="0" w:color="auto"/>
            </w:tcBorders>
            <w:shd w:val="clear" w:color="auto" w:fill="auto"/>
            <w:noWrap/>
            <w:vAlign w:val="bottom"/>
            <w:hideMark/>
          </w:tcPr>
          <w:p w:rsidR="0096600B" w:rsidRPr="0096600B" w:rsidRDefault="0096600B" w:rsidP="0096600B">
            <w:pPr>
              <w:jc w:val="center"/>
              <w:rPr>
                <w:sz w:val="20"/>
              </w:rPr>
            </w:pPr>
            <w:r w:rsidRPr="0096600B">
              <w:rPr>
                <w:sz w:val="20"/>
              </w:rPr>
              <w:t>100</w:t>
            </w:r>
          </w:p>
        </w:tc>
      </w:tr>
    </w:tbl>
    <w:p w:rsidR="00B01CA1" w:rsidRDefault="00B01CA1" w:rsidP="00B01CA1">
      <w:pPr>
        <w:autoSpaceDE w:val="0"/>
        <w:autoSpaceDN w:val="0"/>
        <w:adjustRightInd w:val="0"/>
        <w:ind w:firstLine="709"/>
        <w:jc w:val="both"/>
        <w:rPr>
          <w:szCs w:val="28"/>
        </w:rPr>
      </w:pPr>
      <w:r w:rsidRPr="008D40D8">
        <w:rPr>
          <w:szCs w:val="28"/>
        </w:rPr>
        <w:t>Безвозмездные</w:t>
      </w:r>
      <w:r w:rsidRPr="003E1597">
        <w:rPr>
          <w:szCs w:val="28"/>
        </w:rPr>
        <w:t xml:space="preserve"> поступл</w:t>
      </w:r>
      <w:r>
        <w:rPr>
          <w:szCs w:val="28"/>
        </w:rPr>
        <w:t>ения в виде дотаций, субвенций</w:t>
      </w:r>
      <w:r w:rsidRPr="003E1597">
        <w:rPr>
          <w:szCs w:val="28"/>
        </w:rPr>
        <w:t xml:space="preserve"> и </w:t>
      </w:r>
      <w:r>
        <w:rPr>
          <w:szCs w:val="28"/>
        </w:rPr>
        <w:t xml:space="preserve">иных </w:t>
      </w:r>
      <w:r w:rsidRPr="003E1597">
        <w:rPr>
          <w:szCs w:val="28"/>
        </w:rPr>
        <w:t xml:space="preserve">межбюджетных трансфертов поступили в бюджет </w:t>
      </w:r>
      <w:r w:rsidR="00FF6180">
        <w:rPr>
          <w:szCs w:val="28"/>
        </w:rPr>
        <w:t>поселения</w:t>
      </w:r>
      <w:r w:rsidRPr="003E1597">
        <w:rPr>
          <w:szCs w:val="28"/>
        </w:rPr>
        <w:t xml:space="preserve"> в сумме </w:t>
      </w:r>
      <w:r w:rsidR="0096600B">
        <w:rPr>
          <w:szCs w:val="28"/>
        </w:rPr>
        <w:t>6 771,0</w:t>
      </w:r>
      <w:r>
        <w:rPr>
          <w:szCs w:val="28"/>
        </w:rPr>
        <w:t xml:space="preserve"> </w:t>
      </w:r>
      <w:r w:rsidRPr="003E1597">
        <w:rPr>
          <w:szCs w:val="28"/>
        </w:rPr>
        <w:t xml:space="preserve"> тыс.</w:t>
      </w:r>
      <w:r>
        <w:rPr>
          <w:szCs w:val="28"/>
        </w:rPr>
        <w:t xml:space="preserve"> </w:t>
      </w:r>
      <w:r w:rsidRPr="003E1597">
        <w:rPr>
          <w:szCs w:val="28"/>
        </w:rPr>
        <w:t xml:space="preserve">руб. В структуре безвозмездных поступлений </w:t>
      </w:r>
      <w:r>
        <w:rPr>
          <w:szCs w:val="28"/>
        </w:rPr>
        <w:t xml:space="preserve">от других бюджетов бюджетной системы РФ </w:t>
      </w:r>
      <w:r w:rsidRPr="003E1597">
        <w:rPr>
          <w:szCs w:val="28"/>
        </w:rPr>
        <w:t>основную долю (</w:t>
      </w:r>
      <w:r w:rsidR="0096600B">
        <w:rPr>
          <w:szCs w:val="28"/>
        </w:rPr>
        <w:t>55</w:t>
      </w:r>
      <w:r w:rsidRPr="003E1597">
        <w:rPr>
          <w:szCs w:val="28"/>
        </w:rPr>
        <w:t>%) составляют</w:t>
      </w:r>
      <w:r>
        <w:rPr>
          <w:szCs w:val="28"/>
        </w:rPr>
        <w:t xml:space="preserve"> дотации.</w:t>
      </w:r>
    </w:p>
    <w:p w:rsidR="00FA7A9B" w:rsidRDefault="00FA7A9B" w:rsidP="00FA7A9B">
      <w:pPr>
        <w:autoSpaceDE w:val="0"/>
        <w:autoSpaceDN w:val="0"/>
        <w:adjustRightInd w:val="0"/>
        <w:ind w:firstLine="709"/>
        <w:jc w:val="both"/>
        <w:rPr>
          <w:szCs w:val="28"/>
        </w:rPr>
      </w:pPr>
    </w:p>
    <w:p w:rsidR="00E32AF1" w:rsidRPr="00EF672B" w:rsidRDefault="00324829" w:rsidP="00324829">
      <w:pPr>
        <w:ind w:firstLine="708"/>
        <w:jc w:val="center"/>
        <w:rPr>
          <w:b/>
          <w:szCs w:val="28"/>
        </w:rPr>
      </w:pPr>
      <w:r>
        <w:rPr>
          <w:b/>
          <w:szCs w:val="28"/>
        </w:rPr>
        <w:t>3</w:t>
      </w:r>
      <w:r w:rsidRPr="00EF672B">
        <w:rPr>
          <w:b/>
          <w:szCs w:val="28"/>
        </w:rPr>
        <w:t xml:space="preserve">. </w:t>
      </w:r>
      <w:r>
        <w:rPr>
          <w:b/>
          <w:szCs w:val="28"/>
        </w:rPr>
        <w:t>Анализ исполнения расходной части  бюджета  сельского поселения</w:t>
      </w:r>
    </w:p>
    <w:p w:rsidR="00207F2E" w:rsidRDefault="00207F2E" w:rsidP="00207F2E">
      <w:pPr>
        <w:ind w:firstLine="709"/>
        <w:jc w:val="both"/>
        <w:rPr>
          <w:szCs w:val="28"/>
        </w:rPr>
      </w:pPr>
      <w:r>
        <w:rPr>
          <w:szCs w:val="28"/>
        </w:rPr>
        <w:t xml:space="preserve">При утверждении бюджета на 2016  год на расходы предполагалось направить  </w:t>
      </w:r>
      <w:r w:rsidR="00255E4F">
        <w:rPr>
          <w:szCs w:val="28"/>
        </w:rPr>
        <w:t>10 387,0</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 xml:space="preserve">. Уточненной бюджетной росписью утверждены расходы в сумме </w:t>
      </w:r>
      <w:r w:rsidR="00255E4F">
        <w:rPr>
          <w:szCs w:val="28"/>
        </w:rPr>
        <w:t>16 810,4</w:t>
      </w:r>
      <w:r>
        <w:rPr>
          <w:szCs w:val="28"/>
        </w:rPr>
        <w:t xml:space="preserve"> </w:t>
      </w:r>
      <w:proofErr w:type="spellStart"/>
      <w:r>
        <w:rPr>
          <w:szCs w:val="28"/>
        </w:rPr>
        <w:t>тыс.руб</w:t>
      </w:r>
      <w:proofErr w:type="spellEnd"/>
      <w:r>
        <w:rPr>
          <w:szCs w:val="28"/>
        </w:rPr>
        <w:t xml:space="preserve">. </w:t>
      </w:r>
    </w:p>
    <w:p w:rsidR="00324829" w:rsidRDefault="00207F2E" w:rsidP="00324829">
      <w:pPr>
        <w:ind w:firstLine="709"/>
        <w:jc w:val="right"/>
      </w:pPr>
      <w:r>
        <w:t xml:space="preserve">Таблица </w:t>
      </w:r>
      <w:r w:rsidR="009A797E">
        <w:t>8</w:t>
      </w:r>
      <w:r>
        <w:t xml:space="preserve"> </w:t>
      </w:r>
      <w:r w:rsidR="00324829">
        <w:t>(</w:t>
      </w:r>
      <w:proofErr w:type="spellStart"/>
      <w:r w:rsidR="00324829">
        <w:t>тыс</w:t>
      </w:r>
      <w:proofErr w:type="gramStart"/>
      <w:r w:rsidR="00324829">
        <w:t>.р</w:t>
      </w:r>
      <w:proofErr w:type="gramEnd"/>
      <w:r w:rsidR="00324829">
        <w:t>уб</w:t>
      </w:r>
      <w:proofErr w:type="spellEnd"/>
      <w:r w:rsidR="00324829">
        <w:t>.)</w:t>
      </w:r>
    </w:p>
    <w:tbl>
      <w:tblPr>
        <w:tblW w:w="10363" w:type="dxa"/>
        <w:tblInd w:w="93" w:type="dxa"/>
        <w:tblLook w:val="04A0" w:firstRow="1" w:lastRow="0" w:firstColumn="1" w:lastColumn="0" w:noHBand="0" w:noVBand="1"/>
      </w:tblPr>
      <w:tblGrid>
        <w:gridCol w:w="724"/>
        <w:gridCol w:w="3969"/>
        <w:gridCol w:w="1669"/>
        <w:gridCol w:w="1297"/>
        <w:gridCol w:w="1244"/>
        <w:gridCol w:w="1460"/>
      </w:tblGrid>
      <w:tr w:rsidR="00255E4F" w:rsidRPr="00255E4F" w:rsidTr="00901703">
        <w:trPr>
          <w:trHeight w:val="3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5E4F" w:rsidRPr="00255E4F" w:rsidRDefault="00255E4F" w:rsidP="00255E4F">
            <w:pPr>
              <w:rPr>
                <w:sz w:val="20"/>
              </w:rPr>
            </w:pPr>
            <w:r w:rsidRPr="00255E4F">
              <w:rPr>
                <w:sz w:val="20"/>
              </w:rPr>
              <w:t> </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255E4F" w:rsidRPr="00255E4F" w:rsidRDefault="00255E4F" w:rsidP="00255E4F">
            <w:pPr>
              <w:jc w:val="center"/>
              <w:rPr>
                <w:sz w:val="20"/>
              </w:rPr>
            </w:pPr>
            <w:r w:rsidRPr="00255E4F">
              <w:rPr>
                <w:sz w:val="20"/>
              </w:rPr>
              <w:t>Наименование</w:t>
            </w:r>
          </w:p>
        </w:tc>
        <w:tc>
          <w:tcPr>
            <w:tcW w:w="1669" w:type="dxa"/>
            <w:tcBorders>
              <w:top w:val="single" w:sz="4" w:space="0" w:color="auto"/>
              <w:left w:val="nil"/>
              <w:bottom w:val="single" w:sz="4" w:space="0" w:color="auto"/>
              <w:right w:val="single" w:sz="4" w:space="0" w:color="auto"/>
            </w:tcBorders>
            <w:shd w:val="clear" w:color="auto" w:fill="auto"/>
            <w:noWrap/>
            <w:vAlign w:val="bottom"/>
            <w:hideMark/>
          </w:tcPr>
          <w:p w:rsidR="00255E4F" w:rsidRPr="00255E4F" w:rsidRDefault="00255E4F" w:rsidP="00255E4F">
            <w:pPr>
              <w:contextualSpacing/>
              <w:jc w:val="center"/>
              <w:rPr>
                <w:sz w:val="20"/>
              </w:rPr>
            </w:pPr>
            <w:r w:rsidRPr="00255E4F">
              <w:rPr>
                <w:sz w:val="20"/>
              </w:rPr>
              <w:t xml:space="preserve">Первоначальный бюджет </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rsidR="00255E4F" w:rsidRPr="00255E4F" w:rsidRDefault="00255E4F" w:rsidP="00255E4F">
            <w:pPr>
              <w:jc w:val="center"/>
              <w:rPr>
                <w:sz w:val="20"/>
              </w:rPr>
            </w:pPr>
            <w:r>
              <w:rPr>
                <w:sz w:val="20"/>
              </w:rPr>
              <w:t>Уточненный б</w:t>
            </w:r>
            <w:r w:rsidRPr="00255E4F">
              <w:rPr>
                <w:sz w:val="20"/>
              </w:rPr>
              <w:t>юджет</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255E4F" w:rsidRPr="00255E4F" w:rsidRDefault="00255E4F" w:rsidP="00255E4F">
            <w:pPr>
              <w:jc w:val="center"/>
              <w:rPr>
                <w:sz w:val="20"/>
              </w:rPr>
            </w:pPr>
            <w:r w:rsidRPr="00255E4F">
              <w:rPr>
                <w:sz w:val="20"/>
              </w:rPr>
              <w:t>Отклонение</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55E4F" w:rsidRDefault="00255E4F" w:rsidP="00255E4F">
            <w:pPr>
              <w:jc w:val="center"/>
              <w:rPr>
                <w:sz w:val="20"/>
              </w:rPr>
            </w:pPr>
            <w:r w:rsidRPr="00255E4F">
              <w:rPr>
                <w:sz w:val="20"/>
              </w:rPr>
              <w:t>% роста/</w:t>
            </w:r>
          </w:p>
          <w:p w:rsidR="00255E4F" w:rsidRPr="00255E4F" w:rsidRDefault="00255E4F" w:rsidP="00255E4F">
            <w:pPr>
              <w:jc w:val="center"/>
              <w:rPr>
                <w:sz w:val="20"/>
              </w:rPr>
            </w:pPr>
            <w:r w:rsidRPr="00255E4F">
              <w:rPr>
                <w:sz w:val="20"/>
              </w:rPr>
              <w:t>снижения</w:t>
            </w:r>
          </w:p>
        </w:tc>
      </w:tr>
      <w:tr w:rsidR="00255E4F" w:rsidRPr="00255E4F" w:rsidTr="00255E4F">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55E4F" w:rsidRPr="00255E4F" w:rsidRDefault="00255E4F" w:rsidP="00255E4F">
            <w:pPr>
              <w:jc w:val="center"/>
              <w:rPr>
                <w:bCs/>
                <w:sz w:val="20"/>
              </w:rPr>
            </w:pPr>
            <w:r w:rsidRPr="00255E4F">
              <w:rPr>
                <w:bCs/>
                <w:sz w:val="20"/>
              </w:rPr>
              <w:t>0100</w:t>
            </w:r>
          </w:p>
        </w:tc>
        <w:tc>
          <w:tcPr>
            <w:tcW w:w="3969" w:type="dxa"/>
            <w:tcBorders>
              <w:top w:val="nil"/>
              <w:left w:val="nil"/>
              <w:bottom w:val="single" w:sz="4" w:space="0" w:color="auto"/>
              <w:right w:val="single" w:sz="4" w:space="0" w:color="auto"/>
            </w:tcBorders>
            <w:shd w:val="clear" w:color="auto" w:fill="auto"/>
            <w:vAlign w:val="center"/>
            <w:hideMark/>
          </w:tcPr>
          <w:p w:rsidR="00255E4F" w:rsidRPr="00255E4F" w:rsidRDefault="00255E4F" w:rsidP="00255E4F">
            <w:pPr>
              <w:rPr>
                <w:bCs/>
                <w:sz w:val="20"/>
              </w:rPr>
            </w:pPr>
            <w:r w:rsidRPr="00255E4F">
              <w:rPr>
                <w:bCs/>
                <w:sz w:val="20"/>
              </w:rPr>
              <w:t>Общегосударственные вопросы</w:t>
            </w:r>
          </w:p>
        </w:tc>
        <w:tc>
          <w:tcPr>
            <w:tcW w:w="1669" w:type="dxa"/>
            <w:tcBorders>
              <w:top w:val="nil"/>
              <w:left w:val="nil"/>
              <w:bottom w:val="single" w:sz="4" w:space="0" w:color="auto"/>
              <w:right w:val="single" w:sz="4" w:space="0" w:color="auto"/>
            </w:tcBorders>
            <w:shd w:val="clear" w:color="auto" w:fill="auto"/>
            <w:vAlign w:val="center"/>
            <w:hideMark/>
          </w:tcPr>
          <w:p w:rsidR="00255E4F" w:rsidRPr="00255E4F" w:rsidRDefault="00255E4F" w:rsidP="00A764D8">
            <w:pPr>
              <w:jc w:val="center"/>
              <w:rPr>
                <w:bCs/>
                <w:sz w:val="20"/>
              </w:rPr>
            </w:pPr>
            <w:r w:rsidRPr="00255E4F">
              <w:rPr>
                <w:bCs/>
                <w:sz w:val="20"/>
              </w:rPr>
              <w:t>3 720,60</w:t>
            </w:r>
          </w:p>
        </w:tc>
        <w:tc>
          <w:tcPr>
            <w:tcW w:w="1297" w:type="dxa"/>
            <w:tcBorders>
              <w:top w:val="nil"/>
              <w:left w:val="nil"/>
              <w:bottom w:val="single" w:sz="4" w:space="0" w:color="auto"/>
              <w:right w:val="single" w:sz="4" w:space="0" w:color="auto"/>
            </w:tcBorders>
            <w:shd w:val="clear" w:color="auto" w:fill="auto"/>
            <w:vAlign w:val="center"/>
            <w:hideMark/>
          </w:tcPr>
          <w:p w:rsidR="00255E4F" w:rsidRPr="00255E4F" w:rsidRDefault="00255E4F" w:rsidP="00A764D8">
            <w:pPr>
              <w:jc w:val="center"/>
              <w:rPr>
                <w:bCs/>
                <w:sz w:val="20"/>
              </w:rPr>
            </w:pPr>
            <w:r w:rsidRPr="00255E4F">
              <w:rPr>
                <w:bCs/>
                <w:sz w:val="20"/>
              </w:rPr>
              <w:t>4 415,7</w:t>
            </w:r>
          </w:p>
        </w:tc>
        <w:tc>
          <w:tcPr>
            <w:tcW w:w="1244" w:type="dxa"/>
            <w:tcBorders>
              <w:top w:val="nil"/>
              <w:left w:val="nil"/>
              <w:bottom w:val="single" w:sz="4" w:space="0" w:color="auto"/>
              <w:right w:val="single" w:sz="4" w:space="0" w:color="auto"/>
            </w:tcBorders>
            <w:shd w:val="clear" w:color="auto" w:fill="auto"/>
            <w:noWrap/>
            <w:vAlign w:val="bottom"/>
            <w:hideMark/>
          </w:tcPr>
          <w:p w:rsidR="00255E4F" w:rsidRPr="00255E4F" w:rsidRDefault="00255E4F" w:rsidP="00A764D8">
            <w:pPr>
              <w:jc w:val="center"/>
              <w:rPr>
                <w:sz w:val="20"/>
              </w:rPr>
            </w:pPr>
            <w:r w:rsidRPr="00255E4F">
              <w:rPr>
                <w:sz w:val="20"/>
              </w:rPr>
              <w:t>695,1</w:t>
            </w:r>
          </w:p>
        </w:tc>
        <w:tc>
          <w:tcPr>
            <w:tcW w:w="1460" w:type="dxa"/>
            <w:tcBorders>
              <w:top w:val="nil"/>
              <w:left w:val="nil"/>
              <w:bottom w:val="single" w:sz="4" w:space="0" w:color="auto"/>
              <w:right w:val="single" w:sz="4" w:space="0" w:color="auto"/>
            </w:tcBorders>
            <w:shd w:val="clear" w:color="auto" w:fill="auto"/>
            <w:noWrap/>
            <w:vAlign w:val="bottom"/>
            <w:hideMark/>
          </w:tcPr>
          <w:p w:rsidR="00255E4F" w:rsidRPr="00255E4F" w:rsidRDefault="00255E4F" w:rsidP="00255E4F">
            <w:pPr>
              <w:jc w:val="center"/>
              <w:rPr>
                <w:sz w:val="20"/>
              </w:rPr>
            </w:pPr>
            <w:r w:rsidRPr="00255E4F">
              <w:rPr>
                <w:sz w:val="20"/>
              </w:rPr>
              <w:t>19</w:t>
            </w:r>
          </w:p>
        </w:tc>
      </w:tr>
      <w:tr w:rsidR="00255E4F" w:rsidRPr="00255E4F" w:rsidTr="00255E4F">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55E4F" w:rsidRPr="00255E4F" w:rsidRDefault="00255E4F" w:rsidP="00255E4F">
            <w:pPr>
              <w:jc w:val="center"/>
              <w:rPr>
                <w:bCs/>
                <w:sz w:val="20"/>
              </w:rPr>
            </w:pPr>
            <w:r w:rsidRPr="00255E4F">
              <w:rPr>
                <w:bCs/>
                <w:sz w:val="20"/>
              </w:rPr>
              <w:t>0200</w:t>
            </w:r>
          </w:p>
        </w:tc>
        <w:tc>
          <w:tcPr>
            <w:tcW w:w="3969" w:type="dxa"/>
            <w:tcBorders>
              <w:top w:val="nil"/>
              <w:left w:val="nil"/>
              <w:bottom w:val="single" w:sz="4" w:space="0" w:color="auto"/>
              <w:right w:val="single" w:sz="4" w:space="0" w:color="auto"/>
            </w:tcBorders>
            <w:shd w:val="clear" w:color="auto" w:fill="auto"/>
            <w:vAlign w:val="center"/>
            <w:hideMark/>
          </w:tcPr>
          <w:p w:rsidR="00255E4F" w:rsidRPr="00255E4F" w:rsidRDefault="00255E4F" w:rsidP="00255E4F">
            <w:pPr>
              <w:rPr>
                <w:bCs/>
                <w:sz w:val="20"/>
              </w:rPr>
            </w:pPr>
            <w:r w:rsidRPr="00255E4F">
              <w:rPr>
                <w:bCs/>
                <w:sz w:val="20"/>
              </w:rPr>
              <w:t>Национальная оборона</w:t>
            </w:r>
          </w:p>
        </w:tc>
        <w:tc>
          <w:tcPr>
            <w:tcW w:w="1669" w:type="dxa"/>
            <w:tcBorders>
              <w:top w:val="nil"/>
              <w:left w:val="nil"/>
              <w:bottom w:val="single" w:sz="4" w:space="0" w:color="auto"/>
              <w:right w:val="single" w:sz="4" w:space="0" w:color="auto"/>
            </w:tcBorders>
            <w:shd w:val="clear" w:color="auto" w:fill="auto"/>
            <w:vAlign w:val="center"/>
            <w:hideMark/>
          </w:tcPr>
          <w:p w:rsidR="00255E4F" w:rsidRPr="00255E4F" w:rsidRDefault="00255E4F" w:rsidP="00A764D8">
            <w:pPr>
              <w:jc w:val="center"/>
              <w:rPr>
                <w:bCs/>
                <w:sz w:val="20"/>
              </w:rPr>
            </w:pPr>
            <w:r w:rsidRPr="00255E4F">
              <w:rPr>
                <w:bCs/>
                <w:sz w:val="20"/>
              </w:rPr>
              <w:t>185,6</w:t>
            </w:r>
          </w:p>
        </w:tc>
        <w:tc>
          <w:tcPr>
            <w:tcW w:w="1297" w:type="dxa"/>
            <w:tcBorders>
              <w:top w:val="nil"/>
              <w:left w:val="nil"/>
              <w:bottom w:val="single" w:sz="4" w:space="0" w:color="auto"/>
              <w:right w:val="single" w:sz="4" w:space="0" w:color="auto"/>
            </w:tcBorders>
            <w:shd w:val="clear" w:color="auto" w:fill="auto"/>
            <w:vAlign w:val="center"/>
            <w:hideMark/>
          </w:tcPr>
          <w:p w:rsidR="00255E4F" w:rsidRPr="00255E4F" w:rsidRDefault="00255E4F" w:rsidP="00A764D8">
            <w:pPr>
              <w:jc w:val="center"/>
              <w:rPr>
                <w:bCs/>
                <w:sz w:val="20"/>
              </w:rPr>
            </w:pPr>
            <w:r w:rsidRPr="00255E4F">
              <w:rPr>
                <w:bCs/>
                <w:sz w:val="20"/>
              </w:rPr>
              <w:t>186,2</w:t>
            </w:r>
          </w:p>
        </w:tc>
        <w:tc>
          <w:tcPr>
            <w:tcW w:w="1244" w:type="dxa"/>
            <w:tcBorders>
              <w:top w:val="nil"/>
              <w:left w:val="nil"/>
              <w:bottom w:val="single" w:sz="4" w:space="0" w:color="auto"/>
              <w:right w:val="single" w:sz="4" w:space="0" w:color="auto"/>
            </w:tcBorders>
            <w:shd w:val="clear" w:color="auto" w:fill="auto"/>
            <w:noWrap/>
            <w:vAlign w:val="bottom"/>
            <w:hideMark/>
          </w:tcPr>
          <w:p w:rsidR="00255E4F" w:rsidRPr="00255E4F" w:rsidRDefault="00255E4F" w:rsidP="00A764D8">
            <w:pPr>
              <w:jc w:val="center"/>
              <w:rPr>
                <w:sz w:val="20"/>
              </w:rPr>
            </w:pPr>
            <w:r w:rsidRPr="00255E4F">
              <w:rPr>
                <w:sz w:val="20"/>
              </w:rPr>
              <w:t>0,6</w:t>
            </w:r>
          </w:p>
        </w:tc>
        <w:tc>
          <w:tcPr>
            <w:tcW w:w="1460" w:type="dxa"/>
            <w:tcBorders>
              <w:top w:val="nil"/>
              <w:left w:val="nil"/>
              <w:bottom w:val="single" w:sz="4" w:space="0" w:color="auto"/>
              <w:right w:val="single" w:sz="4" w:space="0" w:color="auto"/>
            </w:tcBorders>
            <w:shd w:val="clear" w:color="auto" w:fill="auto"/>
            <w:noWrap/>
            <w:vAlign w:val="bottom"/>
            <w:hideMark/>
          </w:tcPr>
          <w:p w:rsidR="00255E4F" w:rsidRPr="00255E4F" w:rsidRDefault="00255E4F" w:rsidP="00255E4F">
            <w:pPr>
              <w:jc w:val="center"/>
              <w:rPr>
                <w:sz w:val="20"/>
              </w:rPr>
            </w:pPr>
            <w:r w:rsidRPr="00255E4F">
              <w:rPr>
                <w:sz w:val="20"/>
              </w:rPr>
              <w:t>0</w:t>
            </w:r>
          </w:p>
        </w:tc>
      </w:tr>
      <w:tr w:rsidR="00255E4F" w:rsidRPr="00255E4F" w:rsidTr="00901703">
        <w:trPr>
          <w:trHeight w:val="341"/>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55E4F" w:rsidRPr="00255E4F" w:rsidRDefault="00255E4F" w:rsidP="00255E4F">
            <w:pPr>
              <w:jc w:val="center"/>
              <w:rPr>
                <w:bCs/>
                <w:sz w:val="20"/>
              </w:rPr>
            </w:pPr>
            <w:r w:rsidRPr="00255E4F">
              <w:rPr>
                <w:bCs/>
                <w:sz w:val="20"/>
              </w:rPr>
              <w:t>0300</w:t>
            </w:r>
          </w:p>
        </w:tc>
        <w:tc>
          <w:tcPr>
            <w:tcW w:w="3969" w:type="dxa"/>
            <w:tcBorders>
              <w:top w:val="nil"/>
              <w:left w:val="nil"/>
              <w:bottom w:val="single" w:sz="4" w:space="0" w:color="auto"/>
              <w:right w:val="single" w:sz="4" w:space="0" w:color="auto"/>
            </w:tcBorders>
            <w:shd w:val="clear" w:color="auto" w:fill="auto"/>
            <w:noWrap/>
            <w:vAlign w:val="bottom"/>
            <w:hideMark/>
          </w:tcPr>
          <w:p w:rsidR="00255E4F" w:rsidRPr="00255E4F" w:rsidRDefault="00255E4F" w:rsidP="00255E4F">
            <w:pPr>
              <w:rPr>
                <w:bCs/>
                <w:sz w:val="20"/>
              </w:rPr>
            </w:pPr>
            <w:r w:rsidRPr="00255E4F">
              <w:rPr>
                <w:bCs/>
                <w:sz w:val="20"/>
              </w:rPr>
              <w:t>Национальная безопасность и правоохранительная деятельность</w:t>
            </w:r>
          </w:p>
        </w:tc>
        <w:tc>
          <w:tcPr>
            <w:tcW w:w="1669" w:type="dxa"/>
            <w:tcBorders>
              <w:top w:val="nil"/>
              <w:left w:val="nil"/>
              <w:bottom w:val="single" w:sz="4" w:space="0" w:color="auto"/>
              <w:right w:val="single" w:sz="4" w:space="0" w:color="auto"/>
            </w:tcBorders>
            <w:shd w:val="clear" w:color="auto" w:fill="auto"/>
            <w:noWrap/>
            <w:vAlign w:val="bottom"/>
            <w:hideMark/>
          </w:tcPr>
          <w:p w:rsidR="00255E4F" w:rsidRPr="00255E4F" w:rsidRDefault="00255E4F" w:rsidP="00A764D8">
            <w:pPr>
              <w:jc w:val="center"/>
              <w:rPr>
                <w:bCs/>
                <w:sz w:val="20"/>
              </w:rPr>
            </w:pPr>
          </w:p>
        </w:tc>
        <w:tc>
          <w:tcPr>
            <w:tcW w:w="1297" w:type="dxa"/>
            <w:tcBorders>
              <w:top w:val="nil"/>
              <w:left w:val="nil"/>
              <w:bottom w:val="single" w:sz="4" w:space="0" w:color="auto"/>
              <w:right w:val="single" w:sz="4" w:space="0" w:color="auto"/>
            </w:tcBorders>
            <w:shd w:val="clear" w:color="auto" w:fill="auto"/>
            <w:noWrap/>
            <w:vAlign w:val="bottom"/>
            <w:hideMark/>
          </w:tcPr>
          <w:p w:rsidR="00255E4F" w:rsidRPr="00255E4F" w:rsidRDefault="00255E4F" w:rsidP="00A764D8">
            <w:pPr>
              <w:jc w:val="center"/>
              <w:rPr>
                <w:bCs/>
                <w:sz w:val="20"/>
              </w:rPr>
            </w:pPr>
            <w:r w:rsidRPr="00255E4F">
              <w:rPr>
                <w:bCs/>
                <w:sz w:val="20"/>
              </w:rPr>
              <w:t>115,3</w:t>
            </w:r>
          </w:p>
        </w:tc>
        <w:tc>
          <w:tcPr>
            <w:tcW w:w="1244" w:type="dxa"/>
            <w:tcBorders>
              <w:top w:val="nil"/>
              <w:left w:val="nil"/>
              <w:bottom w:val="single" w:sz="4" w:space="0" w:color="auto"/>
              <w:right w:val="single" w:sz="4" w:space="0" w:color="auto"/>
            </w:tcBorders>
            <w:shd w:val="clear" w:color="auto" w:fill="auto"/>
            <w:noWrap/>
            <w:vAlign w:val="bottom"/>
            <w:hideMark/>
          </w:tcPr>
          <w:p w:rsidR="00255E4F" w:rsidRPr="00255E4F" w:rsidRDefault="00255E4F" w:rsidP="00A764D8">
            <w:pPr>
              <w:jc w:val="center"/>
              <w:rPr>
                <w:sz w:val="20"/>
              </w:rPr>
            </w:pPr>
            <w:r w:rsidRPr="00255E4F">
              <w:rPr>
                <w:sz w:val="20"/>
              </w:rPr>
              <w:t>115,3</w:t>
            </w:r>
          </w:p>
        </w:tc>
        <w:tc>
          <w:tcPr>
            <w:tcW w:w="1460" w:type="dxa"/>
            <w:tcBorders>
              <w:top w:val="nil"/>
              <w:left w:val="nil"/>
              <w:bottom w:val="single" w:sz="4" w:space="0" w:color="auto"/>
              <w:right w:val="single" w:sz="4" w:space="0" w:color="auto"/>
            </w:tcBorders>
            <w:shd w:val="clear" w:color="auto" w:fill="auto"/>
            <w:noWrap/>
            <w:vAlign w:val="bottom"/>
            <w:hideMark/>
          </w:tcPr>
          <w:p w:rsidR="00255E4F" w:rsidRPr="00255E4F" w:rsidRDefault="00255E4F" w:rsidP="00255E4F">
            <w:pPr>
              <w:jc w:val="center"/>
              <w:rPr>
                <w:sz w:val="20"/>
              </w:rPr>
            </w:pPr>
          </w:p>
        </w:tc>
      </w:tr>
      <w:tr w:rsidR="00255E4F" w:rsidRPr="00255E4F" w:rsidTr="00255E4F">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55E4F" w:rsidRPr="00255E4F" w:rsidRDefault="00255E4F" w:rsidP="00255E4F">
            <w:pPr>
              <w:jc w:val="center"/>
              <w:rPr>
                <w:bCs/>
                <w:sz w:val="20"/>
              </w:rPr>
            </w:pPr>
            <w:r w:rsidRPr="00255E4F">
              <w:rPr>
                <w:bCs/>
                <w:sz w:val="20"/>
              </w:rPr>
              <w:t>0400</w:t>
            </w:r>
          </w:p>
        </w:tc>
        <w:tc>
          <w:tcPr>
            <w:tcW w:w="3969" w:type="dxa"/>
            <w:tcBorders>
              <w:top w:val="nil"/>
              <w:left w:val="nil"/>
              <w:bottom w:val="single" w:sz="4" w:space="0" w:color="auto"/>
              <w:right w:val="single" w:sz="4" w:space="0" w:color="auto"/>
            </w:tcBorders>
            <w:shd w:val="clear" w:color="auto" w:fill="auto"/>
            <w:noWrap/>
            <w:vAlign w:val="bottom"/>
            <w:hideMark/>
          </w:tcPr>
          <w:p w:rsidR="00255E4F" w:rsidRPr="00255E4F" w:rsidRDefault="00255E4F" w:rsidP="00255E4F">
            <w:pPr>
              <w:rPr>
                <w:bCs/>
                <w:sz w:val="20"/>
              </w:rPr>
            </w:pPr>
            <w:r w:rsidRPr="00255E4F">
              <w:rPr>
                <w:bCs/>
                <w:sz w:val="20"/>
              </w:rPr>
              <w:t>Национальная экономика</w:t>
            </w:r>
          </w:p>
        </w:tc>
        <w:tc>
          <w:tcPr>
            <w:tcW w:w="1669" w:type="dxa"/>
            <w:tcBorders>
              <w:top w:val="nil"/>
              <w:left w:val="nil"/>
              <w:bottom w:val="single" w:sz="4" w:space="0" w:color="auto"/>
              <w:right w:val="single" w:sz="4" w:space="0" w:color="auto"/>
            </w:tcBorders>
            <w:shd w:val="clear" w:color="auto" w:fill="auto"/>
            <w:noWrap/>
            <w:vAlign w:val="bottom"/>
            <w:hideMark/>
          </w:tcPr>
          <w:p w:rsidR="00255E4F" w:rsidRPr="00255E4F" w:rsidRDefault="00255E4F" w:rsidP="00A764D8">
            <w:pPr>
              <w:jc w:val="center"/>
              <w:rPr>
                <w:bCs/>
                <w:sz w:val="20"/>
              </w:rPr>
            </w:pPr>
            <w:r w:rsidRPr="00255E4F">
              <w:rPr>
                <w:bCs/>
                <w:sz w:val="20"/>
              </w:rPr>
              <w:t>1 878,60</w:t>
            </w:r>
          </w:p>
        </w:tc>
        <w:tc>
          <w:tcPr>
            <w:tcW w:w="1297" w:type="dxa"/>
            <w:tcBorders>
              <w:top w:val="nil"/>
              <w:left w:val="nil"/>
              <w:bottom w:val="single" w:sz="4" w:space="0" w:color="auto"/>
              <w:right w:val="single" w:sz="4" w:space="0" w:color="auto"/>
            </w:tcBorders>
            <w:shd w:val="clear" w:color="auto" w:fill="auto"/>
            <w:noWrap/>
            <w:vAlign w:val="bottom"/>
            <w:hideMark/>
          </w:tcPr>
          <w:p w:rsidR="00255E4F" w:rsidRPr="00255E4F" w:rsidRDefault="00255E4F" w:rsidP="00A764D8">
            <w:pPr>
              <w:jc w:val="center"/>
              <w:rPr>
                <w:bCs/>
                <w:sz w:val="20"/>
              </w:rPr>
            </w:pPr>
            <w:r w:rsidRPr="00255E4F">
              <w:rPr>
                <w:bCs/>
                <w:sz w:val="20"/>
              </w:rPr>
              <w:t>3 134,2</w:t>
            </w:r>
          </w:p>
        </w:tc>
        <w:tc>
          <w:tcPr>
            <w:tcW w:w="1244" w:type="dxa"/>
            <w:tcBorders>
              <w:top w:val="nil"/>
              <w:left w:val="nil"/>
              <w:bottom w:val="single" w:sz="4" w:space="0" w:color="auto"/>
              <w:right w:val="single" w:sz="4" w:space="0" w:color="auto"/>
            </w:tcBorders>
            <w:shd w:val="clear" w:color="auto" w:fill="auto"/>
            <w:noWrap/>
            <w:vAlign w:val="bottom"/>
            <w:hideMark/>
          </w:tcPr>
          <w:p w:rsidR="00255E4F" w:rsidRPr="00255E4F" w:rsidRDefault="00255E4F" w:rsidP="00A764D8">
            <w:pPr>
              <w:jc w:val="center"/>
              <w:rPr>
                <w:sz w:val="20"/>
              </w:rPr>
            </w:pPr>
            <w:r w:rsidRPr="00255E4F">
              <w:rPr>
                <w:sz w:val="20"/>
              </w:rPr>
              <w:t>1 255,6</w:t>
            </w:r>
          </w:p>
        </w:tc>
        <w:tc>
          <w:tcPr>
            <w:tcW w:w="1460" w:type="dxa"/>
            <w:tcBorders>
              <w:top w:val="nil"/>
              <w:left w:val="nil"/>
              <w:bottom w:val="single" w:sz="4" w:space="0" w:color="auto"/>
              <w:right w:val="single" w:sz="4" w:space="0" w:color="auto"/>
            </w:tcBorders>
            <w:shd w:val="clear" w:color="auto" w:fill="auto"/>
            <w:noWrap/>
            <w:vAlign w:val="bottom"/>
            <w:hideMark/>
          </w:tcPr>
          <w:p w:rsidR="00255E4F" w:rsidRPr="00255E4F" w:rsidRDefault="00255E4F" w:rsidP="00255E4F">
            <w:pPr>
              <w:jc w:val="center"/>
              <w:rPr>
                <w:sz w:val="20"/>
              </w:rPr>
            </w:pPr>
            <w:r w:rsidRPr="00255E4F">
              <w:rPr>
                <w:sz w:val="20"/>
              </w:rPr>
              <w:t>67</w:t>
            </w:r>
          </w:p>
        </w:tc>
      </w:tr>
      <w:tr w:rsidR="00255E4F" w:rsidRPr="00255E4F" w:rsidTr="00255E4F">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55E4F" w:rsidRPr="00255E4F" w:rsidRDefault="00255E4F" w:rsidP="00255E4F">
            <w:pPr>
              <w:jc w:val="center"/>
              <w:rPr>
                <w:bCs/>
                <w:sz w:val="20"/>
              </w:rPr>
            </w:pPr>
            <w:r w:rsidRPr="00255E4F">
              <w:rPr>
                <w:bCs/>
                <w:sz w:val="20"/>
              </w:rPr>
              <w:t>0500</w:t>
            </w:r>
          </w:p>
        </w:tc>
        <w:tc>
          <w:tcPr>
            <w:tcW w:w="3969" w:type="dxa"/>
            <w:tcBorders>
              <w:top w:val="nil"/>
              <w:left w:val="nil"/>
              <w:bottom w:val="single" w:sz="4" w:space="0" w:color="auto"/>
              <w:right w:val="single" w:sz="4" w:space="0" w:color="auto"/>
            </w:tcBorders>
            <w:shd w:val="clear" w:color="auto" w:fill="auto"/>
            <w:noWrap/>
            <w:vAlign w:val="bottom"/>
            <w:hideMark/>
          </w:tcPr>
          <w:p w:rsidR="00255E4F" w:rsidRPr="00255E4F" w:rsidRDefault="00255E4F" w:rsidP="00255E4F">
            <w:pPr>
              <w:rPr>
                <w:bCs/>
                <w:sz w:val="20"/>
              </w:rPr>
            </w:pPr>
            <w:r w:rsidRPr="00255E4F">
              <w:rPr>
                <w:bCs/>
                <w:sz w:val="20"/>
              </w:rPr>
              <w:t>Жилищно-коммунальное хозяйство</w:t>
            </w:r>
          </w:p>
        </w:tc>
        <w:tc>
          <w:tcPr>
            <w:tcW w:w="1669" w:type="dxa"/>
            <w:tcBorders>
              <w:top w:val="nil"/>
              <w:left w:val="nil"/>
              <w:bottom w:val="single" w:sz="4" w:space="0" w:color="auto"/>
              <w:right w:val="single" w:sz="4" w:space="0" w:color="auto"/>
            </w:tcBorders>
            <w:shd w:val="clear" w:color="auto" w:fill="auto"/>
            <w:noWrap/>
            <w:vAlign w:val="bottom"/>
            <w:hideMark/>
          </w:tcPr>
          <w:p w:rsidR="00255E4F" w:rsidRPr="00255E4F" w:rsidRDefault="00255E4F" w:rsidP="00A764D8">
            <w:pPr>
              <w:jc w:val="center"/>
              <w:rPr>
                <w:bCs/>
                <w:sz w:val="20"/>
              </w:rPr>
            </w:pPr>
            <w:r w:rsidRPr="00255E4F">
              <w:rPr>
                <w:bCs/>
                <w:sz w:val="20"/>
              </w:rPr>
              <w:t>1 489,20</w:t>
            </w:r>
          </w:p>
        </w:tc>
        <w:tc>
          <w:tcPr>
            <w:tcW w:w="1297" w:type="dxa"/>
            <w:tcBorders>
              <w:top w:val="nil"/>
              <w:left w:val="nil"/>
              <w:bottom w:val="single" w:sz="4" w:space="0" w:color="auto"/>
              <w:right w:val="single" w:sz="4" w:space="0" w:color="auto"/>
            </w:tcBorders>
            <w:shd w:val="clear" w:color="000000" w:fill="FFFFFF"/>
            <w:noWrap/>
            <w:vAlign w:val="bottom"/>
            <w:hideMark/>
          </w:tcPr>
          <w:p w:rsidR="00255E4F" w:rsidRPr="00255E4F" w:rsidRDefault="00255E4F" w:rsidP="00A764D8">
            <w:pPr>
              <w:jc w:val="center"/>
              <w:rPr>
                <w:bCs/>
                <w:sz w:val="20"/>
              </w:rPr>
            </w:pPr>
            <w:r w:rsidRPr="00255E4F">
              <w:rPr>
                <w:bCs/>
                <w:sz w:val="20"/>
              </w:rPr>
              <w:t>4 047,9</w:t>
            </w:r>
          </w:p>
        </w:tc>
        <w:tc>
          <w:tcPr>
            <w:tcW w:w="1244" w:type="dxa"/>
            <w:tcBorders>
              <w:top w:val="nil"/>
              <w:left w:val="nil"/>
              <w:bottom w:val="single" w:sz="4" w:space="0" w:color="auto"/>
              <w:right w:val="single" w:sz="4" w:space="0" w:color="auto"/>
            </w:tcBorders>
            <w:shd w:val="clear" w:color="auto" w:fill="auto"/>
            <w:noWrap/>
            <w:vAlign w:val="bottom"/>
            <w:hideMark/>
          </w:tcPr>
          <w:p w:rsidR="00255E4F" w:rsidRPr="00255E4F" w:rsidRDefault="00255E4F" w:rsidP="00A764D8">
            <w:pPr>
              <w:jc w:val="center"/>
              <w:rPr>
                <w:sz w:val="20"/>
              </w:rPr>
            </w:pPr>
            <w:r w:rsidRPr="00255E4F">
              <w:rPr>
                <w:sz w:val="20"/>
              </w:rPr>
              <w:t>2 558,7</w:t>
            </w:r>
          </w:p>
        </w:tc>
        <w:tc>
          <w:tcPr>
            <w:tcW w:w="1460" w:type="dxa"/>
            <w:tcBorders>
              <w:top w:val="nil"/>
              <w:left w:val="nil"/>
              <w:bottom w:val="single" w:sz="4" w:space="0" w:color="auto"/>
              <w:right w:val="single" w:sz="4" w:space="0" w:color="auto"/>
            </w:tcBorders>
            <w:shd w:val="clear" w:color="auto" w:fill="auto"/>
            <w:noWrap/>
            <w:vAlign w:val="bottom"/>
            <w:hideMark/>
          </w:tcPr>
          <w:p w:rsidR="00255E4F" w:rsidRPr="00255E4F" w:rsidRDefault="00255E4F" w:rsidP="00255E4F">
            <w:pPr>
              <w:jc w:val="center"/>
              <w:rPr>
                <w:sz w:val="20"/>
              </w:rPr>
            </w:pPr>
            <w:r w:rsidRPr="00255E4F">
              <w:rPr>
                <w:sz w:val="20"/>
              </w:rPr>
              <w:t>172</w:t>
            </w:r>
          </w:p>
        </w:tc>
      </w:tr>
      <w:tr w:rsidR="00255E4F" w:rsidRPr="00255E4F" w:rsidTr="00255E4F">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55E4F" w:rsidRPr="00255E4F" w:rsidRDefault="00255E4F" w:rsidP="00255E4F">
            <w:pPr>
              <w:jc w:val="center"/>
              <w:rPr>
                <w:bCs/>
                <w:sz w:val="20"/>
              </w:rPr>
            </w:pPr>
            <w:r w:rsidRPr="00255E4F">
              <w:rPr>
                <w:bCs/>
                <w:sz w:val="20"/>
              </w:rPr>
              <w:t>0800</w:t>
            </w:r>
          </w:p>
        </w:tc>
        <w:tc>
          <w:tcPr>
            <w:tcW w:w="3969" w:type="dxa"/>
            <w:tcBorders>
              <w:top w:val="nil"/>
              <w:left w:val="nil"/>
              <w:bottom w:val="single" w:sz="4" w:space="0" w:color="auto"/>
              <w:right w:val="single" w:sz="4" w:space="0" w:color="auto"/>
            </w:tcBorders>
            <w:shd w:val="clear" w:color="auto" w:fill="auto"/>
            <w:noWrap/>
            <w:vAlign w:val="bottom"/>
            <w:hideMark/>
          </w:tcPr>
          <w:p w:rsidR="00255E4F" w:rsidRPr="00255E4F" w:rsidRDefault="00255E4F" w:rsidP="00255E4F">
            <w:pPr>
              <w:rPr>
                <w:bCs/>
                <w:sz w:val="20"/>
              </w:rPr>
            </w:pPr>
            <w:r w:rsidRPr="00255E4F">
              <w:rPr>
                <w:bCs/>
                <w:sz w:val="20"/>
              </w:rPr>
              <w:t>Культура, кинематография</w:t>
            </w:r>
          </w:p>
        </w:tc>
        <w:tc>
          <w:tcPr>
            <w:tcW w:w="1669" w:type="dxa"/>
            <w:tcBorders>
              <w:top w:val="nil"/>
              <w:left w:val="nil"/>
              <w:bottom w:val="single" w:sz="4" w:space="0" w:color="auto"/>
              <w:right w:val="single" w:sz="4" w:space="0" w:color="auto"/>
            </w:tcBorders>
            <w:shd w:val="clear" w:color="auto" w:fill="auto"/>
            <w:noWrap/>
            <w:vAlign w:val="bottom"/>
            <w:hideMark/>
          </w:tcPr>
          <w:p w:rsidR="00255E4F" w:rsidRPr="00255E4F" w:rsidRDefault="00255E4F" w:rsidP="00A764D8">
            <w:pPr>
              <w:jc w:val="center"/>
              <w:rPr>
                <w:bCs/>
                <w:sz w:val="20"/>
              </w:rPr>
            </w:pPr>
            <w:r w:rsidRPr="00255E4F">
              <w:rPr>
                <w:bCs/>
                <w:sz w:val="20"/>
              </w:rPr>
              <w:t>3 000,00</w:t>
            </w:r>
          </w:p>
        </w:tc>
        <w:tc>
          <w:tcPr>
            <w:tcW w:w="1297" w:type="dxa"/>
            <w:tcBorders>
              <w:top w:val="nil"/>
              <w:left w:val="nil"/>
              <w:bottom w:val="single" w:sz="4" w:space="0" w:color="auto"/>
              <w:right w:val="single" w:sz="4" w:space="0" w:color="auto"/>
            </w:tcBorders>
            <w:shd w:val="clear" w:color="auto" w:fill="auto"/>
            <w:noWrap/>
            <w:vAlign w:val="bottom"/>
            <w:hideMark/>
          </w:tcPr>
          <w:p w:rsidR="00255E4F" w:rsidRPr="00255E4F" w:rsidRDefault="00255E4F" w:rsidP="00A764D8">
            <w:pPr>
              <w:jc w:val="center"/>
              <w:rPr>
                <w:bCs/>
                <w:sz w:val="20"/>
              </w:rPr>
            </w:pPr>
            <w:r w:rsidRPr="00255E4F">
              <w:rPr>
                <w:bCs/>
                <w:sz w:val="20"/>
              </w:rPr>
              <w:t>4 629,5</w:t>
            </w:r>
          </w:p>
        </w:tc>
        <w:tc>
          <w:tcPr>
            <w:tcW w:w="1244" w:type="dxa"/>
            <w:tcBorders>
              <w:top w:val="nil"/>
              <w:left w:val="nil"/>
              <w:bottom w:val="single" w:sz="4" w:space="0" w:color="auto"/>
              <w:right w:val="single" w:sz="4" w:space="0" w:color="auto"/>
            </w:tcBorders>
            <w:shd w:val="clear" w:color="auto" w:fill="auto"/>
            <w:noWrap/>
            <w:vAlign w:val="bottom"/>
            <w:hideMark/>
          </w:tcPr>
          <w:p w:rsidR="00255E4F" w:rsidRPr="00255E4F" w:rsidRDefault="00255E4F" w:rsidP="00A764D8">
            <w:pPr>
              <w:jc w:val="center"/>
              <w:rPr>
                <w:sz w:val="20"/>
              </w:rPr>
            </w:pPr>
            <w:r w:rsidRPr="00255E4F">
              <w:rPr>
                <w:sz w:val="20"/>
              </w:rPr>
              <w:t>1 629,5</w:t>
            </w:r>
          </w:p>
        </w:tc>
        <w:tc>
          <w:tcPr>
            <w:tcW w:w="1460" w:type="dxa"/>
            <w:tcBorders>
              <w:top w:val="nil"/>
              <w:left w:val="nil"/>
              <w:bottom w:val="single" w:sz="4" w:space="0" w:color="auto"/>
              <w:right w:val="single" w:sz="4" w:space="0" w:color="auto"/>
            </w:tcBorders>
            <w:shd w:val="clear" w:color="auto" w:fill="auto"/>
            <w:noWrap/>
            <w:vAlign w:val="bottom"/>
            <w:hideMark/>
          </w:tcPr>
          <w:p w:rsidR="00255E4F" w:rsidRPr="00255E4F" w:rsidRDefault="00255E4F" w:rsidP="00255E4F">
            <w:pPr>
              <w:jc w:val="center"/>
              <w:rPr>
                <w:sz w:val="20"/>
              </w:rPr>
            </w:pPr>
            <w:r w:rsidRPr="00255E4F">
              <w:rPr>
                <w:sz w:val="20"/>
              </w:rPr>
              <w:t>54</w:t>
            </w:r>
          </w:p>
        </w:tc>
      </w:tr>
      <w:tr w:rsidR="00255E4F" w:rsidRPr="00255E4F" w:rsidTr="00255E4F">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55E4F" w:rsidRPr="00255E4F" w:rsidRDefault="00255E4F" w:rsidP="00255E4F">
            <w:pPr>
              <w:jc w:val="center"/>
              <w:rPr>
                <w:bCs/>
                <w:sz w:val="20"/>
              </w:rPr>
            </w:pPr>
            <w:r w:rsidRPr="00255E4F">
              <w:rPr>
                <w:bCs/>
                <w:sz w:val="20"/>
              </w:rPr>
              <w:t>1000</w:t>
            </w:r>
          </w:p>
        </w:tc>
        <w:tc>
          <w:tcPr>
            <w:tcW w:w="3969" w:type="dxa"/>
            <w:tcBorders>
              <w:top w:val="nil"/>
              <w:left w:val="nil"/>
              <w:bottom w:val="single" w:sz="4" w:space="0" w:color="auto"/>
              <w:right w:val="single" w:sz="4" w:space="0" w:color="auto"/>
            </w:tcBorders>
            <w:shd w:val="clear" w:color="auto" w:fill="auto"/>
            <w:noWrap/>
            <w:vAlign w:val="bottom"/>
            <w:hideMark/>
          </w:tcPr>
          <w:p w:rsidR="00255E4F" w:rsidRPr="00255E4F" w:rsidRDefault="00255E4F" w:rsidP="00255E4F">
            <w:pPr>
              <w:rPr>
                <w:bCs/>
                <w:sz w:val="20"/>
              </w:rPr>
            </w:pPr>
            <w:r w:rsidRPr="00255E4F">
              <w:rPr>
                <w:bCs/>
                <w:sz w:val="20"/>
              </w:rPr>
              <w:t>Социальная политика</w:t>
            </w:r>
          </w:p>
        </w:tc>
        <w:tc>
          <w:tcPr>
            <w:tcW w:w="1669" w:type="dxa"/>
            <w:tcBorders>
              <w:top w:val="nil"/>
              <w:left w:val="nil"/>
              <w:bottom w:val="single" w:sz="4" w:space="0" w:color="auto"/>
              <w:right w:val="single" w:sz="4" w:space="0" w:color="auto"/>
            </w:tcBorders>
            <w:shd w:val="clear" w:color="auto" w:fill="auto"/>
            <w:noWrap/>
            <w:vAlign w:val="bottom"/>
            <w:hideMark/>
          </w:tcPr>
          <w:p w:rsidR="00255E4F" w:rsidRPr="00255E4F" w:rsidRDefault="00255E4F" w:rsidP="00A764D8">
            <w:pPr>
              <w:jc w:val="center"/>
              <w:rPr>
                <w:bCs/>
                <w:sz w:val="20"/>
              </w:rPr>
            </w:pPr>
            <w:r w:rsidRPr="00255E4F">
              <w:rPr>
                <w:bCs/>
                <w:sz w:val="20"/>
              </w:rPr>
              <w:t>113</w:t>
            </w:r>
          </w:p>
        </w:tc>
        <w:tc>
          <w:tcPr>
            <w:tcW w:w="1297" w:type="dxa"/>
            <w:tcBorders>
              <w:top w:val="nil"/>
              <w:left w:val="nil"/>
              <w:bottom w:val="single" w:sz="4" w:space="0" w:color="auto"/>
              <w:right w:val="single" w:sz="4" w:space="0" w:color="auto"/>
            </w:tcBorders>
            <w:shd w:val="clear" w:color="auto" w:fill="auto"/>
            <w:noWrap/>
            <w:vAlign w:val="bottom"/>
            <w:hideMark/>
          </w:tcPr>
          <w:p w:rsidR="00255E4F" w:rsidRPr="00255E4F" w:rsidRDefault="00255E4F" w:rsidP="00A764D8">
            <w:pPr>
              <w:jc w:val="center"/>
              <w:rPr>
                <w:bCs/>
                <w:sz w:val="20"/>
              </w:rPr>
            </w:pPr>
            <w:r w:rsidRPr="00255E4F">
              <w:rPr>
                <w:bCs/>
                <w:sz w:val="20"/>
              </w:rPr>
              <w:t>258,2</w:t>
            </w:r>
          </w:p>
        </w:tc>
        <w:tc>
          <w:tcPr>
            <w:tcW w:w="1244" w:type="dxa"/>
            <w:tcBorders>
              <w:top w:val="nil"/>
              <w:left w:val="nil"/>
              <w:bottom w:val="single" w:sz="4" w:space="0" w:color="auto"/>
              <w:right w:val="single" w:sz="4" w:space="0" w:color="auto"/>
            </w:tcBorders>
            <w:shd w:val="clear" w:color="auto" w:fill="auto"/>
            <w:noWrap/>
            <w:vAlign w:val="bottom"/>
            <w:hideMark/>
          </w:tcPr>
          <w:p w:rsidR="00255E4F" w:rsidRPr="00255E4F" w:rsidRDefault="00255E4F" w:rsidP="00A764D8">
            <w:pPr>
              <w:jc w:val="center"/>
              <w:rPr>
                <w:sz w:val="20"/>
              </w:rPr>
            </w:pPr>
            <w:r w:rsidRPr="00255E4F">
              <w:rPr>
                <w:sz w:val="20"/>
              </w:rPr>
              <w:t>145,2</w:t>
            </w:r>
          </w:p>
        </w:tc>
        <w:tc>
          <w:tcPr>
            <w:tcW w:w="1460" w:type="dxa"/>
            <w:tcBorders>
              <w:top w:val="nil"/>
              <w:left w:val="nil"/>
              <w:bottom w:val="single" w:sz="4" w:space="0" w:color="auto"/>
              <w:right w:val="single" w:sz="4" w:space="0" w:color="auto"/>
            </w:tcBorders>
            <w:shd w:val="clear" w:color="auto" w:fill="auto"/>
            <w:noWrap/>
            <w:vAlign w:val="bottom"/>
            <w:hideMark/>
          </w:tcPr>
          <w:p w:rsidR="00255E4F" w:rsidRPr="00255E4F" w:rsidRDefault="00255E4F" w:rsidP="00255E4F">
            <w:pPr>
              <w:jc w:val="center"/>
              <w:rPr>
                <w:sz w:val="20"/>
              </w:rPr>
            </w:pPr>
            <w:r w:rsidRPr="00255E4F">
              <w:rPr>
                <w:sz w:val="20"/>
              </w:rPr>
              <w:t>128</w:t>
            </w:r>
          </w:p>
        </w:tc>
      </w:tr>
      <w:tr w:rsidR="00255E4F" w:rsidRPr="00255E4F" w:rsidTr="00255E4F">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55E4F" w:rsidRPr="00255E4F" w:rsidRDefault="00255E4F" w:rsidP="00255E4F">
            <w:pPr>
              <w:jc w:val="center"/>
              <w:rPr>
                <w:bCs/>
                <w:sz w:val="20"/>
              </w:rPr>
            </w:pPr>
            <w:r w:rsidRPr="00255E4F">
              <w:rPr>
                <w:bCs/>
                <w:sz w:val="20"/>
              </w:rPr>
              <w:t>1100</w:t>
            </w:r>
          </w:p>
        </w:tc>
        <w:tc>
          <w:tcPr>
            <w:tcW w:w="3969" w:type="dxa"/>
            <w:tcBorders>
              <w:top w:val="nil"/>
              <w:left w:val="nil"/>
              <w:bottom w:val="single" w:sz="4" w:space="0" w:color="auto"/>
              <w:right w:val="single" w:sz="4" w:space="0" w:color="auto"/>
            </w:tcBorders>
            <w:shd w:val="clear" w:color="auto" w:fill="auto"/>
            <w:noWrap/>
            <w:vAlign w:val="bottom"/>
            <w:hideMark/>
          </w:tcPr>
          <w:p w:rsidR="00255E4F" w:rsidRPr="00255E4F" w:rsidRDefault="00255E4F" w:rsidP="00255E4F">
            <w:pPr>
              <w:rPr>
                <w:bCs/>
                <w:sz w:val="20"/>
              </w:rPr>
            </w:pPr>
            <w:r w:rsidRPr="00255E4F">
              <w:rPr>
                <w:bCs/>
                <w:sz w:val="20"/>
              </w:rPr>
              <w:t>Физическая культура и спорт</w:t>
            </w:r>
          </w:p>
        </w:tc>
        <w:tc>
          <w:tcPr>
            <w:tcW w:w="1669" w:type="dxa"/>
            <w:tcBorders>
              <w:top w:val="nil"/>
              <w:left w:val="nil"/>
              <w:bottom w:val="single" w:sz="4" w:space="0" w:color="auto"/>
              <w:right w:val="single" w:sz="4" w:space="0" w:color="auto"/>
            </w:tcBorders>
            <w:shd w:val="clear" w:color="auto" w:fill="auto"/>
            <w:noWrap/>
            <w:vAlign w:val="bottom"/>
            <w:hideMark/>
          </w:tcPr>
          <w:p w:rsidR="00255E4F" w:rsidRPr="00255E4F" w:rsidRDefault="00255E4F" w:rsidP="00A764D8">
            <w:pPr>
              <w:jc w:val="center"/>
              <w:rPr>
                <w:bCs/>
                <w:sz w:val="20"/>
              </w:rPr>
            </w:pPr>
          </w:p>
        </w:tc>
        <w:tc>
          <w:tcPr>
            <w:tcW w:w="1297" w:type="dxa"/>
            <w:tcBorders>
              <w:top w:val="nil"/>
              <w:left w:val="nil"/>
              <w:bottom w:val="single" w:sz="4" w:space="0" w:color="auto"/>
              <w:right w:val="single" w:sz="4" w:space="0" w:color="auto"/>
            </w:tcBorders>
            <w:shd w:val="clear" w:color="auto" w:fill="auto"/>
            <w:noWrap/>
            <w:vAlign w:val="bottom"/>
            <w:hideMark/>
          </w:tcPr>
          <w:p w:rsidR="00255E4F" w:rsidRPr="00255E4F" w:rsidRDefault="00255E4F" w:rsidP="00A764D8">
            <w:pPr>
              <w:jc w:val="center"/>
              <w:rPr>
                <w:bCs/>
                <w:sz w:val="20"/>
              </w:rPr>
            </w:pPr>
            <w:r w:rsidRPr="00255E4F">
              <w:rPr>
                <w:bCs/>
                <w:sz w:val="20"/>
              </w:rPr>
              <w:t>23,4</w:t>
            </w:r>
          </w:p>
        </w:tc>
        <w:tc>
          <w:tcPr>
            <w:tcW w:w="1244" w:type="dxa"/>
            <w:tcBorders>
              <w:top w:val="nil"/>
              <w:left w:val="nil"/>
              <w:bottom w:val="single" w:sz="4" w:space="0" w:color="auto"/>
              <w:right w:val="single" w:sz="4" w:space="0" w:color="auto"/>
            </w:tcBorders>
            <w:shd w:val="clear" w:color="auto" w:fill="auto"/>
            <w:noWrap/>
            <w:vAlign w:val="bottom"/>
            <w:hideMark/>
          </w:tcPr>
          <w:p w:rsidR="00255E4F" w:rsidRPr="00255E4F" w:rsidRDefault="00255E4F" w:rsidP="00A764D8">
            <w:pPr>
              <w:jc w:val="center"/>
              <w:rPr>
                <w:sz w:val="20"/>
              </w:rPr>
            </w:pPr>
            <w:r w:rsidRPr="00255E4F">
              <w:rPr>
                <w:sz w:val="20"/>
              </w:rPr>
              <w:t>23,4</w:t>
            </w:r>
          </w:p>
        </w:tc>
        <w:tc>
          <w:tcPr>
            <w:tcW w:w="1460" w:type="dxa"/>
            <w:tcBorders>
              <w:top w:val="nil"/>
              <w:left w:val="nil"/>
              <w:bottom w:val="single" w:sz="4" w:space="0" w:color="auto"/>
              <w:right w:val="single" w:sz="4" w:space="0" w:color="auto"/>
            </w:tcBorders>
            <w:shd w:val="clear" w:color="auto" w:fill="auto"/>
            <w:noWrap/>
            <w:vAlign w:val="bottom"/>
            <w:hideMark/>
          </w:tcPr>
          <w:p w:rsidR="00255E4F" w:rsidRPr="00255E4F" w:rsidRDefault="00255E4F" w:rsidP="00255E4F">
            <w:pPr>
              <w:jc w:val="center"/>
              <w:rPr>
                <w:sz w:val="20"/>
              </w:rPr>
            </w:pPr>
          </w:p>
        </w:tc>
      </w:tr>
      <w:tr w:rsidR="00255E4F" w:rsidRPr="00255E4F" w:rsidTr="00255E4F">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55E4F" w:rsidRPr="00255E4F" w:rsidRDefault="00255E4F" w:rsidP="00255E4F">
            <w:pPr>
              <w:jc w:val="center"/>
              <w:rPr>
                <w:sz w:val="20"/>
              </w:rPr>
            </w:pPr>
            <w:r w:rsidRPr="00255E4F">
              <w:rPr>
                <w:sz w:val="20"/>
              </w:rPr>
              <w:t> </w:t>
            </w:r>
          </w:p>
        </w:tc>
        <w:tc>
          <w:tcPr>
            <w:tcW w:w="3969" w:type="dxa"/>
            <w:tcBorders>
              <w:top w:val="nil"/>
              <w:left w:val="nil"/>
              <w:bottom w:val="single" w:sz="4" w:space="0" w:color="auto"/>
              <w:right w:val="single" w:sz="4" w:space="0" w:color="auto"/>
            </w:tcBorders>
            <w:shd w:val="clear" w:color="auto" w:fill="auto"/>
            <w:noWrap/>
            <w:vAlign w:val="bottom"/>
            <w:hideMark/>
          </w:tcPr>
          <w:p w:rsidR="00255E4F" w:rsidRPr="00255E4F" w:rsidRDefault="00255E4F" w:rsidP="00255E4F">
            <w:pPr>
              <w:rPr>
                <w:b/>
                <w:bCs/>
                <w:sz w:val="20"/>
              </w:rPr>
            </w:pPr>
            <w:r w:rsidRPr="00255E4F">
              <w:rPr>
                <w:b/>
                <w:bCs/>
                <w:sz w:val="20"/>
              </w:rPr>
              <w:t>Всего расходов</w:t>
            </w:r>
          </w:p>
        </w:tc>
        <w:tc>
          <w:tcPr>
            <w:tcW w:w="1669" w:type="dxa"/>
            <w:tcBorders>
              <w:top w:val="nil"/>
              <w:left w:val="nil"/>
              <w:bottom w:val="single" w:sz="4" w:space="0" w:color="auto"/>
              <w:right w:val="single" w:sz="4" w:space="0" w:color="auto"/>
            </w:tcBorders>
            <w:shd w:val="clear" w:color="auto" w:fill="auto"/>
            <w:noWrap/>
            <w:vAlign w:val="bottom"/>
            <w:hideMark/>
          </w:tcPr>
          <w:p w:rsidR="00255E4F" w:rsidRPr="00255E4F" w:rsidRDefault="00255E4F" w:rsidP="00A764D8">
            <w:pPr>
              <w:jc w:val="center"/>
              <w:rPr>
                <w:b/>
                <w:bCs/>
                <w:sz w:val="20"/>
              </w:rPr>
            </w:pPr>
            <w:r w:rsidRPr="00255E4F">
              <w:rPr>
                <w:b/>
                <w:bCs/>
                <w:sz w:val="20"/>
              </w:rPr>
              <w:t>10 387,0</w:t>
            </w:r>
          </w:p>
        </w:tc>
        <w:tc>
          <w:tcPr>
            <w:tcW w:w="1297" w:type="dxa"/>
            <w:tcBorders>
              <w:top w:val="nil"/>
              <w:left w:val="nil"/>
              <w:bottom w:val="single" w:sz="4" w:space="0" w:color="auto"/>
              <w:right w:val="single" w:sz="4" w:space="0" w:color="auto"/>
            </w:tcBorders>
            <w:shd w:val="clear" w:color="auto" w:fill="auto"/>
            <w:noWrap/>
            <w:vAlign w:val="bottom"/>
            <w:hideMark/>
          </w:tcPr>
          <w:p w:rsidR="00255E4F" w:rsidRPr="00255E4F" w:rsidRDefault="00255E4F" w:rsidP="00A764D8">
            <w:pPr>
              <w:jc w:val="center"/>
              <w:rPr>
                <w:b/>
                <w:bCs/>
                <w:sz w:val="20"/>
              </w:rPr>
            </w:pPr>
            <w:r w:rsidRPr="00255E4F">
              <w:rPr>
                <w:b/>
                <w:bCs/>
                <w:sz w:val="20"/>
              </w:rPr>
              <w:t>16 810,4</w:t>
            </w:r>
          </w:p>
        </w:tc>
        <w:tc>
          <w:tcPr>
            <w:tcW w:w="1244" w:type="dxa"/>
            <w:tcBorders>
              <w:top w:val="nil"/>
              <w:left w:val="nil"/>
              <w:bottom w:val="single" w:sz="4" w:space="0" w:color="auto"/>
              <w:right w:val="single" w:sz="4" w:space="0" w:color="auto"/>
            </w:tcBorders>
            <w:shd w:val="clear" w:color="auto" w:fill="auto"/>
            <w:noWrap/>
            <w:vAlign w:val="bottom"/>
            <w:hideMark/>
          </w:tcPr>
          <w:p w:rsidR="00255E4F" w:rsidRPr="00255E4F" w:rsidRDefault="00255E4F" w:rsidP="00A764D8">
            <w:pPr>
              <w:jc w:val="center"/>
              <w:rPr>
                <w:b/>
                <w:sz w:val="20"/>
              </w:rPr>
            </w:pPr>
            <w:r w:rsidRPr="00255E4F">
              <w:rPr>
                <w:b/>
                <w:sz w:val="20"/>
              </w:rPr>
              <w:t>6 423,4</w:t>
            </w:r>
          </w:p>
        </w:tc>
        <w:tc>
          <w:tcPr>
            <w:tcW w:w="1460" w:type="dxa"/>
            <w:tcBorders>
              <w:top w:val="nil"/>
              <w:left w:val="nil"/>
              <w:bottom w:val="single" w:sz="4" w:space="0" w:color="auto"/>
              <w:right w:val="single" w:sz="4" w:space="0" w:color="auto"/>
            </w:tcBorders>
            <w:shd w:val="clear" w:color="auto" w:fill="auto"/>
            <w:noWrap/>
            <w:vAlign w:val="bottom"/>
            <w:hideMark/>
          </w:tcPr>
          <w:p w:rsidR="00255E4F" w:rsidRPr="00255E4F" w:rsidRDefault="00255E4F" w:rsidP="00255E4F">
            <w:pPr>
              <w:jc w:val="center"/>
              <w:rPr>
                <w:b/>
                <w:sz w:val="20"/>
              </w:rPr>
            </w:pPr>
            <w:r w:rsidRPr="00255E4F">
              <w:rPr>
                <w:b/>
                <w:sz w:val="20"/>
              </w:rPr>
              <w:t>62</w:t>
            </w:r>
          </w:p>
        </w:tc>
      </w:tr>
    </w:tbl>
    <w:p w:rsidR="003A5544" w:rsidRDefault="003A5544" w:rsidP="00324829">
      <w:pPr>
        <w:ind w:firstLine="709"/>
        <w:jc w:val="right"/>
      </w:pPr>
    </w:p>
    <w:p w:rsidR="006158D8" w:rsidRDefault="006158D8" w:rsidP="006158D8">
      <w:pPr>
        <w:ind w:firstLine="709"/>
        <w:jc w:val="both"/>
      </w:pPr>
      <w:r>
        <w:rPr>
          <w:szCs w:val="28"/>
        </w:rPr>
        <w:lastRenderedPageBreak/>
        <w:t xml:space="preserve">По сравнению с первоначально утвержденным бюджетом произошло увеличение расходной части 2016 года на </w:t>
      </w:r>
      <w:r w:rsidR="00255E4F">
        <w:rPr>
          <w:szCs w:val="28"/>
        </w:rPr>
        <w:t>6 423,4</w:t>
      </w:r>
      <w:r>
        <w:rPr>
          <w:szCs w:val="28"/>
        </w:rPr>
        <w:t xml:space="preserve"> тыс. руб. или </w:t>
      </w:r>
      <w:r w:rsidR="00255E4F">
        <w:rPr>
          <w:szCs w:val="28"/>
        </w:rPr>
        <w:t>на 62%</w:t>
      </w:r>
      <w:r>
        <w:rPr>
          <w:szCs w:val="28"/>
        </w:rPr>
        <w:t xml:space="preserve">. Наиболее  </w:t>
      </w:r>
      <w:r>
        <w:t>значительно расходы бюджета сельского поселения увеличились по  раздел</w:t>
      </w:r>
      <w:r w:rsidR="00255E4F">
        <w:t xml:space="preserve">у </w:t>
      </w:r>
      <w:r>
        <w:t xml:space="preserve"> 0500 </w:t>
      </w:r>
      <w:r w:rsidRPr="006158D8">
        <w:rPr>
          <w:szCs w:val="28"/>
        </w:rPr>
        <w:t>«</w:t>
      </w:r>
      <w:r w:rsidRPr="00207F2E">
        <w:rPr>
          <w:bCs/>
          <w:szCs w:val="28"/>
        </w:rPr>
        <w:t>Жилищно-коммунальное хозяйство</w:t>
      </w:r>
      <w:r>
        <w:t>»</w:t>
      </w:r>
      <w:r w:rsidRPr="006158D8">
        <w:t xml:space="preserve"> </w:t>
      </w:r>
      <w:r w:rsidR="00255E4F">
        <w:t xml:space="preserve">- </w:t>
      </w:r>
      <w:r>
        <w:t xml:space="preserve"> в</w:t>
      </w:r>
      <w:r w:rsidR="00AD0C29">
        <w:t xml:space="preserve"> </w:t>
      </w:r>
      <w:r w:rsidR="00255E4F">
        <w:t>2,7</w:t>
      </w:r>
      <w:r w:rsidR="00AD0C29">
        <w:t xml:space="preserve"> </w:t>
      </w:r>
      <w:r>
        <w:t>раза.</w:t>
      </w:r>
    </w:p>
    <w:p w:rsidR="00A65FB2" w:rsidRDefault="00A65FB2" w:rsidP="00324829">
      <w:pPr>
        <w:ind w:firstLine="709"/>
        <w:jc w:val="right"/>
      </w:pPr>
    </w:p>
    <w:p w:rsidR="006158D8" w:rsidRDefault="006158D8" w:rsidP="006158D8">
      <w:pPr>
        <w:autoSpaceDE w:val="0"/>
        <w:autoSpaceDN w:val="0"/>
        <w:adjustRightInd w:val="0"/>
        <w:ind w:firstLine="709"/>
        <w:jc w:val="both"/>
        <w:rPr>
          <w:szCs w:val="28"/>
        </w:rPr>
      </w:pPr>
      <w:r w:rsidRPr="00DF2792">
        <w:rPr>
          <w:szCs w:val="28"/>
        </w:rPr>
        <w:t>По сравнению с 201</w:t>
      </w:r>
      <w:r>
        <w:rPr>
          <w:szCs w:val="28"/>
        </w:rPr>
        <w:t>5</w:t>
      </w:r>
      <w:r w:rsidRPr="00DF2792">
        <w:rPr>
          <w:szCs w:val="28"/>
        </w:rPr>
        <w:t xml:space="preserve"> годом расходы </w:t>
      </w:r>
      <w:r w:rsidR="0076312D">
        <w:rPr>
          <w:szCs w:val="28"/>
        </w:rPr>
        <w:t>сократились</w:t>
      </w:r>
      <w:r>
        <w:rPr>
          <w:szCs w:val="28"/>
        </w:rPr>
        <w:t xml:space="preserve"> на </w:t>
      </w:r>
      <w:r w:rsidR="0076312D">
        <w:rPr>
          <w:szCs w:val="28"/>
        </w:rPr>
        <w:t>1 343,5</w:t>
      </w:r>
      <w:r w:rsidRPr="00DF2792">
        <w:rPr>
          <w:szCs w:val="28"/>
        </w:rPr>
        <w:t xml:space="preserve"> </w:t>
      </w:r>
      <w:proofErr w:type="spellStart"/>
      <w:r w:rsidRPr="00DF2792">
        <w:rPr>
          <w:szCs w:val="28"/>
        </w:rPr>
        <w:t>тыс</w:t>
      </w:r>
      <w:proofErr w:type="gramStart"/>
      <w:r w:rsidRPr="00DF2792">
        <w:rPr>
          <w:szCs w:val="28"/>
        </w:rPr>
        <w:t>.р</w:t>
      </w:r>
      <w:proofErr w:type="gramEnd"/>
      <w:r w:rsidRPr="00DF2792">
        <w:rPr>
          <w:szCs w:val="28"/>
        </w:rPr>
        <w:t>уб</w:t>
      </w:r>
      <w:proofErr w:type="spellEnd"/>
      <w:r>
        <w:rPr>
          <w:szCs w:val="28"/>
        </w:rPr>
        <w:t xml:space="preserve">. </w:t>
      </w:r>
      <w:r w:rsidRPr="00DF2792">
        <w:rPr>
          <w:szCs w:val="28"/>
        </w:rPr>
        <w:t xml:space="preserve">или на </w:t>
      </w:r>
      <w:r w:rsidR="0076312D">
        <w:rPr>
          <w:szCs w:val="28"/>
        </w:rPr>
        <w:t>8</w:t>
      </w:r>
      <w:r>
        <w:rPr>
          <w:szCs w:val="28"/>
        </w:rPr>
        <w:t>%</w:t>
      </w:r>
      <w:r w:rsidRPr="00DF2792">
        <w:rPr>
          <w:szCs w:val="28"/>
        </w:rPr>
        <w:t>. Исполнение расходов по функциональной структуре за</w:t>
      </w:r>
      <w:r>
        <w:rPr>
          <w:szCs w:val="28"/>
        </w:rPr>
        <w:t xml:space="preserve"> </w:t>
      </w:r>
      <w:r w:rsidRPr="00DF2792">
        <w:rPr>
          <w:szCs w:val="28"/>
        </w:rPr>
        <w:t xml:space="preserve">последние </w:t>
      </w:r>
      <w:r>
        <w:rPr>
          <w:szCs w:val="28"/>
        </w:rPr>
        <w:t>два</w:t>
      </w:r>
      <w:r w:rsidRPr="00DF2792">
        <w:rPr>
          <w:szCs w:val="28"/>
        </w:rPr>
        <w:t xml:space="preserve"> года представлено в таблице:</w:t>
      </w:r>
    </w:p>
    <w:p w:rsidR="006158D8" w:rsidRDefault="006158D8" w:rsidP="006158D8">
      <w:pPr>
        <w:ind w:firstLine="709"/>
        <w:jc w:val="right"/>
        <w:rPr>
          <w:szCs w:val="28"/>
        </w:rPr>
      </w:pPr>
      <w:r>
        <w:rPr>
          <w:szCs w:val="28"/>
        </w:rPr>
        <w:t xml:space="preserve">Таблица </w:t>
      </w:r>
      <w:r w:rsidR="009A797E">
        <w:rPr>
          <w:szCs w:val="28"/>
        </w:rPr>
        <w:t>9</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w:t>
      </w:r>
    </w:p>
    <w:tbl>
      <w:tblPr>
        <w:tblW w:w="10386" w:type="dxa"/>
        <w:tblInd w:w="93" w:type="dxa"/>
        <w:tblLook w:val="04A0" w:firstRow="1" w:lastRow="0" w:firstColumn="1" w:lastColumn="0" w:noHBand="0" w:noVBand="1"/>
      </w:tblPr>
      <w:tblGrid>
        <w:gridCol w:w="3417"/>
        <w:gridCol w:w="993"/>
        <w:gridCol w:w="1275"/>
        <w:gridCol w:w="993"/>
        <w:gridCol w:w="1417"/>
        <w:gridCol w:w="1016"/>
        <w:gridCol w:w="1275"/>
      </w:tblGrid>
      <w:tr w:rsidR="0076312D" w:rsidRPr="0076312D" w:rsidTr="0076312D">
        <w:trPr>
          <w:trHeight w:val="25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12D" w:rsidRPr="0076312D" w:rsidRDefault="0076312D" w:rsidP="0076312D">
            <w:pPr>
              <w:jc w:val="center"/>
              <w:rPr>
                <w:sz w:val="20"/>
              </w:rPr>
            </w:pPr>
            <w:r w:rsidRPr="0076312D">
              <w:rPr>
                <w:sz w:val="20"/>
              </w:rPr>
              <w:t>Наименование</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Отчет 2015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Структура  отчета 2015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Отчет 2016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Структура  отчета 2016</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proofErr w:type="spellStart"/>
            <w:proofErr w:type="gramStart"/>
            <w:r w:rsidRPr="0076312D">
              <w:rPr>
                <w:sz w:val="20"/>
              </w:rPr>
              <w:t>Откло</w:t>
            </w:r>
            <w:r>
              <w:rPr>
                <w:sz w:val="20"/>
              </w:rPr>
              <w:t>-</w:t>
            </w:r>
            <w:r w:rsidRPr="0076312D">
              <w:rPr>
                <w:sz w:val="20"/>
              </w:rPr>
              <w:t>нение</w:t>
            </w:r>
            <w:proofErr w:type="spellEnd"/>
            <w:proofErr w:type="gramEnd"/>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6312D" w:rsidRDefault="0076312D" w:rsidP="0076312D">
            <w:pPr>
              <w:jc w:val="center"/>
              <w:rPr>
                <w:sz w:val="20"/>
              </w:rPr>
            </w:pPr>
            <w:r w:rsidRPr="0076312D">
              <w:rPr>
                <w:sz w:val="20"/>
              </w:rPr>
              <w:t>Темп роста/</w:t>
            </w:r>
          </w:p>
          <w:p w:rsidR="0076312D" w:rsidRPr="0076312D" w:rsidRDefault="0076312D" w:rsidP="0076312D">
            <w:pPr>
              <w:jc w:val="center"/>
              <w:rPr>
                <w:sz w:val="20"/>
              </w:rPr>
            </w:pPr>
            <w:r w:rsidRPr="0076312D">
              <w:rPr>
                <w:sz w:val="20"/>
              </w:rPr>
              <w:t>снижения</w:t>
            </w:r>
          </w:p>
        </w:tc>
      </w:tr>
      <w:tr w:rsidR="0076312D" w:rsidRPr="0076312D" w:rsidTr="0076312D">
        <w:trPr>
          <w:trHeight w:val="27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76312D" w:rsidRPr="0076312D" w:rsidRDefault="0076312D" w:rsidP="0076312D">
            <w:pPr>
              <w:rPr>
                <w:sz w:val="20"/>
              </w:rPr>
            </w:pPr>
            <w:r w:rsidRPr="0076312D">
              <w:rPr>
                <w:sz w:val="20"/>
              </w:rPr>
              <w:t>Общегосударственные вопросы</w:t>
            </w:r>
          </w:p>
        </w:tc>
        <w:tc>
          <w:tcPr>
            <w:tcW w:w="993" w:type="dxa"/>
            <w:tcBorders>
              <w:top w:val="nil"/>
              <w:left w:val="nil"/>
              <w:bottom w:val="single" w:sz="4" w:space="0" w:color="auto"/>
              <w:right w:val="single" w:sz="4" w:space="0" w:color="auto"/>
            </w:tcBorders>
            <w:shd w:val="clear" w:color="auto" w:fill="auto"/>
            <w:vAlign w:val="center"/>
            <w:hideMark/>
          </w:tcPr>
          <w:p w:rsidR="0076312D" w:rsidRPr="0076312D" w:rsidRDefault="0076312D" w:rsidP="0076312D">
            <w:pPr>
              <w:jc w:val="center"/>
              <w:rPr>
                <w:sz w:val="20"/>
              </w:rPr>
            </w:pPr>
            <w:r w:rsidRPr="0076312D">
              <w:rPr>
                <w:sz w:val="20"/>
              </w:rPr>
              <w:t>4 756,6</w:t>
            </w:r>
          </w:p>
        </w:tc>
        <w:tc>
          <w:tcPr>
            <w:tcW w:w="1275"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27</w:t>
            </w:r>
          </w:p>
        </w:tc>
        <w:tc>
          <w:tcPr>
            <w:tcW w:w="993" w:type="dxa"/>
            <w:tcBorders>
              <w:top w:val="nil"/>
              <w:left w:val="nil"/>
              <w:bottom w:val="single" w:sz="4" w:space="0" w:color="auto"/>
              <w:right w:val="single" w:sz="4" w:space="0" w:color="auto"/>
            </w:tcBorders>
            <w:shd w:val="clear" w:color="auto" w:fill="auto"/>
            <w:vAlign w:val="center"/>
            <w:hideMark/>
          </w:tcPr>
          <w:p w:rsidR="0076312D" w:rsidRPr="0076312D" w:rsidRDefault="0076312D" w:rsidP="0076312D">
            <w:pPr>
              <w:jc w:val="center"/>
              <w:rPr>
                <w:sz w:val="20"/>
              </w:rPr>
            </w:pPr>
            <w:r w:rsidRPr="0076312D">
              <w:rPr>
                <w:sz w:val="20"/>
              </w:rPr>
              <w:t>4 365,0</w:t>
            </w:r>
          </w:p>
        </w:tc>
        <w:tc>
          <w:tcPr>
            <w:tcW w:w="1417"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27</w:t>
            </w:r>
          </w:p>
        </w:tc>
        <w:tc>
          <w:tcPr>
            <w:tcW w:w="1016"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-391,6</w:t>
            </w:r>
          </w:p>
        </w:tc>
        <w:tc>
          <w:tcPr>
            <w:tcW w:w="1275"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-8</w:t>
            </w:r>
          </w:p>
        </w:tc>
      </w:tr>
      <w:tr w:rsidR="0076312D" w:rsidRPr="0076312D" w:rsidTr="0076312D">
        <w:trPr>
          <w:trHeight w:val="27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76312D" w:rsidRPr="0076312D" w:rsidRDefault="0076312D" w:rsidP="0076312D">
            <w:pPr>
              <w:rPr>
                <w:sz w:val="20"/>
              </w:rPr>
            </w:pPr>
            <w:r w:rsidRPr="0076312D">
              <w:rPr>
                <w:sz w:val="20"/>
              </w:rPr>
              <w:t>Национальная оборона</w:t>
            </w:r>
          </w:p>
        </w:tc>
        <w:tc>
          <w:tcPr>
            <w:tcW w:w="993"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171,5</w:t>
            </w:r>
          </w:p>
        </w:tc>
        <w:tc>
          <w:tcPr>
            <w:tcW w:w="1275"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1</w:t>
            </w:r>
          </w:p>
        </w:tc>
        <w:tc>
          <w:tcPr>
            <w:tcW w:w="993"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186,2</w:t>
            </w:r>
          </w:p>
        </w:tc>
        <w:tc>
          <w:tcPr>
            <w:tcW w:w="1417"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1</w:t>
            </w:r>
          </w:p>
        </w:tc>
        <w:tc>
          <w:tcPr>
            <w:tcW w:w="1016"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14,7</w:t>
            </w:r>
          </w:p>
        </w:tc>
        <w:tc>
          <w:tcPr>
            <w:tcW w:w="1275"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9</w:t>
            </w:r>
          </w:p>
        </w:tc>
      </w:tr>
      <w:tr w:rsidR="0076312D" w:rsidRPr="0076312D" w:rsidTr="0076312D">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76312D" w:rsidRPr="0076312D" w:rsidRDefault="0076312D" w:rsidP="0076312D">
            <w:pPr>
              <w:rPr>
                <w:sz w:val="20"/>
              </w:rPr>
            </w:pPr>
            <w:r w:rsidRPr="0076312D">
              <w:rPr>
                <w:sz w:val="20"/>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1,5</w:t>
            </w:r>
          </w:p>
        </w:tc>
        <w:tc>
          <w:tcPr>
            <w:tcW w:w="1275"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0</w:t>
            </w:r>
          </w:p>
        </w:tc>
        <w:tc>
          <w:tcPr>
            <w:tcW w:w="993"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115,3</w:t>
            </w:r>
          </w:p>
        </w:tc>
        <w:tc>
          <w:tcPr>
            <w:tcW w:w="1417"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1</w:t>
            </w:r>
          </w:p>
        </w:tc>
        <w:tc>
          <w:tcPr>
            <w:tcW w:w="1016"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113,8</w:t>
            </w:r>
          </w:p>
        </w:tc>
        <w:tc>
          <w:tcPr>
            <w:tcW w:w="1275"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7587</w:t>
            </w:r>
          </w:p>
        </w:tc>
      </w:tr>
      <w:tr w:rsidR="0076312D" w:rsidRPr="0076312D" w:rsidTr="0076312D">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76312D" w:rsidRPr="0076312D" w:rsidRDefault="0076312D" w:rsidP="0076312D">
            <w:pPr>
              <w:rPr>
                <w:sz w:val="20"/>
              </w:rPr>
            </w:pPr>
            <w:r w:rsidRPr="0076312D">
              <w:rPr>
                <w:sz w:val="20"/>
              </w:rPr>
              <w:t>Национальная экономика</w:t>
            </w:r>
          </w:p>
        </w:tc>
        <w:tc>
          <w:tcPr>
            <w:tcW w:w="993"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1 742,8</w:t>
            </w:r>
          </w:p>
        </w:tc>
        <w:tc>
          <w:tcPr>
            <w:tcW w:w="1275"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10</w:t>
            </w:r>
          </w:p>
        </w:tc>
        <w:tc>
          <w:tcPr>
            <w:tcW w:w="993"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2 792,3</w:t>
            </w:r>
          </w:p>
        </w:tc>
        <w:tc>
          <w:tcPr>
            <w:tcW w:w="1417"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17</w:t>
            </w:r>
          </w:p>
        </w:tc>
        <w:tc>
          <w:tcPr>
            <w:tcW w:w="1016"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1 049,5</w:t>
            </w:r>
          </w:p>
        </w:tc>
        <w:tc>
          <w:tcPr>
            <w:tcW w:w="1275"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60</w:t>
            </w:r>
          </w:p>
        </w:tc>
      </w:tr>
      <w:tr w:rsidR="0076312D" w:rsidRPr="0076312D" w:rsidTr="0076312D">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76312D" w:rsidRPr="0076312D" w:rsidRDefault="0076312D" w:rsidP="0076312D">
            <w:pPr>
              <w:rPr>
                <w:sz w:val="20"/>
              </w:rPr>
            </w:pPr>
            <w:r w:rsidRPr="0076312D">
              <w:rPr>
                <w:sz w:val="20"/>
              </w:rPr>
              <w:t>Жилищно-коммунальное хозяйство</w:t>
            </w:r>
          </w:p>
        </w:tc>
        <w:tc>
          <w:tcPr>
            <w:tcW w:w="993"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3 981,9</w:t>
            </w:r>
          </w:p>
        </w:tc>
        <w:tc>
          <w:tcPr>
            <w:tcW w:w="1275"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23</w:t>
            </w:r>
          </w:p>
        </w:tc>
        <w:tc>
          <w:tcPr>
            <w:tcW w:w="993"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3 977,3</w:t>
            </w:r>
          </w:p>
        </w:tc>
        <w:tc>
          <w:tcPr>
            <w:tcW w:w="1417"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24</w:t>
            </w:r>
          </w:p>
        </w:tc>
        <w:tc>
          <w:tcPr>
            <w:tcW w:w="1016"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-4,6</w:t>
            </w:r>
          </w:p>
        </w:tc>
        <w:tc>
          <w:tcPr>
            <w:tcW w:w="1275"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0</w:t>
            </w:r>
          </w:p>
        </w:tc>
      </w:tr>
      <w:tr w:rsidR="0076312D" w:rsidRPr="0076312D" w:rsidTr="0076312D">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76312D" w:rsidRPr="0076312D" w:rsidRDefault="0076312D" w:rsidP="0076312D">
            <w:pPr>
              <w:rPr>
                <w:sz w:val="20"/>
              </w:rPr>
            </w:pPr>
            <w:r w:rsidRPr="0076312D">
              <w:rPr>
                <w:sz w:val="20"/>
              </w:rPr>
              <w:t>Образование</w:t>
            </w:r>
          </w:p>
        </w:tc>
        <w:tc>
          <w:tcPr>
            <w:tcW w:w="993"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0</w:t>
            </w:r>
          </w:p>
        </w:tc>
        <w:tc>
          <w:tcPr>
            <w:tcW w:w="993"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w:t>
            </w:r>
          </w:p>
        </w:tc>
        <w:tc>
          <w:tcPr>
            <w:tcW w:w="1417"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 </w:t>
            </w:r>
          </w:p>
        </w:tc>
        <w:tc>
          <w:tcPr>
            <w:tcW w:w="1016"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-100</w:t>
            </w:r>
          </w:p>
        </w:tc>
      </w:tr>
      <w:tr w:rsidR="0076312D" w:rsidRPr="0076312D" w:rsidTr="0076312D">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76312D" w:rsidRPr="0076312D" w:rsidRDefault="0076312D" w:rsidP="0076312D">
            <w:pPr>
              <w:rPr>
                <w:sz w:val="20"/>
              </w:rPr>
            </w:pPr>
            <w:r w:rsidRPr="0076312D">
              <w:rPr>
                <w:sz w:val="20"/>
              </w:rPr>
              <w:t>Культура, кинематография</w:t>
            </w:r>
          </w:p>
        </w:tc>
        <w:tc>
          <w:tcPr>
            <w:tcW w:w="993"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6 927,6</w:t>
            </w:r>
          </w:p>
        </w:tc>
        <w:tc>
          <w:tcPr>
            <w:tcW w:w="1275"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39</w:t>
            </w:r>
          </w:p>
        </w:tc>
        <w:tc>
          <w:tcPr>
            <w:tcW w:w="993"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4 629,5</w:t>
            </w:r>
          </w:p>
        </w:tc>
        <w:tc>
          <w:tcPr>
            <w:tcW w:w="1417"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28</w:t>
            </w:r>
          </w:p>
        </w:tc>
        <w:tc>
          <w:tcPr>
            <w:tcW w:w="1016"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-2 298,1</w:t>
            </w:r>
          </w:p>
        </w:tc>
        <w:tc>
          <w:tcPr>
            <w:tcW w:w="1275"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-33</w:t>
            </w:r>
          </w:p>
        </w:tc>
      </w:tr>
      <w:tr w:rsidR="0076312D" w:rsidRPr="0076312D" w:rsidTr="0076312D">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76312D" w:rsidRPr="0076312D" w:rsidRDefault="0076312D" w:rsidP="0076312D">
            <w:pPr>
              <w:rPr>
                <w:sz w:val="20"/>
              </w:rPr>
            </w:pPr>
            <w:r w:rsidRPr="0076312D">
              <w:rPr>
                <w:sz w:val="20"/>
              </w:rPr>
              <w:t>Социальная политика</w:t>
            </w:r>
          </w:p>
        </w:tc>
        <w:tc>
          <w:tcPr>
            <w:tcW w:w="993"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74,0</w:t>
            </w:r>
          </w:p>
        </w:tc>
        <w:tc>
          <w:tcPr>
            <w:tcW w:w="1275"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0</w:t>
            </w:r>
          </w:p>
        </w:tc>
        <w:tc>
          <w:tcPr>
            <w:tcW w:w="993"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247,2</w:t>
            </w:r>
          </w:p>
        </w:tc>
        <w:tc>
          <w:tcPr>
            <w:tcW w:w="1417"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2</w:t>
            </w:r>
          </w:p>
        </w:tc>
        <w:tc>
          <w:tcPr>
            <w:tcW w:w="1016"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173,2</w:t>
            </w:r>
          </w:p>
        </w:tc>
        <w:tc>
          <w:tcPr>
            <w:tcW w:w="1275"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234</w:t>
            </w:r>
          </w:p>
        </w:tc>
      </w:tr>
      <w:tr w:rsidR="0076312D" w:rsidRPr="0076312D" w:rsidTr="0076312D">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76312D" w:rsidRPr="0076312D" w:rsidRDefault="0076312D" w:rsidP="0076312D">
            <w:pPr>
              <w:rPr>
                <w:sz w:val="20"/>
              </w:rPr>
            </w:pPr>
            <w:r w:rsidRPr="0076312D">
              <w:rPr>
                <w:sz w:val="20"/>
              </w:rPr>
              <w:t>Физическая культура и спорт</w:t>
            </w:r>
          </w:p>
        </w:tc>
        <w:tc>
          <w:tcPr>
            <w:tcW w:w="993"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3,8</w:t>
            </w:r>
          </w:p>
        </w:tc>
        <w:tc>
          <w:tcPr>
            <w:tcW w:w="1275"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0</w:t>
            </w:r>
          </w:p>
        </w:tc>
        <w:tc>
          <w:tcPr>
            <w:tcW w:w="993"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23,4</w:t>
            </w:r>
          </w:p>
        </w:tc>
        <w:tc>
          <w:tcPr>
            <w:tcW w:w="1417"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0</w:t>
            </w:r>
          </w:p>
        </w:tc>
        <w:tc>
          <w:tcPr>
            <w:tcW w:w="1016"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19,6</w:t>
            </w:r>
          </w:p>
        </w:tc>
        <w:tc>
          <w:tcPr>
            <w:tcW w:w="1275"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516</w:t>
            </w:r>
          </w:p>
        </w:tc>
      </w:tr>
      <w:tr w:rsidR="0076312D" w:rsidRPr="0076312D" w:rsidTr="0076312D">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76312D" w:rsidRPr="0076312D" w:rsidRDefault="0076312D" w:rsidP="0076312D">
            <w:pPr>
              <w:rPr>
                <w:b/>
                <w:bCs/>
                <w:sz w:val="20"/>
              </w:rPr>
            </w:pPr>
            <w:r w:rsidRPr="0076312D">
              <w:rPr>
                <w:b/>
                <w:bCs/>
                <w:sz w:val="20"/>
              </w:rPr>
              <w:t>Всего расходов</w:t>
            </w:r>
          </w:p>
        </w:tc>
        <w:tc>
          <w:tcPr>
            <w:tcW w:w="993"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b/>
                <w:bCs/>
                <w:sz w:val="20"/>
              </w:rPr>
            </w:pPr>
            <w:r w:rsidRPr="0076312D">
              <w:rPr>
                <w:b/>
                <w:bCs/>
                <w:sz w:val="20"/>
              </w:rPr>
              <w:t>17 679,7</w:t>
            </w:r>
          </w:p>
        </w:tc>
        <w:tc>
          <w:tcPr>
            <w:tcW w:w="1275"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b/>
                <w:bCs/>
                <w:sz w:val="20"/>
              </w:rPr>
            </w:pPr>
            <w:r w:rsidRPr="0076312D">
              <w:rPr>
                <w:b/>
                <w:bCs/>
                <w:sz w:val="20"/>
              </w:rPr>
              <w:t>100</w:t>
            </w:r>
          </w:p>
        </w:tc>
        <w:tc>
          <w:tcPr>
            <w:tcW w:w="993"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b/>
                <w:bCs/>
                <w:sz w:val="20"/>
              </w:rPr>
            </w:pPr>
            <w:r w:rsidRPr="0076312D">
              <w:rPr>
                <w:b/>
                <w:bCs/>
                <w:sz w:val="20"/>
              </w:rPr>
              <w:t>16 336,2</w:t>
            </w:r>
          </w:p>
        </w:tc>
        <w:tc>
          <w:tcPr>
            <w:tcW w:w="1417"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b/>
                <w:bCs/>
                <w:sz w:val="20"/>
              </w:rPr>
            </w:pPr>
            <w:r w:rsidRPr="0076312D">
              <w:rPr>
                <w:b/>
                <w:bCs/>
                <w:sz w:val="20"/>
              </w:rPr>
              <w:t>100</w:t>
            </w:r>
          </w:p>
        </w:tc>
        <w:tc>
          <w:tcPr>
            <w:tcW w:w="1016"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b/>
                <w:bCs/>
                <w:sz w:val="20"/>
              </w:rPr>
            </w:pPr>
            <w:r w:rsidRPr="0076312D">
              <w:rPr>
                <w:b/>
                <w:bCs/>
                <w:sz w:val="20"/>
              </w:rPr>
              <w:t>-1343,5</w:t>
            </w:r>
          </w:p>
        </w:tc>
        <w:tc>
          <w:tcPr>
            <w:tcW w:w="1275"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b/>
                <w:bCs/>
                <w:sz w:val="20"/>
              </w:rPr>
            </w:pPr>
            <w:r w:rsidRPr="0076312D">
              <w:rPr>
                <w:b/>
                <w:bCs/>
                <w:sz w:val="20"/>
              </w:rPr>
              <w:t>-8</w:t>
            </w:r>
          </w:p>
        </w:tc>
      </w:tr>
    </w:tbl>
    <w:p w:rsidR="002751DB" w:rsidRDefault="00324829" w:rsidP="002751DB">
      <w:pPr>
        <w:autoSpaceDE w:val="0"/>
        <w:autoSpaceDN w:val="0"/>
        <w:adjustRightInd w:val="0"/>
        <w:ind w:firstLine="709"/>
        <w:jc w:val="both"/>
        <w:rPr>
          <w:szCs w:val="28"/>
        </w:rPr>
      </w:pPr>
      <w:r w:rsidRPr="00A87C15">
        <w:rPr>
          <w:szCs w:val="28"/>
        </w:rPr>
        <w:t xml:space="preserve">Как видно из таблицы, в </w:t>
      </w:r>
      <w:r w:rsidR="006460A9">
        <w:rPr>
          <w:szCs w:val="28"/>
        </w:rPr>
        <w:t>2016</w:t>
      </w:r>
      <w:r w:rsidRPr="00A87C15">
        <w:rPr>
          <w:szCs w:val="28"/>
        </w:rPr>
        <w:t xml:space="preserve"> году структура расходов бюджета </w:t>
      </w:r>
      <w:r>
        <w:rPr>
          <w:szCs w:val="28"/>
        </w:rPr>
        <w:t xml:space="preserve">поселения </w:t>
      </w:r>
      <w:r w:rsidR="006E57E4">
        <w:rPr>
          <w:szCs w:val="28"/>
        </w:rPr>
        <w:t xml:space="preserve">за последний год </w:t>
      </w:r>
      <w:r w:rsidR="0073699C">
        <w:rPr>
          <w:szCs w:val="28"/>
        </w:rPr>
        <w:t>практически не</w:t>
      </w:r>
      <w:r w:rsidR="006E57E4">
        <w:rPr>
          <w:szCs w:val="28"/>
        </w:rPr>
        <w:t xml:space="preserve"> изменилась.</w:t>
      </w:r>
      <w:r w:rsidRPr="00A87C15">
        <w:rPr>
          <w:szCs w:val="28"/>
        </w:rPr>
        <w:t xml:space="preserve"> В </w:t>
      </w:r>
      <w:r w:rsidR="006460A9">
        <w:rPr>
          <w:szCs w:val="28"/>
        </w:rPr>
        <w:t>2016</w:t>
      </w:r>
      <w:r w:rsidRPr="00A87C15">
        <w:rPr>
          <w:szCs w:val="28"/>
        </w:rPr>
        <w:t xml:space="preserve"> году наибольший удельный вес занимают</w:t>
      </w:r>
      <w:r w:rsidR="0073699C">
        <w:rPr>
          <w:szCs w:val="28"/>
        </w:rPr>
        <w:t xml:space="preserve"> на расходы в области  культуры, кинематографии </w:t>
      </w:r>
      <w:r w:rsidR="00ED3B8B">
        <w:rPr>
          <w:szCs w:val="28"/>
        </w:rPr>
        <w:t>–</w:t>
      </w:r>
      <w:r>
        <w:rPr>
          <w:szCs w:val="28"/>
        </w:rPr>
        <w:t xml:space="preserve"> </w:t>
      </w:r>
      <w:r w:rsidR="0076312D">
        <w:rPr>
          <w:szCs w:val="28"/>
        </w:rPr>
        <w:t>28</w:t>
      </w:r>
      <w:r>
        <w:rPr>
          <w:szCs w:val="28"/>
        </w:rPr>
        <w:t>%</w:t>
      </w:r>
      <w:r w:rsidR="002751DB">
        <w:rPr>
          <w:szCs w:val="28"/>
        </w:rPr>
        <w:t xml:space="preserve">, </w:t>
      </w:r>
      <w:r w:rsidR="00863D3E">
        <w:rPr>
          <w:szCs w:val="28"/>
        </w:rPr>
        <w:t xml:space="preserve"> </w:t>
      </w:r>
      <w:r w:rsidR="0073699C">
        <w:rPr>
          <w:szCs w:val="28"/>
        </w:rPr>
        <w:t xml:space="preserve">на общегосударственные вопросы  </w:t>
      </w:r>
      <w:r w:rsidR="00863D3E">
        <w:rPr>
          <w:szCs w:val="28"/>
        </w:rPr>
        <w:t xml:space="preserve">приходится   </w:t>
      </w:r>
      <w:r w:rsidR="007072D8">
        <w:rPr>
          <w:szCs w:val="28"/>
        </w:rPr>
        <w:t xml:space="preserve">– </w:t>
      </w:r>
      <w:r w:rsidR="002A6DB9">
        <w:rPr>
          <w:szCs w:val="28"/>
        </w:rPr>
        <w:t>2</w:t>
      </w:r>
      <w:r w:rsidR="0076312D">
        <w:rPr>
          <w:szCs w:val="28"/>
        </w:rPr>
        <w:t>7</w:t>
      </w:r>
      <w:r w:rsidR="007072D8">
        <w:rPr>
          <w:szCs w:val="28"/>
        </w:rPr>
        <w:t>%</w:t>
      </w:r>
      <w:r w:rsidR="0076312D">
        <w:rPr>
          <w:szCs w:val="28"/>
        </w:rPr>
        <w:t>, жилищно-коммунальное хозяйство – 24%.</w:t>
      </w:r>
      <w:r w:rsidR="00863D3E">
        <w:rPr>
          <w:szCs w:val="28"/>
        </w:rPr>
        <w:t xml:space="preserve"> </w:t>
      </w:r>
    </w:p>
    <w:p w:rsidR="001C5446" w:rsidRDefault="002A6DB9" w:rsidP="002751DB">
      <w:pPr>
        <w:autoSpaceDE w:val="0"/>
        <w:autoSpaceDN w:val="0"/>
        <w:adjustRightInd w:val="0"/>
        <w:ind w:firstLine="709"/>
        <w:jc w:val="both"/>
        <w:rPr>
          <w:szCs w:val="28"/>
        </w:rPr>
      </w:pPr>
      <w:r w:rsidRPr="00EF6B3E">
        <w:rPr>
          <w:szCs w:val="28"/>
        </w:rPr>
        <w:t xml:space="preserve">По сравнению с 2015 годом объем расходов по разделу </w:t>
      </w:r>
      <w:r w:rsidR="001C5446">
        <w:rPr>
          <w:szCs w:val="28"/>
        </w:rPr>
        <w:t xml:space="preserve">0800 «Культура, кинематография» </w:t>
      </w:r>
      <w:r w:rsidR="0076312D">
        <w:rPr>
          <w:szCs w:val="28"/>
        </w:rPr>
        <w:t xml:space="preserve">сократился на 33% </w:t>
      </w:r>
      <w:r w:rsidR="001C5446" w:rsidRPr="00EF6B3E">
        <w:rPr>
          <w:szCs w:val="28"/>
        </w:rPr>
        <w:t xml:space="preserve">или на </w:t>
      </w:r>
      <w:r w:rsidR="0076312D">
        <w:rPr>
          <w:szCs w:val="28"/>
        </w:rPr>
        <w:t>2 298,1</w:t>
      </w:r>
      <w:r w:rsidR="001C5446" w:rsidRPr="00EF6B3E">
        <w:rPr>
          <w:szCs w:val="28"/>
        </w:rPr>
        <w:t>тыс</w:t>
      </w:r>
      <w:proofErr w:type="gramStart"/>
      <w:r w:rsidR="001C5446" w:rsidRPr="00EF6B3E">
        <w:rPr>
          <w:szCs w:val="28"/>
        </w:rPr>
        <w:t>.р</w:t>
      </w:r>
      <w:proofErr w:type="gramEnd"/>
      <w:r w:rsidR="001C5446" w:rsidRPr="00EF6B3E">
        <w:rPr>
          <w:szCs w:val="28"/>
        </w:rPr>
        <w:t>уб.</w:t>
      </w:r>
      <w:r w:rsidR="001C5446">
        <w:rPr>
          <w:szCs w:val="28"/>
        </w:rPr>
        <w:t xml:space="preserve"> в связи со строительством в </w:t>
      </w:r>
      <w:r w:rsidR="0076312D">
        <w:rPr>
          <w:szCs w:val="28"/>
        </w:rPr>
        <w:t xml:space="preserve">предшествующем году отчетному </w:t>
      </w:r>
      <w:r w:rsidR="001C5446">
        <w:rPr>
          <w:szCs w:val="28"/>
        </w:rPr>
        <w:t>здания сельского дома культуры.</w:t>
      </w:r>
    </w:p>
    <w:p w:rsidR="0076312D" w:rsidRPr="00145A08" w:rsidRDefault="00CB1B0E" w:rsidP="0076312D">
      <w:pPr>
        <w:autoSpaceDE w:val="0"/>
        <w:autoSpaceDN w:val="0"/>
        <w:adjustRightInd w:val="0"/>
        <w:ind w:firstLine="709"/>
        <w:jc w:val="both"/>
        <w:rPr>
          <w:szCs w:val="28"/>
        </w:rPr>
      </w:pPr>
      <w:r>
        <w:rPr>
          <w:szCs w:val="28"/>
        </w:rPr>
        <w:t xml:space="preserve">Расходы по разделу </w:t>
      </w:r>
      <w:r w:rsidR="0076312D">
        <w:rPr>
          <w:szCs w:val="28"/>
        </w:rPr>
        <w:t>0400</w:t>
      </w:r>
      <w:r w:rsidR="002A6DB9" w:rsidRPr="00EF6B3E">
        <w:rPr>
          <w:szCs w:val="28"/>
        </w:rPr>
        <w:t xml:space="preserve"> «</w:t>
      </w:r>
      <w:r w:rsidR="0076312D">
        <w:rPr>
          <w:szCs w:val="28"/>
        </w:rPr>
        <w:t>Национальная экономика</w:t>
      </w:r>
      <w:r w:rsidR="002A6DB9" w:rsidRPr="00EF6B3E">
        <w:rPr>
          <w:szCs w:val="28"/>
        </w:rPr>
        <w:t xml:space="preserve">» </w:t>
      </w:r>
      <w:r w:rsidR="0076312D">
        <w:rPr>
          <w:szCs w:val="28"/>
        </w:rPr>
        <w:t>увеличились</w:t>
      </w:r>
      <w:r>
        <w:rPr>
          <w:szCs w:val="28"/>
        </w:rPr>
        <w:t xml:space="preserve"> </w:t>
      </w:r>
      <w:r w:rsidR="002A6DB9" w:rsidRPr="00EF6B3E">
        <w:rPr>
          <w:szCs w:val="28"/>
        </w:rPr>
        <w:t xml:space="preserve"> в</w:t>
      </w:r>
      <w:r w:rsidR="0076312D">
        <w:rPr>
          <w:szCs w:val="28"/>
        </w:rPr>
        <w:t xml:space="preserve"> 1,6</w:t>
      </w:r>
      <w:r w:rsidR="002A6DB9" w:rsidRPr="00EF6B3E">
        <w:rPr>
          <w:szCs w:val="28"/>
        </w:rPr>
        <w:t xml:space="preserve"> раза или на </w:t>
      </w:r>
      <w:r w:rsidR="0076312D">
        <w:rPr>
          <w:szCs w:val="28"/>
        </w:rPr>
        <w:t>1 049,5</w:t>
      </w:r>
      <w:r w:rsidR="002A6DB9" w:rsidRPr="00EF6B3E">
        <w:rPr>
          <w:szCs w:val="28"/>
        </w:rPr>
        <w:t xml:space="preserve"> </w:t>
      </w:r>
      <w:proofErr w:type="spellStart"/>
      <w:r w:rsidR="002A6DB9" w:rsidRPr="00EF6B3E">
        <w:rPr>
          <w:szCs w:val="28"/>
        </w:rPr>
        <w:t>тыс</w:t>
      </w:r>
      <w:proofErr w:type="gramStart"/>
      <w:r w:rsidR="002A6DB9" w:rsidRPr="00EF6B3E">
        <w:rPr>
          <w:szCs w:val="28"/>
        </w:rPr>
        <w:t>.р</w:t>
      </w:r>
      <w:proofErr w:type="gramEnd"/>
      <w:r w:rsidR="002A6DB9" w:rsidRPr="00EF6B3E">
        <w:rPr>
          <w:szCs w:val="28"/>
        </w:rPr>
        <w:t>уб</w:t>
      </w:r>
      <w:proofErr w:type="spellEnd"/>
      <w:r w:rsidR="002A6DB9" w:rsidRPr="00EF6B3E">
        <w:rPr>
          <w:szCs w:val="28"/>
        </w:rPr>
        <w:t>.</w:t>
      </w:r>
      <w:r w:rsidR="0076312D">
        <w:rPr>
          <w:szCs w:val="28"/>
        </w:rPr>
        <w:t xml:space="preserve">, </w:t>
      </w:r>
      <w:r w:rsidR="0076312D" w:rsidRPr="005F17DE">
        <w:rPr>
          <w:szCs w:val="28"/>
        </w:rPr>
        <w:t xml:space="preserve">т.к. </w:t>
      </w:r>
      <w:r w:rsidR="0076312D">
        <w:rPr>
          <w:szCs w:val="28"/>
        </w:rPr>
        <w:t xml:space="preserve">увеличен </w:t>
      </w:r>
      <w:r w:rsidR="0076312D" w:rsidRPr="00145A08">
        <w:rPr>
          <w:szCs w:val="28"/>
        </w:rPr>
        <w:t xml:space="preserve"> объем дорожного фонда.</w:t>
      </w:r>
    </w:p>
    <w:p w:rsidR="0076312D" w:rsidRDefault="0076312D" w:rsidP="00C14BB4">
      <w:pPr>
        <w:autoSpaceDE w:val="0"/>
        <w:autoSpaceDN w:val="0"/>
        <w:adjustRightInd w:val="0"/>
        <w:ind w:firstLine="709"/>
        <w:jc w:val="both"/>
        <w:rPr>
          <w:szCs w:val="28"/>
        </w:rPr>
      </w:pPr>
    </w:p>
    <w:p w:rsidR="00324829" w:rsidRDefault="00324829" w:rsidP="00C14BB4">
      <w:pPr>
        <w:autoSpaceDE w:val="0"/>
        <w:autoSpaceDN w:val="0"/>
        <w:adjustRightInd w:val="0"/>
        <w:ind w:firstLine="709"/>
        <w:jc w:val="both"/>
        <w:rPr>
          <w:szCs w:val="28"/>
        </w:rPr>
      </w:pPr>
      <w:r w:rsidRPr="00FB079A">
        <w:rPr>
          <w:szCs w:val="28"/>
        </w:rPr>
        <w:t>Сравнительный анализ плановых назначений и фактического исполнения</w:t>
      </w:r>
      <w:r>
        <w:rPr>
          <w:szCs w:val="28"/>
        </w:rPr>
        <w:t xml:space="preserve"> </w:t>
      </w:r>
      <w:r w:rsidRPr="00FB079A">
        <w:rPr>
          <w:szCs w:val="28"/>
        </w:rPr>
        <w:t>бюджета в разрезе разделов функциональн</w:t>
      </w:r>
      <w:r>
        <w:rPr>
          <w:szCs w:val="28"/>
        </w:rPr>
        <w:t>ой структуры расходов приведен в таблице:</w:t>
      </w:r>
    </w:p>
    <w:p w:rsidR="0000705E" w:rsidRDefault="002A6DB9" w:rsidP="00324829">
      <w:pPr>
        <w:autoSpaceDE w:val="0"/>
        <w:autoSpaceDN w:val="0"/>
        <w:adjustRightInd w:val="0"/>
        <w:jc w:val="right"/>
        <w:rPr>
          <w:szCs w:val="28"/>
        </w:rPr>
      </w:pPr>
      <w:r>
        <w:rPr>
          <w:szCs w:val="28"/>
        </w:rPr>
        <w:t xml:space="preserve">Таблица </w:t>
      </w:r>
      <w:r w:rsidR="009A797E">
        <w:rPr>
          <w:szCs w:val="28"/>
        </w:rPr>
        <w:t>10</w:t>
      </w:r>
      <w:r>
        <w:rPr>
          <w:szCs w:val="28"/>
        </w:rPr>
        <w:t xml:space="preserve"> </w:t>
      </w:r>
      <w:r w:rsidR="00324829">
        <w:rPr>
          <w:szCs w:val="28"/>
        </w:rPr>
        <w:t>(</w:t>
      </w:r>
      <w:proofErr w:type="spellStart"/>
      <w:r w:rsidR="00324829">
        <w:rPr>
          <w:szCs w:val="28"/>
        </w:rPr>
        <w:t>тыс</w:t>
      </w:r>
      <w:proofErr w:type="gramStart"/>
      <w:r w:rsidR="00324829">
        <w:rPr>
          <w:szCs w:val="28"/>
        </w:rPr>
        <w:t>.р</w:t>
      </w:r>
      <w:proofErr w:type="gramEnd"/>
      <w:r w:rsidR="00324829">
        <w:rPr>
          <w:szCs w:val="28"/>
        </w:rPr>
        <w:t>уб</w:t>
      </w:r>
      <w:proofErr w:type="spellEnd"/>
      <w:r w:rsidR="00324829">
        <w:rPr>
          <w:szCs w:val="28"/>
        </w:rPr>
        <w:t>.)</w:t>
      </w:r>
    </w:p>
    <w:tbl>
      <w:tblPr>
        <w:tblW w:w="10363" w:type="dxa"/>
        <w:tblInd w:w="93" w:type="dxa"/>
        <w:tblLook w:val="04A0" w:firstRow="1" w:lastRow="0" w:firstColumn="1" w:lastColumn="0" w:noHBand="0" w:noVBand="1"/>
      </w:tblPr>
      <w:tblGrid>
        <w:gridCol w:w="724"/>
        <w:gridCol w:w="4961"/>
        <w:gridCol w:w="993"/>
        <w:gridCol w:w="992"/>
        <w:gridCol w:w="723"/>
        <w:gridCol w:w="1120"/>
        <w:gridCol w:w="850"/>
      </w:tblGrid>
      <w:tr w:rsidR="001425B5" w:rsidRPr="0076312D" w:rsidTr="001425B5">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312D" w:rsidRPr="0076312D" w:rsidRDefault="0076312D" w:rsidP="0076312D">
            <w:pPr>
              <w:rPr>
                <w:sz w:val="20"/>
              </w:rPr>
            </w:pPr>
            <w:r w:rsidRPr="0076312D">
              <w:rPr>
                <w:sz w:val="20"/>
              </w:rPr>
              <w:t> </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Наименование</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6312D" w:rsidRPr="0076312D" w:rsidRDefault="0076312D" w:rsidP="0076312D">
            <w:pPr>
              <w:rPr>
                <w:sz w:val="20"/>
              </w:rPr>
            </w:pPr>
            <w:r w:rsidRPr="0076312D">
              <w:rPr>
                <w:sz w:val="20"/>
              </w:rPr>
              <w:t>Бюджет</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6312D" w:rsidRPr="0076312D" w:rsidRDefault="0076312D" w:rsidP="0076312D">
            <w:pPr>
              <w:rPr>
                <w:sz w:val="20"/>
              </w:rPr>
            </w:pPr>
            <w:r w:rsidRPr="0076312D">
              <w:rPr>
                <w:sz w:val="20"/>
              </w:rPr>
              <w:t>Отчет</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Доля</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 xml:space="preserve">% </w:t>
            </w:r>
            <w:proofErr w:type="spellStart"/>
            <w:proofErr w:type="gramStart"/>
            <w:r w:rsidRPr="0076312D">
              <w:rPr>
                <w:sz w:val="20"/>
              </w:rPr>
              <w:t>испол</w:t>
            </w:r>
            <w:proofErr w:type="spellEnd"/>
            <w:r w:rsidR="001425B5">
              <w:rPr>
                <w:sz w:val="20"/>
              </w:rPr>
              <w:t>-</w:t>
            </w:r>
            <w:r w:rsidRPr="0076312D">
              <w:rPr>
                <w:sz w:val="20"/>
              </w:rPr>
              <w:t>нения</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proofErr w:type="spellStart"/>
            <w:proofErr w:type="gramStart"/>
            <w:r w:rsidRPr="0076312D">
              <w:rPr>
                <w:sz w:val="20"/>
              </w:rPr>
              <w:t>Откло</w:t>
            </w:r>
            <w:r w:rsidR="001425B5">
              <w:rPr>
                <w:sz w:val="20"/>
              </w:rPr>
              <w:t>-</w:t>
            </w:r>
            <w:r w:rsidRPr="0076312D">
              <w:rPr>
                <w:sz w:val="20"/>
              </w:rPr>
              <w:t>нение</w:t>
            </w:r>
            <w:proofErr w:type="spellEnd"/>
            <w:proofErr w:type="gramEnd"/>
          </w:p>
        </w:tc>
      </w:tr>
      <w:tr w:rsidR="001425B5" w:rsidRPr="0076312D" w:rsidTr="001425B5">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6312D" w:rsidRPr="0076312D" w:rsidRDefault="0076312D" w:rsidP="0076312D">
            <w:pPr>
              <w:jc w:val="center"/>
              <w:rPr>
                <w:b/>
                <w:bCs/>
                <w:sz w:val="20"/>
              </w:rPr>
            </w:pPr>
            <w:r w:rsidRPr="0076312D">
              <w:rPr>
                <w:b/>
                <w:bCs/>
                <w:sz w:val="20"/>
              </w:rPr>
              <w:t>0100</w:t>
            </w:r>
          </w:p>
        </w:tc>
        <w:tc>
          <w:tcPr>
            <w:tcW w:w="4961" w:type="dxa"/>
            <w:tcBorders>
              <w:top w:val="nil"/>
              <w:left w:val="nil"/>
              <w:bottom w:val="single" w:sz="4" w:space="0" w:color="auto"/>
              <w:right w:val="single" w:sz="4" w:space="0" w:color="auto"/>
            </w:tcBorders>
            <w:shd w:val="clear" w:color="auto" w:fill="auto"/>
            <w:vAlign w:val="center"/>
            <w:hideMark/>
          </w:tcPr>
          <w:p w:rsidR="0076312D" w:rsidRPr="0076312D" w:rsidRDefault="0076312D" w:rsidP="0076312D">
            <w:pPr>
              <w:rPr>
                <w:b/>
                <w:bCs/>
                <w:sz w:val="20"/>
              </w:rPr>
            </w:pPr>
            <w:r w:rsidRPr="0076312D">
              <w:rPr>
                <w:b/>
                <w:bCs/>
                <w:sz w:val="20"/>
              </w:rPr>
              <w:t>Общегосударственные вопросы</w:t>
            </w:r>
          </w:p>
        </w:tc>
        <w:tc>
          <w:tcPr>
            <w:tcW w:w="993" w:type="dxa"/>
            <w:tcBorders>
              <w:top w:val="nil"/>
              <w:left w:val="nil"/>
              <w:bottom w:val="single" w:sz="4" w:space="0" w:color="auto"/>
              <w:right w:val="single" w:sz="4" w:space="0" w:color="auto"/>
            </w:tcBorders>
            <w:shd w:val="clear" w:color="auto" w:fill="auto"/>
            <w:vAlign w:val="center"/>
            <w:hideMark/>
          </w:tcPr>
          <w:p w:rsidR="0076312D" w:rsidRPr="0076312D" w:rsidRDefault="0076312D" w:rsidP="0076312D">
            <w:pPr>
              <w:jc w:val="center"/>
              <w:rPr>
                <w:b/>
                <w:bCs/>
                <w:sz w:val="20"/>
              </w:rPr>
            </w:pPr>
            <w:r w:rsidRPr="0076312D">
              <w:rPr>
                <w:b/>
                <w:bCs/>
                <w:sz w:val="20"/>
              </w:rPr>
              <w:t>4 415,7</w:t>
            </w:r>
          </w:p>
        </w:tc>
        <w:tc>
          <w:tcPr>
            <w:tcW w:w="992" w:type="dxa"/>
            <w:tcBorders>
              <w:top w:val="nil"/>
              <w:left w:val="nil"/>
              <w:bottom w:val="single" w:sz="4" w:space="0" w:color="auto"/>
              <w:right w:val="single" w:sz="4" w:space="0" w:color="auto"/>
            </w:tcBorders>
            <w:shd w:val="clear" w:color="auto" w:fill="auto"/>
            <w:vAlign w:val="center"/>
            <w:hideMark/>
          </w:tcPr>
          <w:p w:rsidR="0076312D" w:rsidRPr="0076312D" w:rsidRDefault="0076312D" w:rsidP="0076312D">
            <w:pPr>
              <w:jc w:val="center"/>
              <w:rPr>
                <w:b/>
                <w:bCs/>
                <w:sz w:val="20"/>
              </w:rPr>
            </w:pPr>
            <w:r w:rsidRPr="0076312D">
              <w:rPr>
                <w:b/>
                <w:bCs/>
                <w:sz w:val="20"/>
              </w:rPr>
              <w:t>4 365,0</w:t>
            </w:r>
          </w:p>
        </w:tc>
        <w:tc>
          <w:tcPr>
            <w:tcW w:w="723" w:type="dxa"/>
            <w:tcBorders>
              <w:top w:val="nil"/>
              <w:left w:val="nil"/>
              <w:bottom w:val="single" w:sz="4" w:space="0" w:color="auto"/>
              <w:right w:val="single" w:sz="4" w:space="0" w:color="auto"/>
            </w:tcBorders>
            <w:shd w:val="clear" w:color="auto" w:fill="auto"/>
            <w:vAlign w:val="center"/>
            <w:hideMark/>
          </w:tcPr>
          <w:p w:rsidR="0076312D" w:rsidRPr="0076312D" w:rsidRDefault="0076312D" w:rsidP="001425B5">
            <w:pPr>
              <w:jc w:val="center"/>
              <w:rPr>
                <w:b/>
                <w:bCs/>
                <w:sz w:val="20"/>
              </w:rPr>
            </w:pPr>
            <w:r w:rsidRPr="0076312D">
              <w:rPr>
                <w:b/>
                <w:bCs/>
                <w:sz w:val="20"/>
              </w:rPr>
              <w:t>27</w:t>
            </w:r>
          </w:p>
        </w:tc>
        <w:tc>
          <w:tcPr>
            <w:tcW w:w="1120" w:type="dxa"/>
            <w:tcBorders>
              <w:top w:val="nil"/>
              <w:left w:val="nil"/>
              <w:bottom w:val="single" w:sz="4" w:space="0" w:color="auto"/>
              <w:right w:val="single" w:sz="4" w:space="0" w:color="auto"/>
            </w:tcBorders>
            <w:shd w:val="clear" w:color="auto" w:fill="auto"/>
            <w:vAlign w:val="center"/>
            <w:hideMark/>
          </w:tcPr>
          <w:p w:rsidR="0076312D" w:rsidRPr="0076312D" w:rsidRDefault="0076312D" w:rsidP="0076312D">
            <w:pPr>
              <w:jc w:val="center"/>
              <w:rPr>
                <w:b/>
                <w:bCs/>
                <w:sz w:val="20"/>
              </w:rPr>
            </w:pPr>
            <w:r w:rsidRPr="0076312D">
              <w:rPr>
                <w:b/>
                <w:bCs/>
                <w:sz w:val="20"/>
              </w:rPr>
              <w:t>99</w:t>
            </w:r>
          </w:p>
        </w:tc>
        <w:tc>
          <w:tcPr>
            <w:tcW w:w="850" w:type="dxa"/>
            <w:tcBorders>
              <w:top w:val="nil"/>
              <w:left w:val="nil"/>
              <w:bottom w:val="single" w:sz="4" w:space="0" w:color="auto"/>
              <w:right w:val="single" w:sz="4" w:space="0" w:color="auto"/>
            </w:tcBorders>
            <w:shd w:val="clear" w:color="auto" w:fill="auto"/>
            <w:vAlign w:val="center"/>
            <w:hideMark/>
          </w:tcPr>
          <w:p w:rsidR="0076312D" w:rsidRPr="0076312D" w:rsidRDefault="0076312D" w:rsidP="0076312D">
            <w:pPr>
              <w:jc w:val="center"/>
              <w:rPr>
                <w:b/>
                <w:bCs/>
                <w:sz w:val="20"/>
              </w:rPr>
            </w:pPr>
            <w:r w:rsidRPr="0076312D">
              <w:rPr>
                <w:b/>
                <w:bCs/>
                <w:sz w:val="20"/>
              </w:rPr>
              <w:t>-50,7</w:t>
            </w:r>
          </w:p>
        </w:tc>
      </w:tr>
      <w:tr w:rsidR="001425B5" w:rsidRPr="0076312D" w:rsidTr="001425B5">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0102</w:t>
            </w:r>
          </w:p>
        </w:tc>
        <w:tc>
          <w:tcPr>
            <w:tcW w:w="4961" w:type="dxa"/>
            <w:tcBorders>
              <w:top w:val="nil"/>
              <w:left w:val="nil"/>
              <w:bottom w:val="single" w:sz="4" w:space="0" w:color="auto"/>
              <w:right w:val="single" w:sz="4" w:space="0" w:color="auto"/>
            </w:tcBorders>
            <w:shd w:val="clear" w:color="auto" w:fill="auto"/>
            <w:vAlign w:val="center"/>
            <w:hideMark/>
          </w:tcPr>
          <w:p w:rsidR="0076312D" w:rsidRPr="0076312D" w:rsidRDefault="0076312D" w:rsidP="0076312D">
            <w:pPr>
              <w:rPr>
                <w:sz w:val="20"/>
              </w:rPr>
            </w:pPr>
            <w:r w:rsidRPr="0076312D">
              <w:rPr>
                <w:sz w:val="20"/>
              </w:rPr>
              <w:t>Функционирование высшего должностного лица органа местного самоуправления</w:t>
            </w:r>
          </w:p>
        </w:tc>
        <w:tc>
          <w:tcPr>
            <w:tcW w:w="993" w:type="dxa"/>
            <w:tcBorders>
              <w:top w:val="nil"/>
              <w:left w:val="nil"/>
              <w:bottom w:val="single" w:sz="4" w:space="0" w:color="auto"/>
              <w:right w:val="single" w:sz="4" w:space="0" w:color="auto"/>
            </w:tcBorders>
            <w:shd w:val="clear" w:color="auto" w:fill="auto"/>
            <w:vAlign w:val="center"/>
            <w:hideMark/>
          </w:tcPr>
          <w:p w:rsidR="0076312D" w:rsidRPr="0076312D" w:rsidRDefault="0076312D" w:rsidP="0076312D">
            <w:pPr>
              <w:jc w:val="center"/>
              <w:rPr>
                <w:sz w:val="20"/>
              </w:rPr>
            </w:pPr>
            <w:r w:rsidRPr="0076312D">
              <w:rPr>
                <w:sz w:val="20"/>
              </w:rPr>
              <w:t>678,5</w:t>
            </w:r>
          </w:p>
        </w:tc>
        <w:tc>
          <w:tcPr>
            <w:tcW w:w="992" w:type="dxa"/>
            <w:tcBorders>
              <w:top w:val="nil"/>
              <w:left w:val="nil"/>
              <w:bottom w:val="single" w:sz="4" w:space="0" w:color="auto"/>
              <w:right w:val="single" w:sz="4" w:space="0" w:color="auto"/>
            </w:tcBorders>
            <w:shd w:val="clear" w:color="auto" w:fill="auto"/>
            <w:vAlign w:val="center"/>
            <w:hideMark/>
          </w:tcPr>
          <w:p w:rsidR="0076312D" w:rsidRPr="0076312D" w:rsidRDefault="0076312D" w:rsidP="0076312D">
            <w:pPr>
              <w:jc w:val="center"/>
              <w:rPr>
                <w:sz w:val="20"/>
              </w:rPr>
            </w:pPr>
            <w:r w:rsidRPr="0076312D">
              <w:rPr>
                <w:sz w:val="20"/>
              </w:rPr>
              <w:t>678,5</w:t>
            </w:r>
          </w:p>
        </w:tc>
        <w:tc>
          <w:tcPr>
            <w:tcW w:w="723" w:type="dxa"/>
            <w:tcBorders>
              <w:top w:val="nil"/>
              <w:left w:val="nil"/>
              <w:bottom w:val="single" w:sz="4" w:space="0" w:color="auto"/>
              <w:right w:val="single" w:sz="4" w:space="0" w:color="auto"/>
            </w:tcBorders>
            <w:shd w:val="clear" w:color="auto" w:fill="auto"/>
            <w:vAlign w:val="center"/>
            <w:hideMark/>
          </w:tcPr>
          <w:p w:rsidR="0076312D" w:rsidRPr="0076312D" w:rsidRDefault="0076312D" w:rsidP="001425B5">
            <w:pPr>
              <w:jc w:val="center"/>
              <w:rPr>
                <w:sz w:val="20"/>
              </w:rPr>
            </w:pPr>
            <w:r w:rsidRPr="0076312D">
              <w:rPr>
                <w:sz w:val="20"/>
              </w:rPr>
              <w:t>16</w:t>
            </w:r>
          </w:p>
        </w:tc>
        <w:tc>
          <w:tcPr>
            <w:tcW w:w="1120" w:type="dxa"/>
            <w:tcBorders>
              <w:top w:val="nil"/>
              <w:left w:val="nil"/>
              <w:bottom w:val="single" w:sz="4" w:space="0" w:color="auto"/>
              <w:right w:val="single" w:sz="4" w:space="0" w:color="auto"/>
            </w:tcBorders>
            <w:shd w:val="clear" w:color="auto" w:fill="auto"/>
            <w:vAlign w:val="center"/>
            <w:hideMark/>
          </w:tcPr>
          <w:p w:rsidR="0076312D" w:rsidRPr="0076312D" w:rsidRDefault="0076312D" w:rsidP="0076312D">
            <w:pPr>
              <w:jc w:val="center"/>
              <w:rPr>
                <w:sz w:val="20"/>
              </w:rPr>
            </w:pPr>
            <w:r w:rsidRPr="0076312D">
              <w:rPr>
                <w:sz w:val="20"/>
              </w:rPr>
              <w:t>100</w:t>
            </w:r>
          </w:p>
        </w:tc>
        <w:tc>
          <w:tcPr>
            <w:tcW w:w="850" w:type="dxa"/>
            <w:tcBorders>
              <w:top w:val="nil"/>
              <w:left w:val="nil"/>
              <w:bottom w:val="single" w:sz="4" w:space="0" w:color="auto"/>
              <w:right w:val="single" w:sz="4" w:space="0" w:color="auto"/>
            </w:tcBorders>
            <w:shd w:val="clear" w:color="auto" w:fill="auto"/>
            <w:vAlign w:val="center"/>
            <w:hideMark/>
          </w:tcPr>
          <w:p w:rsidR="0076312D" w:rsidRPr="0076312D" w:rsidRDefault="0076312D" w:rsidP="0076312D">
            <w:pPr>
              <w:jc w:val="center"/>
              <w:rPr>
                <w:sz w:val="20"/>
              </w:rPr>
            </w:pPr>
            <w:r w:rsidRPr="0076312D">
              <w:rPr>
                <w:sz w:val="20"/>
              </w:rPr>
              <w:t>0,0</w:t>
            </w:r>
          </w:p>
        </w:tc>
      </w:tr>
      <w:tr w:rsidR="001425B5" w:rsidRPr="0076312D" w:rsidTr="001425B5">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0103</w:t>
            </w:r>
          </w:p>
        </w:tc>
        <w:tc>
          <w:tcPr>
            <w:tcW w:w="4961" w:type="dxa"/>
            <w:tcBorders>
              <w:top w:val="nil"/>
              <w:left w:val="nil"/>
              <w:bottom w:val="single" w:sz="4" w:space="0" w:color="auto"/>
              <w:right w:val="single" w:sz="4" w:space="0" w:color="auto"/>
            </w:tcBorders>
            <w:shd w:val="clear" w:color="auto" w:fill="auto"/>
            <w:vAlign w:val="center"/>
            <w:hideMark/>
          </w:tcPr>
          <w:p w:rsidR="0076312D" w:rsidRPr="0076312D" w:rsidRDefault="0076312D" w:rsidP="0076312D">
            <w:pPr>
              <w:rPr>
                <w:sz w:val="20"/>
              </w:rPr>
            </w:pPr>
            <w:r w:rsidRPr="0076312D">
              <w:rPr>
                <w:sz w:val="20"/>
              </w:rPr>
              <w:t>Функционирование представительных органов местного самоуправления</w:t>
            </w:r>
          </w:p>
        </w:tc>
        <w:tc>
          <w:tcPr>
            <w:tcW w:w="993" w:type="dxa"/>
            <w:tcBorders>
              <w:top w:val="nil"/>
              <w:left w:val="nil"/>
              <w:bottom w:val="single" w:sz="4" w:space="0" w:color="auto"/>
              <w:right w:val="single" w:sz="4" w:space="0" w:color="auto"/>
            </w:tcBorders>
            <w:shd w:val="clear" w:color="auto" w:fill="auto"/>
            <w:vAlign w:val="center"/>
            <w:hideMark/>
          </w:tcPr>
          <w:p w:rsidR="0076312D" w:rsidRPr="0076312D" w:rsidRDefault="0076312D" w:rsidP="0076312D">
            <w:pPr>
              <w:jc w:val="center"/>
              <w:rPr>
                <w:sz w:val="20"/>
              </w:rPr>
            </w:pPr>
            <w:r w:rsidRPr="0076312D">
              <w:rPr>
                <w:sz w:val="20"/>
              </w:rPr>
              <w:t>83,1</w:t>
            </w:r>
          </w:p>
        </w:tc>
        <w:tc>
          <w:tcPr>
            <w:tcW w:w="992" w:type="dxa"/>
            <w:tcBorders>
              <w:top w:val="nil"/>
              <w:left w:val="nil"/>
              <w:bottom w:val="single" w:sz="4" w:space="0" w:color="auto"/>
              <w:right w:val="single" w:sz="4" w:space="0" w:color="auto"/>
            </w:tcBorders>
            <w:shd w:val="clear" w:color="auto" w:fill="auto"/>
            <w:vAlign w:val="center"/>
            <w:hideMark/>
          </w:tcPr>
          <w:p w:rsidR="0076312D" w:rsidRPr="0076312D" w:rsidRDefault="0076312D" w:rsidP="0076312D">
            <w:pPr>
              <w:jc w:val="center"/>
              <w:rPr>
                <w:sz w:val="20"/>
              </w:rPr>
            </w:pPr>
            <w:r w:rsidRPr="0076312D">
              <w:rPr>
                <w:sz w:val="20"/>
              </w:rPr>
              <w:t>82,8</w:t>
            </w:r>
          </w:p>
        </w:tc>
        <w:tc>
          <w:tcPr>
            <w:tcW w:w="723" w:type="dxa"/>
            <w:tcBorders>
              <w:top w:val="nil"/>
              <w:left w:val="nil"/>
              <w:bottom w:val="single" w:sz="4" w:space="0" w:color="auto"/>
              <w:right w:val="single" w:sz="4" w:space="0" w:color="auto"/>
            </w:tcBorders>
            <w:shd w:val="clear" w:color="auto" w:fill="auto"/>
            <w:vAlign w:val="center"/>
            <w:hideMark/>
          </w:tcPr>
          <w:p w:rsidR="0076312D" w:rsidRPr="0076312D" w:rsidRDefault="0076312D" w:rsidP="001425B5">
            <w:pPr>
              <w:jc w:val="center"/>
              <w:rPr>
                <w:sz w:val="20"/>
              </w:rPr>
            </w:pPr>
            <w:r w:rsidRPr="0076312D">
              <w:rPr>
                <w:sz w:val="20"/>
              </w:rPr>
              <w:t>2</w:t>
            </w:r>
          </w:p>
        </w:tc>
        <w:tc>
          <w:tcPr>
            <w:tcW w:w="1120" w:type="dxa"/>
            <w:tcBorders>
              <w:top w:val="nil"/>
              <w:left w:val="nil"/>
              <w:bottom w:val="single" w:sz="4" w:space="0" w:color="auto"/>
              <w:right w:val="single" w:sz="4" w:space="0" w:color="auto"/>
            </w:tcBorders>
            <w:shd w:val="clear" w:color="auto" w:fill="auto"/>
            <w:vAlign w:val="center"/>
            <w:hideMark/>
          </w:tcPr>
          <w:p w:rsidR="0076312D" w:rsidRPr="0076312D" w:rsidRDefault="0076312D" w:rsidP="0076312D">
            <w:pPr>
              <w:jc w:val="center"/>
              <w:rPr>
                <w:sz w:val="20"/>
              </w:rPr>
            </w:pPr>
            <w:r w:rsidRPr="0076312D">
              <w:rPr>
                <w:sz w:val="20"/>
              </w:rPr>
              <w:t>100</w:t>
            </w:r>
          </w:p>
        </w:tc>
        <w:tc>
          <w:tcPr>
            <w:tcW w:w="850" w:type="dxa"/>
            <w:tcBorders>
              <w:top w:val="nil"/>
              <w:left w:val="nil"/>
              <w:bottom w:val="single" w:sz="4" w:space="0" w:color="auto"/>
              <w:right w:val="single" w:sz="4" w:space="0" w:color="auto"/>
            </w:tcBorders>
            <w:shd w:val="clear" w:color="auto" w:fill="auto"/>
            <w:vAlign w:val="center"/>
            <w:hideMark/>
          </w:tcPr>
          <w:p w:rsidR="0076312D" w:rsidRPr="0076312D" w:rsidRDefault="0076312D" w:rsidP="0076312D">
            <w:pPr>
              <w:jc w:val="center"/>
              <w:rPr>
                <w:sz w:val="20"/>
              </w:rPr>
            </w:pPr>
            <w:r w:rsidRPr="0076312D">
              <w:rPr>
                <w:sz w:val="20"/>
              </w:rPr>
              <w:t>-0,3</w:t>
            </w:r>
          </w:p>
        </w:tc>
      </w:tr>
      <w:tr w:rsidR="001425B5" w:rsidRPr="0076312D" w:rsidTr="001425B5">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0104</w:t>
            </w:r>
          </w:p>
        </w:tc>
        <w:tc>
          <w:tcPr>
            <w:tcW w:w="4961" w:type="dxa"/>
            <w:tcBorders>
              <w:top w:val="nil"/>
              <w:left w:val="nil"/>
              <w:bottom w:val="single" w:sz="4" w:space="0" w:color="auto"/>
              <w:right w:val="single" w:sz="4" w:space="0" w:color="auto"/>
            </w:tcBorders>
            <w:shd w:val="clear" w:color="auto" w:fill="auto"/>
            <w:vAlign w:val="center"/>
            <w:hideMark/>
          </w:tcPr>
          <w:p w:rsidR="0076312D" w:rsidRPr="0076312D" w:rsidRDefault="0076312D" w:rsidP="0076312D">
            <w:pPr>
              <w:rPr>
                <w:sz w:val="20"/>
              </w:rPr>
            </w:pPr>
            <w:r w:rsidRPr="0076312D">
              <w:rPr>
                <w:sz w:val="20"/>
              </w:rPr>
              <w:t>Функционирование органов исполнительной власти местных администраций</w:t>
            </w:r>
          </w:p>
        </w:tc>
        <w:tc>
          <w:tcPr>
            <w:tcW w:w="993" w:type="dxa"/>
            <w:tcBorders>
              <w:top w:val="nil"/>
              <w:left w:val="nil"/>
              <w:bottom w:val="single" w:sz="4" w:space="0" w:color="auto"/>
              <w:right w:val="single" w:sz="4" w:space="0" w:color="auto"/>
            </w:tcBorders>
            <w:shd w:val="clear" w:color="auto" w:fill="auto"/>
            <w:vAlign w:val="center"/>
            <w:hideMark/>
          </w:tcPr>
          <w:p w:rsidR="0076312D" w:rsidRPr="0076312D" w:rsidRDefault="0076312D" w:rsidP="0076312D">
            <w:pPr>
              <w:jc w:val="center"/>
              <w:rPr>
                <w:sz w:val="20"/>
              </w:rPr>
            </w:pPr>
            <w:r w:rsidRPr="0076312D">
              <w:rPr>
                <w:sz w:val="20"/>
              </w:rPr>
              <w:t>3 222,9</w:t>
            </w:r>
          </w:p>
        </w:tc>
        <w:tc>
          <w:tcPr>
            <w:tcW w:w="992" w:type="dxa"/>
            <w:tcBorders>
              <w:top w:val="nil"/>
              <w:left w:val="nil"/>
              <w:bottom w:val="single" w:sz="4" w:space="0" w:color="auto"/>
              <w:right w:val="single" w:sz="4" w:space="0" w:color="auto"/>
            </w:tcBorders>
            <w:shd w:val="clear" w:color="auto" w:fill="auto"/>
            <w:vAlign w:val="center"/>
            <w:hideMark/>
          </w:tcPr>
          <w:p w:rsidR="0076312D" w:rsidRPr="0076312D" w:rsidRDefault="0076312D" w:rsidP="0076312D">
            <w:pPr>
              <w:jc w:val="center"/>
              <w:rPr>
                <w:sz w:val="20"/>
              </w:rPr>
            </w:pPr>
            <w:r w:rsidRPr="0076312D">
              <w:rPr>
                <w:sz w:val="20"/>
              </w:rPr>
              <w:t>3 222,5</w:t>
            </w:r>
          </w:p>
        </w:tc>
        <w:tc>
          <w:tcPr>
            <w:tcW w:w="723" w:type="dxa"/>
            <w:tcBorders>
              <w:top w:val="nil"/>
              <w:left w:val="nil"/>
              <w:bottom w:val="single" w:sz="4" w:space="0" w:color="auto"/>
              <w:right w:val="single" w:sz="4" w:space="0" w:color="auto"/>
            </w:tcBorders>
            <w:shd w:val="clear" w:color="auto" w:fill="auto"/>
            <w:vAlign w:val="center"/>
            <w:hideMark/>
          </w:tcPr>
          <w:p w:rsidR="0076312D" w:rsidRPr="0076312D" w:rsidRDefault="0076312D" w:rsidP="001425B5">
            <w:pPr>
              <w:jc w:val="center"/>
              <w:rPr>
                <w:sz w:val="20"/>
              </w:rPr>
            </w:pPr>
            <w:r w:rsidRPr="0076312D">
              <w:rPr>
                <w:sz w:val="20"/>
              </w:rPr>
              <w:t>74</w:t>
            </w:r>
          </w:p>
        </w:tc>
        <w:tc>
          <w:tcPr>
            <w:tcW w:w="1120" w:type="dxa"/>
            <w:tcBorders>
              <w:top w:val="nil"/>
              <w:left w:val="nil"/>
              <w:bottom w:val="single" w:sz="4" w:space="0" w:color="auto"/>
              <w:right w:val="single" w:sz="4" w:space="0" w:color="auto"/>
            </w:tcBorders>
            <w:shd w:val="clear" w:color="auto" w:fill="auto"/>
            <w:vAlign w:val="center"/>
            <w:hideMark/>
          </w:tcPr>
          <w:p w:rsidR="0076312D" w:rsidRPr="0076312D" w:rsidRDefault="0076312D" w:rsidP="0076312D">
            <w:pPr>
              <w:jc w:val="center"/>
              <w:rPr>
                <w:sz w:val="20"/>
              </w:rPr>
            </w:pPr>
            <w:r w:rsidRPr="0076312D">
              <w:rPr>
                <w:sz w:val="20"/>
              </w:rPr>
              <w:t>100</w:t>
            </w:r>
          </w:p>
        </w:tc>
        <w:tc>
          <w:tcPr>
            <w:tcW w:w="850" w:type="dxa"/>
            <w:tcBorders>
              <w:top w:val="nil"/>
              <w:left w:val="nil"/>
              <w:bottom w:val="single" w:sz="4" w:space="0" w:color="auto"/>
              <w:right w:val="single" w:sz="4" w:space="0" w:color="auto"/>
            </w:tcBorders>
            <w:shd w:val="clear" w:color="auto" w:fill="auto"/>
            <w:vAlign w:val="center"/>
            <w:hideMark/>
          </w:tcPr>
          <w:p w:rsidR="0076312D" w:rsidRPr="0076312D" w:rsidRDefault="0076312D" w:rsidP="0076312D">
            <w:pPr>
              <w:jc w:val="center"/>
              <w:rPr>
                <w:sz w:val="20"/>
              </w:rPr>
            </w:pPr>
            <w:r w:rsidRPr="0076312D">
              <w:rPr>
                <w:sz w:val="20"/>
              </w:rPr>
              <w:t>-0,4</w:t>
            </w:r>
          </w:p>
        </w:tc>
      </w:tr>
      <w:tr w:rsidR="001425B5" w:rsidRPr="0076312D" w:rsidTr="001425B5">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0111</w:t>
            </w:r>
          </w:p>
        </w:tc>
        <w:tc>
          <w:tcPr>
            <w:tcW w:w="4961" w:type="dxa"/>
            <w:tcBorders>
              <w:top w:val="nil"/>
              <w:left w:val="nil"/>
              <w:bottom w:val="single" w:sz="4" w:space="0" w:color="auto"/>
              <w:right w:val="single" w:sz="4" w:space="0" w:color="auto"/>
            </w:tcBorders>
            <w:shd w:val="clear" w:color="auto" w:fill="auto"/>
            <w:vAlign w:val="center"/>
            <w:hideMark/>
          </w:tcPr>
          <w:p w:rsidR="0076312D" w:rsidRPr="0076312D" w:rsidRDefault="0076312D" w:rsidP="0076312D">
            <w:pPr>
              <w:rPr>
                <w:sz w:val="20"/>
              </w:rPr>
            </w:pPr>
            <w:r w:rsidRPr="0076312D">
              <w:rPr>
                <w:sz w:val="20"/>
              </w:rPr>
              <w:t>Резервные фонды</w:t>
            </w:r>
          </w:p>
        </w:tc>
        <w:tc>
          <w:tcPr>
            <w:tcW w:w="993" w:type="dxa"/>
            <w:tcBorders>
              <w:top w:val="nil"/>
              <w:left w:val="nil"/>
              <w:bottom w:val="single" w:sz="4" w:space="0" w:color="auto"/>
              <w:right w:val="single" w:sz="4" w:space="0" w:color="auto"/>
            </w:tcBorders>
            <w:shd w:val="clear" w:color="auto" w:fill="auto"/>
            <w:vAlign w:val="center"/>
            <w:hideMark/>
          </w:tcPr>
          <w:p w:rsidR="0076312D" w:rsidRPr="0076312D" w:rsidRDefault="0076312D" w:rsidP="0076312D">
            <w:pPr>
              <w:jc w:val="center"/>
              <w:rPr>
                <w:sz w:val="20"/>
              </w:rPr>
            </w:pPr>
            <w:r w:rsidRPr="0076312D">
              <w:rPr>
                <w:sz w:val="20"/>
              </w:rPr>
              <w:t>50,0</w:t>
            </w:r>
          </w:p>
        </w:tc>
        <w:tc>
          <w:tcPr>
            <w:tcW w:w="992" w:type="dxa"/>
            <w:tcBorders>
              <w:top w:val="nil"/>
              <w:left w:val="nil"/>
              <w:bottom w:val="single" w:sz="4" w:space="0" w:color="auto"/>
              <w:right w:val="single" w:sz="4" w:space="0" w:color="auto"/>
            </w:tcBorders>
            <w:shd w:val="clear" w:color="auto" w:fill="auto"/>
            <w:vAlign w:val="center"/>
            <w:hideMark/>
          </w:tcPr>
          <w:p w:rsidR="0076312D" w:rsidRPr="0076312D" w:rsidRDefault="0076312D" w:rsidP="0076312D">
            <w:pPr>
              <w:jc w:val="center"/>
              <w:rPr>
                <w:sz w:val="20"/>
              </w:rPr>
            </w:pPr>
          </w:p>
        </w:tc>
        <w:tc>
          <w:tcPr>
            <w:tcW w:w="723" w:type="dxa"/>
            <w:tcBorders>
              <w:top w:val="nil"/>
              <w:left w:val="nil"/>
              <w:bottom w:val="single" w:sz="4" w:space="0" w:color="auto"/>
              <w:right w:val="single" w:sz="4" w:space="0" w:color="auto"/>
            </w:tcBorders>
            <w:shd w:val="clear" w:color="auto" w:fill="auto"/>
            <w:vAlign w:val="center"/>
            <w:hideMark/>
          </w:tcPr>
          <w:p w:rsidR="0076312D" w:rsidRPr="0076312D" w:rsidRDefault="0076312D" w:rsidP="001425B5">
            <w:pPr>
              <w:jc w:val="center"/>
              <w:rPr>
                <w:sz w:val="20"/>
              </w:rPr>
            </w:pPr>
          </w:p>
        </w:tc>
        <w:tc>
          <w:tcPr>
            <w:tcW w:w="1120" w:type="dxa"/>
            <w:tcBorders>
              <w:top w:val="nil"/>
              <w:left w:val="nil"/>
              <w:bottom w:val="single" w:sz="4" w:space="0" w:color="auto"/>
              <w:right w:val="single" w:sz="4" w:space="0" w:color="auto"/>
            </w:tcBorders>
            <w:shd w:val="clear" w:color="auto" w:fill="auto"/>
            <w:vAlign w:val="center"/>
            <w:hideMark/>
          </w:tcPr>
          <w:p w:rsidR="0076312D" w:rsidRPr="0076312D" w:rsidRDefault="0076312D" w:rsidP="0076312D">
            <w:pPr>
              <w:jc w:val="center"/>
              <w:rPr>
                <w:sz w:val="20"/>
              </w:rPr>
            </w:pPr>
            <w:r w:rsidRPr="0076312D">
              <w:rPr>
                <w:sz w:val="20"/>
              </w:rPr>
              <w:t>0</w:t>
            </w:r>
          </w:p>
        </w:tc>
        <w:tc>
          <w:tcPr>
            <w:tcW w:w="850" w:type="dxa"/>
            <w:tcBorders>
              <w:top w:val="nil"/>
              <w:left w:val="nil"/>
              <w:bottom w:val="single" w:sz="4" w:space="0" w:color="auto"/>
              <w:right w:val="single" w:sz="4" w:space="0" w:color="auto"/>
            </w:tcBorders>
            <w:shd w:val="clear" w:color="auto" w:fill="auto"/>
            <w:vAlign w:val="center"/>
            <w:hideMark/>
          </w:tcPr>
          <w:p w:rsidR="0076312D" w:rsidRPr="0076312D" w:rsidRDefault="0076312D" w:rsidP="0076312D">
            <w:pPr>
              <w:jc w:val="center"/>
              <w:rPr>
                <w:sz w:val="20"/>
              </w:rPr>
            </w:pPr>
            <w:r w:rsidRPr="0076312D">
              <w:rPr>
                <w:sz w:val="20"/>
              </w:rPr>
              <w:t>-50,0</w:t>
            </w:r>
          </w:p>
        </w:tc>
      </w:tr>
      <w:tr w:rsidR="001425B5" w:rsidRPr="0076312D" w:rsidTr="001425B5">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0113</w:t>
            </w:r>
          </w:p>
        </w:tc>
        <w:tc>
          <w:tcPr>
            <w:tcW w:w="4961" w:type="dxa"/>
            <w:tcBorders>
              <w:top w:val="nil"/>
              <w:left w:val="nil"/>
              <w:bottom w:val="single" w:sz="4" w:space="0" w:color="auto"/>
              <w:right w:val="single" w:sz="4" w:space="0" w:color="auto"/>
            </w:tcBorders>
            <w:shd w:val="clear" w:color="auto" w:fill="auto"/>
            <w:vAlign w:val="center"/>
            <w:hideMark/>
          </w:tcPr>
          <w:p w:rsidR="0076312D" w:rsidRPr="0076312D" w:rsidRDefault="0076312D" w:rsidP="0076312D">
            <w:pPr>
              <w:rPr>
                <w:sz w:val="20"/>
              </w:rPr>
            </w:pPr>
            <w:r w:rsidRPr="0076312D">
              <w:rPr>
                <w:sz w:val="20"/>
              </w:rPr>
              <w:t>Другие общегосударственные вопросы</w:t>
            </w:r>
          </w:p>
        </w:tc>
        <w:tc>
          <w:tcPr>
            <w:tcW w:w="993" w:type="dxa"/>
            <w:tcBorders>
              <w:top w:val="nil"/>
              <w:left w:val="nil"/>
              <w:bottom w:val="single" w:sz="4" w:space="0" w:color="auto"/>
              <w:right w:val="single" w:sz="4" w:space="0" w:color="auto"/>
            </w:tcBorders>
            <w:shd w:val="clear" w:color="auto" w:fill="auto"/>
            <w:vAlign w:val="center"/>
            <w:hideMark/>
          </w:tcPr>
          <w:p w:rsidR="0076312D" w:rsidRPr="0076312D" w:rsidRDefault="0076312D" w:rsidP="0076312D">
            <w:pPr>
              <w:jc w:val="center"/>
              <w:rPr>
                <w:sz w:val="20"/>
              </w:rPr>
            </w:pPr>
            <w:r w:rsidRPr="0076312D">
              <w:rPr>
                <w:sz w:val="20"/>
              </w:rPr>
              <w:t>381,2</w:t>
            </w:r>
          </w:p>
        </w:tc>
        <w:tc>
          <w:tcPr>
            <w:tcW w:w="992" w:type="dxa"/>
            <w:tcBorders>
              <w:top w:val="nil"/>
              <w:left w:val="nil"/>
              <w:bottom w:val="single" w:sz="4" w:space="0" w:color="auto"/>
              <w:right w:val="single" w:sz="4" w:space="0" w:color="auto"/>
            </w:tcBorders>
            <w:shd w:val="clear" w:color="auto" w:fill="auto"/>
            <w:vAlign w:val="center"/>
            <w:hideMark/>
          </w:tcPr>
          <w:p w:rsidR="0076312D" w:rsidRPr="0076312D" w:rsidRDefault="0076312D" w:rsidP="0076312D">
            <w:pPr>
              <w:jc w:val="center"/>
              <w:rPr>
                <w:sz w:val="20"/>
              </w:rPr>
            </w:pPr>
            <w:r w:rsidRPr="0076312D">
              <w:rPr>
                <w:sz w:val="20"/>
              </w:rPr>
              <w:t>381,2</w:t>
            </w:r>
          </w:p>
        </w:tc>
        <w:tc>
          <w:tcPr>
            <w:tcW w:w="723" w:type="dxa"/>
            <w:tcBorders>
              <w:top w:val="nil"/>
              <w:left w:val="nil"/>
              <w:bottom w:val="single" w:sz="4" w:space="0" w:color="auto"/>
              <w:right w:val="single" w:sz="4" w:space="0" w:color="auto"/>
            </w:tcBorders>
            <w:shd w:val="clear" w:color="auto" w:fill="auto"/>
            <w:vAlign w:val="center"/>
            <w:hideMark/>
          </w:tcPr>
          <w:p w:rsidR="0076312D" w:rsidRPr="0076312D" w:rsidRDefault="0076312D" w:rsidP="001425B5">
            <w:pPr>
              <w:jc w:val="center"/>
              <w:rPr>
                <w:sz w:val="20"/>
              </w:rPr>
            </w:pPr>
            <w:r w:rsidRPr="0076312D">
              <w:rPr>
                <w:sz w:val="20"/>
              </w:rPr>
              <w:t>9</w:t>
            </w:r>
          </w:p>
        </w:tc>
        <w:tc>
          <w:tcPr>
            <w:tcW w:w="1120" w:type="dxa"/>
            <w:tcBorders>
              <w:top w:val="nil"/>
              <w:left w:val="nil"/>
              <w:bottom w:val="single" w:sz="4" w:space="0" w:color="auto"/>
              <w:right w:val="single" w:sz="4" w:space="0" w:color="auto"/>
            </w:tcBorders>
            <w:shd w:val="clear" w:color="auto" w:fill="auto"/>
            <w:vAlign w:val="center"/>
            <w:hideMark/>
          </w:tcPr>
          <w:p w:rsidR="0076312D" w:rsidRPr="0076312D" w:rsidRDefault="0076312D" w:rsidP="0076312D">
            <w:pPr>
              <w:jc w:val="center"/>
              <w:rPr>
                <w:sz w:val="20"/>
              </w:rPr>
            </w:pPr>
            <w:r w:rsidRPr="0076312D">
              <w:rPr>
                <w:sz w:val="20"/>
              </w:rPr>
              <w:t>100</w:t>
            </w:r>
          </w:p>
        </w:tc>
        <w:tc>
          <w:tcPr>
            <w:tcW w:w="850" w:type="dxa"/>
            <w:tcBorders>
              <w:top w:val="nil"/>
              <w:left w:val="nil"/>
              <w:bottom w:val="single" w:sz="4" w:space="0" w:color="auto"/>
              <w:right w:val="single" w:sz="4" w:space="0" w:color="auto"/>
            </w:tcBorders>
            <w:shd w:val="clear" w:color="auto" w:fill="auto"/>
            <w:vAlign w:val="center"/>
            <w:hideMark/>
          </w:tcPr>
          <w:p w:rsidR="0076312D" w:rsidRPr="0076312D" w:rsidRDefault="0076312D" w:rsidP="0076312D">
            <w:pPr>
              <w:jc w:val="center"/>
              <w:rPr>
                <w:sz w:val="20"/>
              </w:rPr>
            </w:pPr>
            <w:r w:rsidRPr="0076312D">
              <w:rPr>
                <w:sz w:val="20"/>
              </w:rPr>
              <w:t>0,0</w:t>
            </w:r>
          </w:p>
        </w:tc>
      </w:tr>
      <w:tr w:rsidR="001425B5" w:rsidRPr="0076312D" w:rsidTr="001425B5">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6312D" w:rsidRPr="0076312D" w:rsidRDefault="0076312D" w:rsidP="0076312D">
            <w:pPr>
              <w:jc w:val="center"/>
              <w:rPr>
                <w:b/>
                <w:bCs/>
                <w:sz w:val="20"/>
              </w:rPr>
            </w:pPr>
            <w:r w:rsidRPr="0076312D">
              <w:rPr>
                <w:b/>
                <w:bCs/>
                <w:sz w:val="20"/>
              </w:rPr>
              <w:t>0200</w:t>
            </w:r>
          </w:p>
        </w:tc>
        <w:tc>
          <w:tcPr>
            <w:tcW w:w="4961" w:type="dxa"/>
            <w:tcBorders>
              <w:top w:val="nil"/>
              <w:left w:val="nil"/>
              <w:bottom w:val="single" w:sz="4" w:space="0" w:color="auto"/>
              <w:right w:val="single" w:sz="4" w:space="0" w:color="auto"/>
            </w:tcBorders>
            <w:shd w:val="clear" w:color="auto" w:fill="auto"/>
            <w:vAlign w:val="center"/>
            <w:hideMark/>
          </w:tcPr>
          <w:p w:rsidR="0076312D" w:rsidRPr="0076312D" w:rsidRDefault="0076312D" w:rsidP="0076312D">
            <w:pPr>
              <w:rPr>
                <w:b/>
                <w:bCs/>
                <w:sz w:val="20"/>
              </w:rPr>
            </w:pPr>
            <w:r w:rsidRPr="0076312D">
              <w:rPr>
                <w:b/>
                <w:bCs/>
                <w:sz w:val="20"/>
              </w:rPr>
              <w:t>Национальная оборона</w:t>
            </w:r>
          </w:p>
        </w:tc>
        <w:tc>
          <w:tcPr>
            <w:tcW w:w="993" w:type="dxa"/>
            <w:tcBorders>
              <w:top w:val="nil"/>
              <w:left w:val="nil"/>
              <w:bottom w:val="single" w:sz="4" w:space="0" w:color="auto"/>
              <w:right w:val="single" w:sz="4" w:space="0" w:color="auto"/>
            </w:tcBorders>
            <w:shd w:val="clear" w:color="auto" w:fill="auto"/>
            <w:vAlign w:val="center"/>
            <w:hideMark/>
          </w:tcPr>
          <w:p w:rsidR="0076312D" w:rsidRPr="0076312D" w:rsidRDefault="0076312D" w:rsidP="0076312D">
            <w:pPr>
              <w:jc w:val="center"/>
              <w:rPr>
                <w:b/>
                <w:bCs/>
                <w:sz w:val="20"/>
              </w:rPr>
            </w:pPr>
            <w:r w:rsidRPr="0076312D">
              <w:rPr>
                <w:b/>
                <w:bCs/>
                <w:sz w:val="20"/>
              </w:rPr>
              <w:t>186,2</w:t>
            </w:r>
          </w:p>
        </w:tc>
        <w:tc>
          <w:tcPr>
            <w:tcW w:w="992" w:type="dxa"/>
            <w:tcBorders>
              <w:top w:val="nil"/>
              <w:left w:val="nil"/>
              <w:bottom w:val="single" w:sz="4" w:space="0" w:color="auto"/>
              <w:right w:val="single" w:sz="4" w:space="0" w:color="auto"/>
            </w:tcBorders>
            <w:shd w:val="clear" w:color="auto" w:fill="auto"/>
            <w:vAlign w:val="center"/>
            <w:hideMark/>
          </w:tcPr>
          <w:p w:rsidR="0076312D" w:rsidRPr="0076312D" w:rsidRDefault="0076312D" w:rsidP="0076312D">
            <w:pPr>
              <w:jc w:val="center"/>
              <w:rPr>
                <w:b/>
                <w:bCs/>
                <w:sz w:val="20"/>
              </w:rPr>
            </w:pPr>
            <w:r w:rsidRPr="0076312D">
              <w:rPr>
                <w:b/>
                <w:bCs/>
                <w:sz w:val="20"/>
              </w:rPr>
              <w:t>186,2</w:t>
            </w:r>
          </w:p>
        </w:tc>
        <w:tc>
          <w:tcPr>
            <w:tcW w:w="723" w:type="dxa"/>
            <w:tcBorders>
              <w:top w:val="nil"/>
              <w:left w:val="nil"/>
              <w:bottom w:val="single" w:sz="4" w:space="0" w:color="auto"/>
              <w:right w:val="single" w:sz="4" w:space="0" w:color="auto"/>
            </w:tcBorders>
            <w:shd w:val="clear" w:color="auto" w:fill="auto"/>
            <w:vAlign w:val="center"/>
            <w:hideMark/>
          </w:tcPr>
          <w:p w:rsidR="0076312D" w:rsidRPr="0076312D" w:rsidRDefault="0076312D" w:rsidP="001425B5">
            <w:pPr>
              <w:jc w:val="center"/>
              <w:rPr>
                <w:b/>
                <w:bCs/>
                <w:sz w:val="20"/>
              </w:rPr>
            </w:pPr>
            <w:r w:rsidRPr="0076312D">
              <w:rPr>
                <w:b/>
                <w:bCs/>
                <w:sz w:val="20"/>
              </w:rPr>
              <w:t>1</w:t>
            </w:r>
          </w:p>
        </w:tc>
        <w:tc>
          <w:tcPr>
            <w:tcW w:w="1120" w:type="dxa"/>
            <w:tcBorders>
              <w:top w:val="nil"/>
              <w:left w:val="nil"/>
              <w:bottom w:val="single" w:sz="4" w:space="0" w:color="auto"/>
              <w:right w:val="single" w:sz="4" w:space="0" w:color="auto"/>
            </w:tcBorders>
            <w:shd w:val="clear" w:color="auto" w:fill="auto"/>
            <w:vAlign w:val="center"/>
            <w:hideMark/>
          </w:tcPr>
          <w:p w:rsidR="0076312D" w:rsidRPr="0076312D" w:rsidRDefault="0076312D" w:rsidP="0076312D">
            <w:pPr>
              <w:jc w:val="center"/>
              <w:rPr>
                <w:b/>
                <w:bCs/>
                <w:sz w:val="20"/>
              </w:rPr>
            </w:pPr>
            <w:r w:rsidRPr="0076312D">
              <w:rPr>
                <w:b/>
                <w:bCs/>
                <w:sz w:val="20"/>
              </w:rPr>
              <w:t>100</w:t>
            </w:r>
          </w:p>
        </w:tc>
        <w:tc>
          <w:tcPr>
            <w:tcW w:w="850" w:type="dxa"/>
            <w:tcBorders>
              <w:top w:val="nil"/>
              <w:left w:val="nil"/>
              <w:bottom w:val="single" w:sz="4" w:space="0" w:color="auto"/>
              <w:right w:val="single" w:sz="4" w:space="0" w:color="auto"/>
            </w:tcBorders>
            <w:shd w:val="clear" w:color="auto" w:fill="auto"/>
            <w:vAlign w:val="center"/>
            <w:hideMark/>
          </w:tcPr>
          <w:p w:rsidR="0076312D" w:rsidRPr="0076312D" w:rsidRDefault="0076312D" w:rsidP="0076312D">
            <w:pPr>
              <w:jc w:val="center"/>
              <w:rPr>
                <w:b/>
                <w:bCs/>
                <w:sz w:val="20"/>
              </w:rPr>
            </w:pPr>
            <w:r w:rsidRPr="0076312D">
              <w:rPr>
                <w:b/>
                <w:bCs/>
                <w:sz w:val="20"/>
              </w:rPr>
              <w:t>0,0</w:t>
            </w:r>
          </w:p>
        </w:tc>
      </w:tr>
      <w:tr w:rsidR="001425B5" w:rsidRPr="0076312D" w:rsidTr="001425B5">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0203</w:t>
            </w:r>
          </w:p>
        </w:tc>
        <w:tc>
          <w:tcPr>
            <w:tcW w:w="4961" w:type="dxa"/>
            <w:tcBorders>
              <w:top w:val="nil"/>
              <w:left w:val="nil"/>
              <w:bottom w:val="single" w:sz="4" w:space="0" w:color="auto"/>
              <w:right w:val="single" w:sz="4" w:space="0" w:color="auto"/>
            </w:tcBorders>
            <w:shd w:val="clear" w:color="auto" w:fill="auto"/>
            <w:vAlign w:val="center"/>
            <w:hideMark/>
          </w:tcPr>
          <w:p w:rsidR="0076312D" w:rsidRPr="0076312D" w:rsidRDefault="0076312D" w:rsidP="0076312D">
            <w:pPr>
              <w:rPr>
                <w:sz w:val="20"/>
              </w:rPr>
            </w:pPr>
            <w:r w:rsidRPr="0076312D">
              <w:rPr>
                <w:sz w:val="20"/>
              </w:rPr>
              <w:t>Мобилизационная и вневойсковая подготовка</w:t>
            </w:r>
          </w:p>
        </w:tc>
        <w:tc>
          <w:tcPr>
            <w:tcW w:w="993" w:type="dxa"/>
            <w:tcBorders>
              <w:top w:val="nil"/>
              <w:left w:val="nil"/>
              <w:bottom w:val="single" w:sz="4" w:space="0" w:color="auto"/>
              <w:right w:val="single" w:sz="4" w:space="0" w:color="auto"/>
            </w:tcBorders>
            <w:shd w:val="clear" w:color="auto" w:fill="auto"/>
            <w:vAlign w:val="center"/>
            <w:hideMark/>
          </w:tcPr>
          <w:p w:rsidR="0076312D" w:rsidRPr="0076312D" w:rsidRDefault="0076312D" w:rsidP="0076312D">
            <w:pPr>
              <w:jc w:val="center"/>
              <w:rPr>
                <w:sz w:val="20"/>
              </w:rPr>
            </w:pPr>
            <w:r w:rsidRPr="0076312D">
              <w:rPr>
                <w:sz w:val="20"/>
              </w:rPr>
              <w:t>186,2</w:t>
            </w:r>
          </w:p>
        </w:tc>
        <w:tc>
          <w:tcPr>
            <w:tcW w:w="992" w:type="dxa"/>
            <w:tcBorders>
              <w:top w:val="nil"/>
              <w:left w:val="nil"/>
              <w:bottom w:val="single" w:sz="4" w:space="0" w:color="auto"/>
              <w:right w:val="single" w:sz="4" w:space="0" w:color="auto"/>
            </w:tcBorders>
            <w:shd w:val="clear" w:color="auto" w:fill="auto"/>
            <w:vAlign w:val="center"/>
            <w:hideMark/>
          </w:tcPr>
          <w:p w:rsidR="0076312D" w:rsidRPr="0076312D" w:rsidRDefault="0076312D" w:rsidP="0076312D">
            <w:pPr>
              <w:jc w:val="center"/>
              <w:rPr>
                <w:sz w:val="20"/>
              </w:rPr>
            </w:pPr>
            <w:r w:rsidRPr="0076312D">
              <w:rPr>
                <w:sz w:val="20"/>
              </w:rPr>
              <w:t>186,2</w:t>
            </w:r>
          </w:p>
        </w:tc>
        <w:tc>
          <w:tcPr>
            <w:tcW w:w="723" w:type="dxa"/>
            <w:tcBorders>
              <w:top w:val="nil"/>
              <w:left w:val="nil"/>
              <w:bottom w:val="single" w:sz="4" w:space="0" w:color="auto"/>
              <w:right w:val="single" w:sz="4" w:space="0" w:color="auto"/>
            </w:tcBorders>
            <w:shd w:val="clear" w:color="auto" w:fill="auto"/>
            <w:vAlign w:val="center"/>
            <w:hideMark/>
          </w:tcPr>
          <w:p w:rsidR="0076312D" w:rsidRPr="0076312D" w:rsidRDefault="0076312D" w:rsidP="001425B5">
            <w:pPr>
              <w:jc w:val="center"/>
              <w:rPr>
                <w:sz w:val="20"/>
              </w:rPr>
            </w:pPr>
            <w:r w:rsidRPr="0076312D">
              <w:rPr>
                <w:sz w:val="20"/>
              </w:rPr>
              <w:t>100</w:t>
            </w:r>
          </w:p>
        </w:tc>
        <w:tc>
          <w:tcPr>
            <w:tcW w:w="1120" w:type="dxa"/>
            <w:tcBorders>
              <w:top w:val="nil"/>
              <w:left w:val="nil"/>
              <w:bottom w:val="single" w:sz="4" w:space="0" w:color="auto"/>
              <w:right w:val="single" w:sz="4" w:space="0" w:color="auto"/>
            </w:tcBorders>
            <w:shd w:val="clear" w:color="auto" w:fill="auto"/>
            <w:vAlign w:val="center"/>
            <w:hideMark/>
          </w:tcPr>
          <w:p w:rsidR="0076312D" w:rsidRPr="0076312D" w:rsidRDefault="0076312D" w:rsidP="0076312D">
            <w:pPr>
              <w:jc w:val="center"/>
              <w:rPr>
                <w:sz w:val="20"/>
              </w:rPr>
            </w:pPr>
            <w:r w:rsidRPr="0076312D">
              <w:rPr>
                <w:sz w:val="20"/>
              </w:rPr>
              <w:t>160</w:t>
            </w:r>
          </w:p>
        </w:tc>
        <w:tc>
          <w:tcPr>
            <w:tcW w:w="850" w:type="dxa"/>
            <w:tcBorders>
              <w:top w:val="nil"/>
              <w:left w:val="nil"/>
              <w:bottom w:val="single" w:sz="4" w:space="0" w:color="auto"/>
              <w:right w:val="single" w:sz="4" w:space="0" w:color="auto"/>
            </w:tcBorders>
            <w:shd w:val="clear" w:color="auto" w:fill="auto"/>
            <w:vAlign w:val="center"/>
            <w:hideMark/>
          </w:tcPr>
          <w:p w:rsidR="0076312D" w:rsidRPr="0076312D" w:rsidRDefault="0076312D" w:rsidP="0076312D">
            <w:pPr>
              <w:jc w:val="center"/>
              <w:rPr>
                <w:sz w:val="20"/>
              </w:rPr>
            </w:pPr>
            <w:r w:rsidRPr="0076312D">
              <w:rPr>
                <w:sz w:val="20"/>
              </w:rPr>
              <w:t>0,0</w:t>
            </w:r>
          </w:p>
        </w:tc>
      </w:tr>
      <w:tr w:rsidR="001425B5" w:rsidRPr="0076312D" w:rsidTr="001425B5">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6312D" w:rsidRPr="0076312D" w:rsidRDefault="0076312D" w:rsidP="0076312D">
            <w:pPr>
              <w:jc w:val="center"/>
              <w:rPr>
                <w:b/>
                <w:bCs/>
                <w:sz w:val="20"/>
              </w:rPr>
            </w:pPr>
            <w:r w:rsidRPr="0076312D">
              <w:rPr>
                <w:b/>
                <w:bCs/>
                <w:sz w:val="20"/>
              </w:rPr>
              <w:t>0300</w:t>
            </w:r>
          </w:p>
        </w:tc>
        <w:tc>
          <w:tcPr>
            <w:tcW w:w="4961"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rPr>
                <w:b/>
                <w:bCs/>
                <w:sz w:val="20"/>
              </w:rPr>
            </w:pPr>
            <w:r w:rsidRPr="0076312D">
              <w:rPr>
                <w:b/>
                <w:bCs/>
                <w:sz w:val="20"/>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b/>
                <w:bCs/>
                <w:sz w:val="20"/>
              </w:rPr>
            </w:pPr>
            <w:r w:rsidRPr="0076312D">
              <w:rPr>
                <w:b/>
                <w:bCs/>
                <w:sz w:val="20"/>
              </w:rPr>
              <w:t>115,3</w:t>
            </w:r>
          </w:p>
        </w:tc>
        <w:tc>
          <w:tcPr>
            <w:tcW w:w="992"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b/>
                <w:bCs/>
                <w:sz w:val="20"/>
              </w:rPr>
            </w:pPr>
            <w:r w:rsidRPr="0076312D">
              <w:rPr>
                <w:b/>
                <w:bCs/>
                <w:sz w:val="20"/>
              </w:rPr>
              <w:t>115,3</w:t>
            </w:r>
          </w:p>
        </w:tc>
        <w:tc>
          <w:tcPr>
            <w:tcW w:w="723"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1425B5">
            <w:pPr>
              <w:jc w:val="center"/>
              <w:rPr>
                <w:b/>
                <w:bCs/>
                <w:sz w:val="20"/>
              </w:rPr>
            </w:pPr>
            <w:r w:rsidRPr="0076312D">
              <w:rPr>
                <w:b/>
                <w:bCs/>
                <w:sz w:val="20"/>
              </w:rPr>
              <w:t>1</w:t>
            </w:r>
          </w:p>
        </w:tc>
        <w:tc>
          <w:tcPr>
            <w:tcW w:w="1120" w:type="dxa"/>
            <w:tcBorders>
              <w:top w:val="nil"/>
              <w:left w:val="nil"/>
              <w:bottom w:val="single" w:sz="4" w:space="0" w:color="auto"/>
              <w:right w:val="single" w:sz="4" w:space="0" w:color="auto"/>
            </w:tcBorders>
            <w:shd w:val="clear" w:color="auto" w:fill="auto"/>
            <w:vAlign w:val="center"/>
            <w:hideMark/>
          </w:tcPr>
          <w:p w:rsidR="0076312D" w:rsidRPr="0076312D" w:rsidRDefault="0076312D" w:rsidP="0076312D">
            <w:pPr>
              <w:jc w:val="center"/>
              <w:rPr>
                <w:b/>
                <w:bCs/>
                <w:sz w:val="20"/>
              </w:rPr>
            </w:pPr>
            <w:r w:rsidRPr="0076312D">
              <w:rPr>
                <w:b/>
                <w:bCs/>
                <w:sz w:val="20"/>
              </w:rPr>
              <w:t>100</w:t>
            </w:r>
          </w:p>
        </w:tc>
        <w:tc>
          <w:tcPr>
            <w:tcW w:w="850" w:type="dxa"/>
            <w:tcBorders>
              <w:top w:val="nil"/>
              <w:left w:val="nil"/>
              <w:bottom w:val="single" w:sz="4" w:space="0" w:color="auto"/>
              <w:right w:val="single" w:sz="4" w:space="0" w:color="auto"/>
            </w:tcBorders>
            <w:shd w:val="clear" w:color="auto" w:fill="auto"/>
            <w:vAlign w:val="center"/>
            <w:hideMark/>
          </w:tcPr>
          <w:p w:rsidR="0076312D" w:rsidRPr="0076312D" w:rsidRDefault="0076312D" w:rsidP="0076312D">
            <w:pPr>
              <w:jc w:val="center"/>
              <w:rPr>
                <w:b/>
                <w:bCs/>
                <w:sz w:val="20"/>
              </w:rPr>
            </w:pPr>
            <w:r w:rsidRPr="0076312D">
              <w:rPr>
                <w:b/>
                <w:bCs/>
                <w:sz w:val="20"/>
              </w:rPr>
              <w:t>0,0</w:t>
            </w:r>
          </w:p>
        </w:tc>
      </w:tr>
      <w:tr w:rsidR="001425B5" w:rsidRPr="0076312D" w:rsidTr="0090170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0314</w:t>
            </w:r>
          </w:p>
        </w:tc>
        <w:tc>
          <w:tcPr>
            <w:tcW w:w="4961"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rPr>
                <w:sz w:val="20"/>
              </w:rPr>
            </w:pPr>
            <w:r w:rsidRPr="0076312D">
              <w:rPr>
                <w:sz w:val="20"/>
              </w:rPr>
              <w:t>Другие вопросы в области национальной безопасности и правоохранительной деятельности</w:t>
            </w:r>
          </w:p>
        </w:tc>
        <w:tc>
          <w:tcPr>
            <w:tcW w:w="993"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115,3</w:t>
            </w:r>
          </w:p>
        </w:tc>
        <w:tc>
          <w:tcPr>
            <w:tcW w:w="992"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115,3</w:t>
            </w:r>
          </w:p>
        </w:tc>
        <w:tc>
          <w:tcPr>
            <w:tcW w:w="723" w:type="dxa"/>
            <w:tcBorders>
              <w:top w:val="nil"/>
              <w:left w:val="nil"/>
              <w:bottom w:val="single" w:sz="4" w:space="0" w:color="auto"/>
              <w:right w:val="single" w:sz="4" w:space="0" w:color="auto"/>
            </w:tcBorders>
            <w:shd w:val="clear" w:color="auto" w:fill="auto"/>
            <w:noWrap/>
            <w:vAlign w:val="bottom"/>
            <w:hideMark/>
          </w:tcPr>
          <w:p w:rsidR="0076312D" w:rsidRPr="0076312D" w:rsidRDefault="0076312D" w:rsidP="001425B5">
            <w:pPr>
              <w:jc w:val="center"/>
              <w:rPr>
                <w:sz w:val="20"/>
              </w:rPr>
            </w:pPr>
            <w:r w:rsidRPr="0076312D">
              <w:rPr>
                <w:sz w:val="20"/>
              </w:rPr>
              <w:t>100</w:t>
            </w:r>
          </w:p>
        </w:tc>
        <w:tc>
          <w:tcPr>
            <w:tcW w:w="1120" w:type="dxa"/>
            <w:tcBorders>
              <w:top w:val="nil"/>
              <w:left w:val="nil"/>
              <w:bottom w:val="single" w:sz="4" w:space="0" w:color="auto"/>
              <w:right w:val="single" w:sz="4" w:space="0" w:color="auto"/>
            </w:tcBorders>
            <w:shd w:val="clear" w:color="auto" w:fill="auto"/>
            <w:vAlign w:val="center"/>
            <w:hideMark/>
          </w:tcPr>
          <w:p w:rsidR="0076312D" w:rsidRPr="0076312D" w:rsidRDefault="00901703" w:rsidP="0076312D">
            <w:pPr>
              <w:jc w:val="center"/>
              <w:rPr>
                <w:sz w:val="20"/>
              </w:rPr>
            </w:pPr>
            <w:r>
              <w:rPr>
                <w:sz w:val="20"/>
              </w:rPr>
              <w:t>100</w:t>
            </w:r>
            <w:r w:rsidR="0076312D" w:rsidRPr="0076312D">
              <w:rPr>
                <w:sz w:val="20"/>
              </w:rPr>
              <w:t> </w:t>
            </w:r>
          </w:p>
        </w:tc>
        <w:tc>
          <w:tcPr>
            <w:tcW w:w="850" w:type="dxa"/>
            <w:tcBorders>
              <w:top w:val="nil"/>
              <w:left w:val="nil"/>
              <w:bottom w:val="single" w:sz="4" w:space="0" w:color="auto"/>
              <w:right w:val="single" w:sz="4" w:space="0" w:color="auto"/>
            </w:tcBorders>
            <w:shd w:val="clear" w:color="auto" w:fill="auto"/>
            <w:vAlign w:val="center"/>
            <w:hideMark/>
          </w:tcPr>
          <w:p w:rsidR="0076312D" w:rsidRPr="0076312D" w:rsidRDefault="0076312D" w:rsidP="0076312D">
            <w:pPr>
              <w:jc w:val="center"/>
              <w:rPr>
                <w:sz w:val="20"/>
              </w:rPr>
            </w:pPr>
            <w:r w:rsidRPr="0076312D">
              <w:rPr>
                <w:sz w:val="20"/>
              </w:rPr>
              <w:t>0,0</w:t>
            </w:r>
          </w:p>
        </w:tc>
      </w:tr>
      <w:tr w:rsidR="00901703" w:rsidRPr="0076312D" w:rsidTr="00901703">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1703" w:rsidRPr="0076312D" w:rsidRDefault="00901703" w:rsidP="0076312D">
            <w:pPr>
              <w:jc w:val="center"/>
              <w:rPr>
                <w:sz w:val="20"/>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1703" w:rsidRPr="0076312D" w:rsidRDefault="00901703" w:rsidP="00981A3E">
            <w:pPr>
              <w:jc w:val="center"/>
              <w:rPr>
                <w:sz w:val="20"/>
              </w:rPr>
            </w:pPr>
            <w:r w:rsidRPr="0076312D">
              <w:rPr>
                <w:sz w:val="20"/>
              </w:rPr>
              <w:t>Наименование</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1703" w:rsidRPr="0076312D" w:rsidRDefault="00901703" w:rsidP="00981A3E">
            <w:pPr>
              <w:rPr>
                <w:sz w:val="20"/>
              </w:rPr>
            </w:pPr>
            <w:r w:rsidRPr="0076312D">
              <w:rPr>
                <w:sz w:val="20"/>
              </w:rPr>
              <w:t>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1703" w:rsidRPr="0076312D" w:rsidRDefault="00901703" w:rsidP="00981A3E">
            <w:pPr>
              <w:rPr>
                <w:sz w:val="20"/>
              </w:rPr>
            </w:pPr>
            <w:r w:rsidRPr="0076312D">
              <w:rPr>
                <w:sz w:val="20"/>
              </w:rPr>
              <w:t>Отчет</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1703" w:rsidRPr="0076312D" w:rsidRDefault="00901703" w:rsidP="00981A3E">
            <w:pPr>
              <w:jc w:val="center"/>
              <w:rPr>
                <w:sz w:val="20"/>
              </w:rPr>
            </w:pPr>
            <w:r w:rsidRPr="0076312D">
              <w:rPr>
                <w:sz w:val="20"/>
              </w:rPr>
              <w:t>Доля</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901703" w:rsidRPr="0076312D" w:rsidRDefault="00901703" w:rsidP="00981A3E">
            <w:pPr>
              <w:jc w:val="center"/>
              <w:rPr>
                <w:sz w:val="20"/>
              </w:rPr>
            </w:pPr>
            <w:r w:rsidRPr="0076312D">
              <w:rPr>
                <w:sz w:val="20"/>
              </w:rPr>
              <w:t xml:space="preserve">% </w:t>
            </w:r>
            <w:proofErr w:type="spellStart"/>
            <w:proofErr w:type="gramStart"/>
            <w:r w:rsidRPr="0076312D">
              <w:rPr>
                <w:sz w:val="20"/>
              </w:rPr>
              <w:t>испол</w:t>
            </w:r>
            <w:proofErr w:type="spellEnd"/>
            <w:r>
              <w:rPr>
                <w:sz w:val="20"/>
              </w:rPr>
              <w:t>-</w:t>
            </w:r>
            <w:r w:rsidRPr="0076312D">
              <w:rPr>
                <w:sz w:val="20"/>
              </w:rPr>
              <w:t>нения</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01703" w:rsidRPr="0076312D" w:rsidRDefault="00901703" w:rsidP="00981A3E">
            <w:pPr>
              <w:jc w:val="center"/>
              <w:rPr>
                <w:sz w:val="20"/>
              </w:rPr>
            </w:pPr>
            <w:proofErr w:type="spellStart"/>
            <w:proofErr w:type="gramStart"/>
            <w:r w:rsidRPr="0076312D">
              <w:rPr>
                <w:sz w:val="20"/>
              </w:rPr>
              <w:t>Откло</w:t>
            </w:r>
            <w:r>
              <w:rPr>
                <w:sz w:val="20"/>
              </w:rPr>
              <w:t>-</w:t>
            </w:r>
            <w:r w:rsidRPr="0076312D">
              <w:rPr>
                <w:sz w:val="20"/>
              </w:rPr>
              <w:t>нение</w:t>
            </w:r>
            <w:proofErr w:type="spellEnd"/>
            <w:proofErr w:type="gramEnd"/>
          </w:p>
        </w:tc>
      </w:tr>
      <w:tr w:rsidR="00901703" w:rsidRPr="0076312D" w:rsidTr="00901703">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1703" w:rsidRPr="0076312D" w:rsidRDefault="00901703" w:rsidP="0076312D">
            <w:pPr>
              <w:jc w:val="center"/>
              <w:rPr>
                <w:b/>
                <w:bCs/>
                <w:sz w:val="20"/>
              </w:rPr>
            </w:pPr>
            <w:r w:rsidRPr="0076312D">
              <w:rPr>
                <w:b/>
                <w:bCs/>
                <w:sz w:val="20"/>
              </w:rPr>
              <w:t>0400</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901703" w:rsidRPr="0076312D" w:rsidRDefault="00901703" w:rsidP="0076312D">
            <w:pPr>
              <w:rPr>
                <w:b/>
                <w:bCs/>
                <w:sz w:val="20"/>
              </w:rPr>
            </w:pPr>
            <w:r w:rsidRPr="0076312D">
              <w:rPr>
                <w:b/>
                <w:bCs/>
                <w:sz w:val="20"/>
              </w:rPr>
              <w:t>Национальная экономика</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01703" w:rsidRPr="0076312D" w:rsidRDefault="00901703" w:rsidP="0076312D">
            <w:pPr>
              <w:jc w:val="center"/>
              <w:rPr>
                <w:b/>
                <w:bCs/>
                <w:sz w:val="20"/>
              </w:rPr>
            </w:pPr>
            <w:r w:rsidRPr="0076312D">
              <w:rPr>
                <w:b/>
                <w:bCs/>
                <w:sz w:val="20"/>
              </w:rPr>
              <w:t>3 134,2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01703" w:rsidRPr="0076312D" w:rsidRDefault="00901703" w:rsidP="0076312D">
            <w:pPr>
              <w:jc w:val="center"/>
              <w:rPr>
                <w:b/>
                <w:bCs/>
                <w:sz w:val="20"/>
              </w:rPr>
            </w:pPr>
            <w:r w:rsidRPr="0076312D">
              <w:rPr>
                <w:b/>
                <w:bCs/>
                <w:sz w:val="20"/>
              </w:rPr>
              <w:t>2 792,3</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901703" w:rsidRPr="0076312D" w:rsidRDefault="00901703" w:rsidP="001425B5">
            <w:pPr>
              <w:jc w:val="center"/>
              <w:rPr>
                <w:b/>
                <w:bCs/>
                <w:sz w:val="20"/>
              </w:rPr>
            </w:pPr>
            <w:r w:rsidRPr="0076312D">
              <w:rPr>
                <w:b/>
                <w:bCs/>
                <w:sz w:val="20"/>
              </w:rPr>
              <w:t>17</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901703" w:rsidRPr="0076312D" w:rsidRDefault="00901703" w:rsidP="0076312D">
            <w:pPr>
              <w:jc w:val="center"/>
              <w:rPr>
                <w:b/>
                <w:bCs/>
                <w:sz w:val="20"/>
              </w:rPr>
            </w:pPr>
            <w:r w:rsidRPr="0076312D">
              <w:rPr>
                <w:b/>
                <w:bCs/>
                <w:sz w:val="20"/>
              </w:rPr>
              <w:t>89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01703" w:rsidRPr="0076312D" w:rsidRDefault="00901703" w:rsidP="0076312D">
            <w:pPr>
              <w:jc w:val="center"/>
              <w:rPr>
                <w:b/>
                <w:bCs/>
                <w:sz w:val="20"/>
              </w:rPr>
            </w:pPr>
            <w:r w:rsidRPr="0076312D">
              <w:rPr>
                <w:b/>
                <w:bCs/>
                <w:sz w:val="20"/>
              </w:rPr>
              <w:t>-341,9</w:t>
            </w:r>
          </w:p>
        </w:tc>
      </w:tr>
      <w:tr w:rsidR="00901703" w:rsidRPr="0076312D" w:rsidTr="001425B5">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901703" w:rsidRPr="0076312D" w:rsidRDefault="00901703" w:rsidP="0076312D">
            <w:pPr>
              <w:jc w:val="center"/>
              <w:rPr>
                <w:sz w:val="20"/>
              </w:rPr>
            </w:pPr>
            <w:r w:rsidRPr="0076312D">
              <w:rPr>
                <w:sz w:val="20"/>
              </w:rPr>
              <w:t>0406</w:t>
            </w:r>
          </w:p>
        </w:tc>
        <w:tc>
          <w:tcPr>
            <w:tcW w:w="4961" w:type="dxa"/>
            <w:tcBorders>
              <w:top w:val="nil"/>
              <w:left w:val="nil"/>
              <w:bottom w:val="single" w:sz="4" w:space="0" w:color="auto"/>
              <w:right w:val="single" w:sz="4" w:space="0" w:color="auto"/>
            </w:tcBorders>
            <w:shd w:val="clear" w:color="000000" w:fill="FFFFFF"/>
            <w:noWrap/>
            <w:vAlign w:val="bottom"/>
            <w:hideMark/>
          </w:tcPr>
          <w:p w:rsidR="00901703" w:rsidRPr="0076312D" w:rsidRDefault="00901703" w:rsidP="0076312D">
            <w:pPr>
              <w:rPr>
                <w:sz w:val="20"/>
              </w:rPr>
            </w:pPr>
            <w:r w:rsidRPr="0076312D">
              <w:rPr>
                <w:sz w:val="20"/>
              </w:rPr>
              <w:t>Водное хозяйство</w:t>
            </w:r>
          </w:p>
        </w:tc>
        <w:tc>
          <w:tcPr>
            <w:tcW w:w="993" w:type="dxa"/>
            <w:tcBorders>
              <w:top w:val="nil"/>
              <w:left w:val="nil"/>
              <w:bottom w:val="single" w:sz="4" w:space="0" w:color="auto"/>
              <w:right w:val="single" w:sz="4" w:space="0" w:color="auto"/>
            </w:tcBorders>
            <w:shd w:val="clear" w:color="auto" w:fill="auto"/>
            <w:noWrap/>
            <w:vAlign w:val="bottom"/>
            <w:hideMark/>
          </w:tcPr>
          <w:p w:rsidR="00901703" w:rsidRPr="0076312D" w:rsidRDefault="00901703" w:rsidP="0076312D">
            <w:pPr>
              <w:jc w:val="center"/>
              <w:rPr>
                <w:sz w:val="20"/>
              </w:rPr>
            </w:pPr>
            <w:r w:rsidRPr="0076312D">
              <w:rPr>
                <w:sz w:val="20"/>
              </w:rPr>
              <w:t>113,2</w:t>
            </w:r>
          </w:p>
        </w:tc>
        <w:tc>
          <w:tcPr>
            <w:tcW w:w="992" w:type="dxa"/>
            <w:tcBorders>
              <w:top w:val="nil"/>
              <w:left w:val="nil"/>
              <w:bottom w:val="single" w:sz="4" w:space="0" w:color="auto"/>
              <w:right w:val="single" w:sz="4" w:space="0" w:color="auto"/>
            </w:tcBorders>
            <w:shd w:val="clear" w:color="auto" w:fill="auto"/>
            <w:noWrap/>
            <w:vAlign w:val="bottom"/>
            <w:hideMark/>
          </w:tcPr>
          <w:p w:rsidR="00901703" w:rsidRPr="0076312D" w:rsidRDefault="00901703" w:rsidP="0076312D">
            <w:pPr>
              <w:jc w:val="center"/>
              <w:rPr>
                <w:sz w:val="20"/>
              </w:rPr>
            </w:pPr>
            <w:r w:rsidRPr="0076312D">
              <w:rPr>
                <w:sz w:val="20"/>
              </w:rPr>
              <w:t>113,2</w:t>
            </w:r>
          </w:p>
        </w:tc>
        <w:tc>
          <w:tcPr>
            <w:tcW w:w="723" w:type="dxa"/>
            <w:tcBorders>
              <w:top w:val="nil"/>
              <w:left w:val="nil"/>
              <w:bottom w:val="single" w:sz="4" w:space="0" w:color="auto"/>
              <w:right w:val="single" w:sz="4" w:space="0" w:color="auto"/>
            </w:tcBorders>
            <w:shd w:val="clear" w:color="auto" w:fill="auto"/>
            <w:noWrap/>
            <w:vAlign w:val="bottom"/>
            <w:hideMark/>
          </w:tcPr>
          <w:p w:rsidR="00901703" w:rsidRPr="0076312D" w:rsidRDefault="00901703" w:rsidP="001425B5">
            <w:pPr>
              <w:jc w:val="center"/>
              <w:rPr>
                <w:sz w:val="20"/>
              </w:rPr>
            </w:pPr>
            <w:r>
              <w:rPr>
                <w:sz w:val="20"/>
              </w:rPr>
              <w:t>4</w:t>
            </w:r>
          </w:p>
        </w:tc>
        <w:tc>
          <w:tcPr>
            <w:tcW w:w="1120" w:type="dxa"/>
            <w:tcBorders>
              <w:top w:val="nil"/>
              <w:left w:val="nil"/>
              <w:bottom w:val="single" w:sz="4" w:space="0" w:color="auto"/>
              <w:right w:val="single" w:sz="4" w:space="0" w:color="auto"/>
            </w:tcBorders>
            <w:shd w:val="clear" w:color="auto" w:fill="auto"/>
            <w:vAlign w:val="center"/>
            <w:hideMark/>
          </w:tcPr>
          <w:p w:rsidR="00901703" w:rsidRPr="0076312D" w:rsidRDefault="00901703" w:rsidP="0076312D">
            <w:pPr>
              <w:jc w:val="center"/>
              <w:rPr>
                <w:sz w:val="20"/>
              </w:rPr>
            </w:pPr>
            <w:r w:rsidRPr="0076312D">
              <w:rPr>
                <w:sz w:val="20"/>
              </w:rPr>
              <w:t>100</w:t>
            </w:r>
          </w:p>
        </w:tc>
        <w:tc>
          <w:tcPr>
            <w:tcW w:w="850" w:type="dxa"/>
            <w:tcBorders>
              <w:top w:val="nil"/>
              <w:left w:val="nil"/>
              <w:bottom w:val="single" w:sz="4" w:space="0" w:color="auto"/>
              <w:right w:val="single" w:sz="4" w:space="0" w:color="auto"/>
            </w:tcBorders>
            <w:shd w:val="clear" w:color="auto" w:fill="auto"/>
            <w:vAlign w:val="center"/>
            <w:hideMark/>
          </w:tcPr>
          <w:p w:rsidR="00901703" w:rsidRPr="0076312D" w:rsidRDefault="00901703" w:rsidP="0076312D">
            <w:pPr>
              <w:jc w:val="center"/>
              <w:rPr>
                <w:sz w:val="20"/>
              </w:rPr>
            </w:pPr>
            <w:r w:rsidRPr="0076312D">
              <w:rPr>
                <w:sz w:val="20"/>
              </w:rPr>
              <w:t>0,0</w:t>
            </w:r>
          </w:p>
        </w:tc>
      </w:tr>
      <w:tr w:rsidR="00901703" w:rsidRPr="0076312D" w:rsidTr="001425B5">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901703" w:rsidRPr="0076312D" w:rsidRDefault="00901703" w:rsidP="0076312D">
            <w:pPr>
              <w:jc w:val="center"/>
              <w:rPr>
                <w:sz w:val="20"/>
              </w:rPr>
            </w:pPr>
            <w:r w:rsidRPr="0076312D">
              <w:rPr>
                <w:sz w:val="20"/>
              </w:rPr>
              <w:t>0409</w:t>
            </w:r>
          </w:p>
        </w:tc>
        <w:tc>
          <w:tcPr>
            <w:tcW w:w="4961" w:type="dxa"/>
            <w:tcBorders>
              <w:top w:val="nil"/>
              <w:left w:val="nil"/>
              <w:bottom w:val="single" w:sz="4" w:space="0" w:color="auto"/>
              <w:right w:val="single" w:sz="4" w:space="0" w:color="auto"/>
            </w:tcBorders>
            <w:shd w:val="clear" w:color="auto" w:fill="auto"/>
            <w:noWrap/>
            <w:vAlign w:val="bottom"/>
            <w:hideMark/>
          </w:tcPr>
          <w:p w:rsidR="00901703" w:rsidRPr="0076312D" w:rsidRDefault="00901703" w:rsidP="0076312D">
            <w:pPr>
              <w:rPr>
                <w:sz w:val="20"/>
              </w:rPr>
            </w:pPr>
            <w:r w:rsidRPr="0076312D">
              <w:rPr>
                <w:sz w:val="20"/>
              </w:rPr>
              <w:t>Дорожное хозяйство (дорожные фонды)</w:t>
            </w:r>
          </w:p>
        </w:tc>
        <w:tc>
          <w:tcPr>
            <w:tcW w:w="993" w:type="dxa"/>
            <w:tcBorders>
              <w:top w:val="nil"/>
              <w:left w:val="nil"/>
              <w:bottom w:val="single" w:sz="4" w:space="0" w:color="auto"/>
              <w:right w:val="single" w:sz="4" w:space="0" w:color="auto"/>
            </w:tcBorders>
            <w:shd w:val="clear" w:color="auto" w:fill="auto"/>
            <w:noWrap/>
            <w:vAlign w:val="bottom"/>
            <w:hideMark/>
          </w:tcPr>
          <w:p w:rsidR="00901703" w:rsidRPr="0076312D" w:rsidRDefault="00901703" w:rsidP="0076312D">
            <w:pPr>
              <w:jc w:val="center"/>
              <w:rPr>
                <w:sz w:val="20"/>
              </w:rPr>
            </w:pPr>
            <w:r w:rsidRPr="0076312D">
              <w:rPr>
                <w:sz w:val="20"/>
              </w:rPr>
              <w:t>3 021,0</w:t>
            </w:r>
          </w:p>
        </w:tc>
        <w:tc>
          <w:tcPr>
            <w:tcW w:w="992" w:type="dxa"/>
            <w:tcBorders>
              <w:top w:val="nil"/>
              <w:left w:val="nil"/>
              <w:bottom w:val="single" w:sz="4" w:space="0" w:color="auto"/>
              <w:right w:val="single" w:sz="4" w:space="0" w:color="auto"/>
            </w:tcBorders>
            <w:shd w:val="clear" w:color="auto" w:fill="auto"/>
            <w:noWrap/>
            <w:vAlign w:val="bottom"/>
            <w:hideMark/>
          </w:tcPr>
          <w:p w:rsidR="00901703" w:rsidRPr="0076312D" w:rsidRDefault="00901703" w:rsidP="0076312D">
            <w:pPr>
              <w:jc w:val="center"/>
              <w:rPr>
                <w:sz w:val="20"/>
              </w:rPr>
            </w:pPr>
            <w:r w:rsidRPr="0076312D">
              <w:rPr>
                <w:sz w:val="20"/>
              </w:rPr>
              <w:t>2 679,1</w:t>
            </w:r>
          </w:p>
        </w:tc>
        <w:tc>
          <w:tcPr>
            <w:tcW w:w="723" w:type="dxa"/>
            <w:tcBorders>
              <w:top w:val="nil"/>
              <w:left w:val="nil"/>
              <w:bottom w:val="single" w:sz="4" w:space="0" w:color="auto"/>
              <w:right w:val="single" w:sz="4" w:space="0" w:color="auto"/>
            </w:tcBorders>
            <w:shd w:val="clear" w:color="auto" w:fill="auto"/>
            <w:noWrap/>
            <w:vAlign w:val="bottom"/>
            <w:hideMark/>
          </w:tcPr>
          <w:p w:rsidR="00901703" w:rsidRPr="0076312D" w:rsidRDefault="00901703" w:rsidP="001425B5">
            <w:pPr>
              <w:jc w:val="center"/>
              <w:rPr>
                <w:sz w:val="20"/>
              </w:rPr>
            </w:pPr>
            <w:r w:rsidRPr="0076312D">
              <w:rPr>
                <w:sz w:val="20"/>
              </w:rPr>
              <w:t>96</w:t>
            </w:r>
          </w:p>
        </w:tc>
        <w:tc>
          <w:tcPr>
            <w:tcW w:w="1120" w:type="dxa"/>
            <w:tcBorders>
              <w:top w:val="nil"/>
              <w:left w:val="nil"/>
              <w:bottom w:val="single" w:sz="4" w:space="0" w:color="auto"/>
              <w:right w:val="single" w:sz="4" w:space="0" w:color="auto"/>
            </w:tcBorders>
            <w:shd w:val="clear" w:color="auto" w:fill="auto"/>
            <w:vAlign w:val="center"/>
            <w:hideMark/>
          </w:tcPr>
          <w:p w:rsidR="00901703" w:rsidRPr="0076312D" w:rsidRDefault="00901703" w:rsidP="0076312D">
            <w:pPr>
              <w:jc w:val="center"/>
              <w:rPr>
                <w:sz w:val="20"/>
              </w:rPr>
            </w:pPr>
            <w:r w:rsidRPr="0076312D">
              <w:rPr>
                <w:sz w:val="20"/>
              </w:rPr>
              <w:t>89</w:t>
            </w:r>
          </w:p>
        </w:tc>
        <w:tc>
          <w:tcPr>
            <w:tcW w:w="850" w:type="dxa"/>
            <w:tcBorders>
              <w:top w:val="nil"/>
              <w:left w:val="nil"/>
              <w:bottom w:val="single" w:sz="4" w:space="0" w:color="auto"/>
              <w:right w:val="single" w:sz="4" w:space="0" w:color="auto"/>
            </w:tcBorders>
            <w:shd w:val="clear" w:color="auto" w:fill="auto"/>
            <w:vAlign w:val="center"/>
            <w:hideMark/>
          </w:tcPr>
          <w:p w:rsidR="00901703" w:rsidRPr="0076312D" w:rsidRDefault="00901703" w:rsidP="0076312D">
            <w:pPr>
              <w:jc w:val="center"/>
              <w:rPr>
                <w:sz w:val="20"/>
              </w:rPr>
            </w:pPr>
            <w:r w:rsidRPr="0076312D">
              <w:rPr>
                <w:sz w:val="20"/>
              </w:rPr>
              <w:t>-341,9</w:t>
            </w:r>
          </w:p>
        </w:tc>
      </w:tr>
      <w:tr w:rsidR="00901703" w:rsidRPr="0076312D" w:rsidTr="001425B5">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901703" w:rsidRPr="0076312D" w:rsidRDefault="00901703" w:rsidP="0076312D">
            <w:pPr>
              <w:jc w:val="center"/>
              <w:rPr>
                <w:b/>
                <w:bCs/>
                <w:sz w:val="20"/>
              </w:rPr>
            </w:pPr>
            <w:r w:rsidRPr="0076312D">
              <w:rPr>
                <w:b/>
                <w:bCs/>
                <w:sz w:val="20"/>
              </w:rPr>
              <w:t>0500</w:t>
            </w:r>
          </w:p>
        </w:tc>
        <w:tc>
          <w:tcPr>
            <w:tcW w:w="4961" w:type="dxa"/>
            <w:tcBorders>
              <w:top w:val="nil"/>
              <w:left w:val="nil"/>
              <w:bottom w:val="single" w:sz="4" w:space="0" w:color="auto"/>
              <w:right w:val="single" w:sz="4" w:space="0" w:color="auto"/>
            </w:tcBorders>
            <w:shd w:val="clear" w:color="auto" w:fill="auto"/>
            <w:noWrap/>
            <w:vAlign w:val="bottom"/>
            <w:hideMark/>
          </w:tcPr>
          <w:p w:rsidR="00901703" w:rsidRPr="0076312D" w:rsidRDefault="00901703" w:rsidP="0076312D">
            <w:pPr>
              <w:rPr>
                <w:b/>
                <w:bCs/>
                <w:sz w:val="20"/>
              </w:rPr>
            </w:pPr>
            <w:r w:rsidRPr="0076312D">
              <w:rPr>
                <w:b/>
                <w:bCs/>
                <w:sz w:val="20"/>
              </w:rPr>
              <w:t>Жилищно-коммунальное хозяйство</w:t>
            </w:r>
          </w:p>
        </w:tc>
        <w:tc>
          <w:tcPr>
            <w:tcW w:w="993" w:type="dxa"/>
            <w:tcBorders>
              <w:top w:val="nil"/>
              <w:left w:val="nil"/>
              <w:bottom w:val="single" w:sz="4" w:space="0" w:color="auto"/>
              <w:right w:val="single" w:sz="4" w:space="0" w:color="auto"/>
            </w:tcBorders>
            <w:shd w:val="clear" w:color="000000" w:fill="FFFFFF"/>
            <w:noWrap/>
            <w:vAlign w:val="bottom"/>
            <w:hideMark/>
          </w:tcPr>
          <w:p w:rsidR="00901703" w:rsidRPr="0076312D" w:rsidRDefault="00901703" w:rsidP="0076312D">
            <w:pPr>
              <w:jc w:val="center"/>
              <w:rPr>
                <w:b/>
                <w:bCs/>
                <w:sz w:val="20"/>
              </w:rPr>
            </w:pPr>
            <w:r w:rsidRPr="0076312D">
              <w:rPr>
                <w:b/>
                <w:bCs/>
                <w:sz w:val="20"/>
              </w:rPr>
              <w:t>4 047,9</w:t>
            </w:r>
          </w:p>
        </w:tc>
        <w:tc>
          <w:tcPr>
            <w:tcW w:w="992" w:type="dxa"/>
            <w:tcBorders>
              <w:top w:val="nil"/>
              <w:left w:val="nil"/>
              <w:bottom w:val="single" w:sz="4" w:space="0" w:color="auto"/>
              <w:right w:val="single" w:sz="4" w:space="0" w:color="auto"/>
            </w:tcBorders>
            <w:shd w:val="clear" w:color="auto" w:fill="auto"/>
            <w:noWrap/>
            <w:vAlign w:val="bottom"/>
            <w:hideMark/>
          </w:tcPr>
          <w:p w:rsidR="00901703" w:rsidRPr="0076312D" w:rsidRDefault="00901703" w:rsidP="0076312D">
            <w:pPr>
              <w:jc w:val="center"/>
              <w:rPr>
                <w:b/>
                <w:bCs/>
                <w:sz w:val="20"/>
              </w:rPr>
            </w:pPr>
            <w:r w:rsidRPr="0076312D">
              <w:rPr>
                <w:b/>
                <w:bCs/>
                <w:sz w:val="20"/>
              </w:rPr>
              <w:t>3 977,3</w:t>
            </w:r>
          </w:p>
        </w:tc>
        <w:tc>
          <w:tcPr>
            <w:tcW w:w="723" w:type="dxa"/>
            <w:tcBorders>
              <w:top w:val="nil"/>
              <w:left w:val="nil"/>
              <w:bottom w:val="single" w:sz="4" w:space="0" w:color="auto"/>
              <w:right w:val="single" w:sz="4" w:space="0" w:color="auto"/>
            </w:tcBorders>
            <w:shd w:val="clear" w:color="auto" w:fill="auto"/>
            <w:noWrap/>
            <w:vAlign w:val="bottom"/>
            <w:hideMark/>
          </w:tcPr>
          <w:p w:rsidR="00901703" w:rsidRPr="0076312D" w:rsidRDefault="00901703" w:rsidP="001425B5">
            <w:pPr>
              <w:jc w:val="center"/>
              <w:rPr>
                <w:b/>
                <w:bCs/>
                <w:sz w:val="20"/>
              </w:rPr>
            </w:pPr>
            <w:r w:rsidRPr="0076312D">
              <w:rPr>
                <w:b/>
                <w:bCs/>
                <w:sz w:val="20"/>
              </w:rPr>
              <w:t>24</w:t>
            </w:r>
          </w:p>
        </w:tc>
        <w:tc>
          <w:tcPr>
            <w:tcW w:w="1120" w:type="dxa"/>
            <w:tcBorders>
              <w:top w:val="nil"/>
              <w:left w:val="nil"/>
              <w:bottom w:val="single" w:sz="4" w:space="0" w:color="auto"/>
              <w:right w:val="single" w:sz="4" w:space="0" w:color="auto"/>
            </w:tcBorders>
            <w:shd w:val="clear" w:color="auto" w:fill="auto"/>
            <w:vAlign w:val="center"/>
            <w:hideMark/>
          </w:tcPr>
          <w:p w:rsidR="00901703" w:rsidRPr="0076312D" w:rsidRDefault="00901703" w:rsidP="0076312D">
            <w:pPr>
              <w:jc w:val="center"/>
              <w:rPr>
                <w:b/>
                <w:bCs/>
                <w:sz w:val="20"/>
              </w:rPr>
            </w:pPr>
            <w:r w:rsidRPr="0076312D">
              <w:rPr>
                <w:b/>
                <w:bCs/>
                <w:sz w:val="20"/>
              </w:rPr>
              <w:t>98</w:t>
            </w:r>
          </w:p>
        </w:tc>
        <w:tc>
          <w:tcPr>
            <w:tcW w:w="850" w:type="dxa"/>
            <w:tcBorders>
              <w:top w:val="nil"/>
              <w:left w:val="nil"/>
              <w:bottom w:val="single" w:sz="4" w:space="0" w:color="auto"/>
              <w:right w:val="single" w:sz="4" w:space="0" w:color="auto"/>
            </w:tcBorders>
            <w:shd w:val="clear" w:color="auto" w:fill="auto"/>
            <w:vAlign w:val="center"/>
            <w:hideMark/>
          </w:tcPr>
          <w:p w:rsidR="00901703" w:rsidRPr="0076312D" w:rsidRDefault="00901703" w:rsidP="0076312D">
            <w:pPr>
              <w:jc w:val="center"/>
              <w:rPr>
                <w:b/>
                <w:bCs/>
                <w:sz w:val="20"/>
              </w:rPr>
            </w:pPr>
            <w:r w:rsidRPr="0076312D">
              <w:rPr>
                <w:b/>
                <w:bCs/>
                <w:sz w:val="20"/>
              </w:rPr>
              <w:t>-70,6</w:t>
            </w:r>
          </w:p>
        </w:tc>
      </w:tr>
      <w:tr w:rsidR="00901703" w:rsidRPr="0076312D" w:rsidTr="001425B5">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901703" w:rsidRPr="0076312D" w:rsidRDefault="00901703" w:rsidP="0076312D">
            <w:pPr>
              <w:jc w:val="center"/>
              <w:rPr>
                <w:sz w:val="20"/>
              </w:rPr>
            </w:pPr>
            <w:r w:rsidRPr="0076312D">
              <w:rPr>
                <w:sz w:val="20"/>
              </w:rPr>
              <w:t>0501</w:t>
            </w:r>
          </w:p>
        </w:tc>
        <w:tc>
          <w:tcPr>
            <w:tcW w:w="4961" w:type="dxa"/>
            <w:tcBorders>
              <w:top w:val="nil"/>
              <w:left w:val="nil"/>
              <w:bottom w:val="single" w:sz="4" w:space="0" w:color="auto"/>
              <w:right w:val="single" w:sz="4" w:space="0" w:color="auto"/>
            </w:tcBorders>
            <w:shd w:val="clear" w:color="auto" w:fill="auto"/>
            <w:noWrap/>
            <w:vAlign w:val="bottom"/>
            <w:hideMark/>
          </w:tcPr>
          <w:p w:rsidR="00901703" w:rsidRPr="0076312D" w:rsidRDefault="00901703" w:rsidP="0076312D">
            <w:pPr>
              <w:rPr>
                <w:sz w:val="20"/>
              </w:rPr>
            </w:pPr>
            <w:r w:rsidRPr="0076312D">
              <w:rPr>
                <w:sz w:val="20"/>
              </w:rPr>
              <w:t>Жилищное хозяйство</w:t>
            </w:r>
          </w:p>
        </w:tc>
        <w:tc>
          <w:tcPr>
            <w:tcW w:w="993" w:type="dxa"/>
            <w:tcBorders>
              <w:top w:val="nil"/>
              <w:left w:val="nil"/>
              <w:bottom w:val="single" w:sz="4" w:space="0" w:color="auto"/>
              <w:right w:val="single" w:sz="4" w:space="0" w:color="auto"/>
            </w:tcBorders>
            <w:shd w:val="clear" w:color="auto" w:fill="auto"/>
            <w:noWrap/>
            <w:vAlign w:val="bottom"/>
            <w:hideMark/>
          </w:tcPr>
          <w:p w:rsidR="00901703" w:rsidRPr="0076312D" w:rsidRDefault="00901703" w:rsidP="0076312D">
            <w:pPr>
              <w:jc w:val="center"/>
              <w:rPr>
                <w:sz w:val="20"/>
              </w:rPr>
            </w:pPr>
            <w:r w:rsidRPr="0076312D">
              <w:rPr>
                <w:sz w:val="20"/>
              </w:rPr>
              <w:t>96,0</w:t>
            </w:r>
          </w:p>
        </w:tc>
        <w:tc>
          <w:tcPr>
            <w:tcW w:w="992" w:type="dxa"/>
            <w:tcBorders>
              <w:top w:val="nil"/>
              <w:left w:val="nil"/>
              <w:bottom w:val="single" w:sz="4" w:space="0" w:color="auto"/>
              <w:right w:val="single" w:sz="4" w:space="0" w:color="auto"/>
            </w:tcBorders>
            <w:shd w:val="clear" w:color="auto" w:fill="auto"/>
            <w:noWrap/>
            <w:vAlign w:val="bottom"/>
            <w:hideMark/>
          </w:tcPr>
          <w:p w:rsidR="00901703" w:rsidRPr="0076312D" w:rsidRDefault="00901703" w:rsidP="0076312D">
            <w:pPr>
              <w:jc w:val="center"/>
              <w:rPr>
                <w:sz w:val="20"/>
              </w:rPr>
            </w:pPr>
            <w:r w:rsidRPr="0076312D">
              <w:rPr>
                <w:sz w:val="20"/>
              </w:rPr>
              <w:t>88,6</w:t>
            </w:r>
          </w:p>
        </w:tc>
        <w:tc>
          <w:tcPr>
            <w:tcW w:w="723" w:type="dxa"/>
            <w:tcBorders>
              <w:top w:val="nil"/>
              <w:left w:val="nil"/>
              <w:bottom w:val="single" w:sz="4" w:space="0" w:color="auto"/>
              <w:right w:val="single" w:sz="4" w:space="0" w:color="auto"/>
            </w:tcBorders>
            <w:shd w:val="clear" w:color="auto" w:fill="auto"/>
            <w:noWrap/>
            <w:vAlign w:val="bottom"/>
            <w:hideMark/>
          </w:tcPr>
          <w:p w:rsidR="00901703" w:rsidRPr="0076312D" w:rsidRDefault="00901703" w:rsidP="001425B5">
            <w:pPr>
              <w:jc w:val="center"/>
              <w:rPr>
                <w:sz w:val="20"/>
              </w:rPr>
            </w:pPr>
            <w:r w:rsidRPr="0076312D">
              <w:rPr>
                <w:sz w:val="20"/>
              </w:rPr>
              <w:t>2</w:t>
            </w:r>
          </w:p>
        </w:tc>
        <w:tc>
          <w:tcPr>
            <w:tcW w:w="1120" w:type="dxa"/>
            <w:tcBorders>
              <w:top w:val="nil"/>
              <w:left w:val="nil"/>
              <w:bottom w:val="single" w:sz="4" w:space="0" w:color="auto"/>
              <w:right w:val="single" w:sz="4" w:space="0" w:color="auto"/>
            </w:tcBorders>
            <w:shd w:val="clear" w:color="auto" w:fill="auto"/>
            <w:vAlign w:val="center"/>
            <w:hideMark/>
          </w:tcPr>
          <w:p w:rsidR="00901703" w:rsidRPr="0076312D" w:rsidRDefault="00901703" w:rsidP="0076312D">
            <w:pPr>
              <w:jc w:val="center"/>
              <w:rPr>
                <w:sz w:val="20"/>
              </w:rPr>
            </w:pPr>
            <w:r w:rsidRPr="0076312D">
              <w:rPr>
                <w:sz w:val="20"/>
              </w:rPr>
              <w:t>92</w:t>
            </w:r>
          </w:p>
        </w:tc>
        <w:tc>
          <w:tcPr>
            <w:tcW w:w="850" w:type="dxa"/>
            <w:tcBorders>
              <w:top w:val="nil"/>
              <w:left w:val="nil"/>
              <w:bottom w:val="single" w:sz="4" w:space="0" w:color="auto"/>
              <w:right w:val="single" w:sz="4" w:space="0" w:color="auto"/>
            </w:tcBorders>
            <w:shd w:val="clear" w:color="auto" w:fill="auto"/>
            <w:vAlign w:val="center"/>
            <w:hideMark/>
          </w:tcPr>
          <w:p w:rsidR="00901703" w:rsidRPr="0076312D" w:rsidRDefault="00901703" w:rsidP="0076312D">
            <w:pPr>
              <w:jc w:val="center"/>
              <w:rPr>
                <w:sz w:val="20"/>
              </w:rPr>
            </w:pPr>
            <w:r w:rsidRPr="0076312D">
              <w:rPr>
                <w:sz w:val="20"/>
              </w:rPr>
              <w:t>-7,4</w:t>
            </w:r>
          </w:p>
        </w:tc>
      </w:tr>
      <w:tr w:rsidR="00901703" w:rsidRPr="0076312D" w:rsidTr="001425B5">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901703" w:rsidRPr="0076312D" w:rsidRDefault="00901703" w:rsidP="0076312D">
            <w:pPr>
              <w:jc w:val="center"/>
              <w:rPr>
                <w:sz w:val="20"/>
              </w:rPr>
            </w:pPr>
            <w:r w:rsidRPr="0076312D">
              <w:rPr>
                <w:sz w:val="20"/>
              </w:rPr>
              <w:t>0502</w:t>
            </w:r>
          </w:p>
        </w:tc>
        <w:tc>
          <w:tcPr>
            <w:tcW w:w="4961" w:type="dxa"/>
            <w:tcBorders>
              <w:top w:val="nil"/>
              <w:left w:val="nil"/>
              <w:bottom w:val="single" w:sz="4" w:space="0" w:color="auto"/>
              <w:right w:val="single" w:sz="4" w:space="0" w:color="auto"/>
            </w:tcBorders>
            <w:shd w:val="clear" w:color="auto" w:fill="auto"/>
            <w:noWrap/>
            <w:vAlign w:val="bottom"/>
            <w:hideMark/>
          </w:tcPr>
          <w:p w:rsidR="00901703" w:rsidRPr="0076312D" w:rsidRDefault="00901703" w:rsidP="0076312D">
            <w:pPr>
              <w:rPr>
                <w:sz w:val="20"/>
              </w:rPr>
            </w:pPr>
            <w:r w:rsidRPr="0076312D">
              <w:rPr>
                <w:sz w:val="20"/>
              </w:rPr>
              <w:t>Коммунальное хозяйство</w:t>
            </w:r>
          </w:p>
        </w:tc>
        <w:tc>
          <w:tcPr>
            <w:tcW w:w="993" w:type="dxa"/>
            <w:tcBorders>
              <w:top w:val="nil"/>
              <w:left w:val="nil"/>
              <w:bottom w:val="single" w:sz="4" w:space="0" w:color="auto"/>
              <w:right w:val="single" w:sz="4" w:space="0" w:color="auto"/>
            </w:tcBorders>
            <w:shd w:val="clear" w:color="auto" w:fill="auto"/>
            <w:noWrap/>
            <w:vAlign w:val="bottom"/>
            <w:hideMark/>
          </w:tcPr>
          <w:p w:rsidR="00901703" w:rsidRPr="0076312D" w:rsidRDefault="00901703" w:rsidP="0076312D">
            <w:pPr>
              <w:jc w:val="center"/>
              <w:rPr>
                <w:sz w:val="20"/>
              </w:rPr>
            </w:pPr>
            <w:r w:rsidRPr="0076312D">
              <w:rPr>
                <w:sz w:val="20"/>
              </w:rPr>
              <w:t>3 139,7</w:t>
            </w:r>
          </w:p>
        </w:tc>
        <w:tc>
          <w:tcPr>
            <w:tcW w:w="992" w:type="dxa"/>
            <w:tcBorders>
              <w:top w:val="nil"/>
              <w:left w:val="nil"/>
              <w:bottom w:val="single" w:sz="4" w:space="0" w:color="auto"/>
              <w:right w:val="single" w:sz="4" w:space="0" w:color="auto"/>
            </w:tcBorders>
            <w:shd w:val="clear" w:color="auto" w:fill="auto"/>
            <w:noWrap/>
            <w:vAlign w:val="bottom"/>
            <w:hideMark/>
          </w:tcPr>
          <w:p w:rsidR="00901703" w:rsidRPr="0076312D" w:rsidRDefault="00901703" w:rsidP="0076312D">
            <w:pPr>
              <w:jc w:val="center"/>
              <w:rPr>
                <w:sz w:val="20"/>
              </w:rPr>
            </w:pPr>
            <w:r w:rsidRPr="0076312D">
              <w:rPr>
                <w:sz w:val="20"/>
              </w:rPr>
              <w:t>3 139,6</w:t>
            </w:r>
          </w:p>
        </w:tc>
        <w:tc>
          <w:tcPr>
            <w:tcW w:w="723" w:type="dxa"/>
            <w:tcBorders>
              <w:top w:val="nil"/>
              <w:left w:val="nil"/>
              <w:bottom w:val="single" w:sz="4" w:space="0" w:color="auto"/>
              <w:right w:val="single" w:sz="4" w:space="0" w:color="auto"/>
            </w:tcBorders>
            <w:shd w:val="clear" w:color="auto" w:fill="auto"/>
            <w:noWrap/>
            <w:vAlign w:val="bottom"/>
            <w:hideMark/>
          </w:tcPr>
          <w:p w:rsidR="00901703" w:rsidRPr="0076312D" w:rsidRDefault="00901703" w:rsidP="001425B5">
            <w:pPr>
              <w:jc w:val="center"/>
              <w:rPr>
                <w:sz w:val="20"/>
              </w:rPr>
            </w:pPr>
            <w:r w:rsidRPr="0076312D">
              <w:rPr>
                <w:sz w:val="20"/>
              </w:rPr>
              <w:t>79</w:t>
            </w:r>
          </w:p>
        </w:tc>
        <w:tc>
          <w:tcPr>
            <w:tcW w:w="1120" w:type="dxa"/>
            <w:tcBorders>
              <w:top w:val="nil"/>
              <w:left w:val="nil"/>
              <w:bottom w:val="single" w:sz="4" w:space="0" w:color="auto"/>
              <w:right w:val="single" w:sz="4" w:space="0" w:color="auto"/>
            </w:tcBorders>
            <w:shd w:val="clear" w:color="auto" w:fill="auto"/>
            <w:vAlign w:val="center"/>
            <w:hideMark/>
          </w:tcPr>
          <w:p w:rsidR="00901703" w:rsidRPr="0076312D" w:rsidRDefault="00901703" w:rsidP="0076312D">
            <w:pPr>
              <w:jc w:val="center"/>
              <w:rPr>
                <w:sz w:val="20"/>
              </w:rPr>
            </w:pPr>
            <w:r w:rsidRPr="0076312D">
              <w:rPr>
                <w:sz w:val="20"/>
              </w:rPr>
              <w:t>100</w:t>
            </w:r>
          </w:p>
        </w:tc>
        <w:tc>
          <w:tcPr>
            <w:tcW w:w="850" w:type="dxa"/>
            <w:tcBorders>
              <w:top w:val="nil"/>
              <w:left w:val="nil"/>
              <w:bottom w:val="single" w:sz="4" w:space="0" w:color="auto"/>
              <w:right w:val="single" w:sz="4" w:space="0" w:color="auto"/>
            </w:tcBorders>
            <w:shd w:val="clear" w:color="auto" w:fill="auto"/>
            <w:vAlign w:val="center"/>
            <w:hideMark/>
          </w:tcPr>
          <w:p w:rsidR="00901703" w:rsidRPr="0076312D" w:rsidRDefault="00901703" w:rsidP="0076312D">
            <w:pPr>
              <w:jc w:val="center"/>
              <w:rPr>
                <w:sz w:val="20"/>
              </w:rPr>
            </w:pPr>
            <w:r w:rsidRPr="0076312D">
              <w:rPr>
                <w:sz w:val="20"/>
              </w:rPr>
              <w:t>-0,1</w:t>
            </w:r>
          </w:p>
        </w:tc>
      </w:tr>
      <w:tr w:rsidR="00901703" w:rsidRPr="0076312D" w:rsidTr="001425B5">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901703" w:rsidRPr="0076312D" w:rsidRDefault="00901703" w:rsidP="0076312D">
            <w:pPr>
              <w:jc w:val="center"/>
              <w:rPr>
                <w:sz w:val="20"/>
              </w:rPr>
            </w:pPr>
            <w:r w:rsidRPr="0076312D">
              <w:rPr>
                <w:sz w:val="20"/>
              </w:rPr>
              <w:t>0503</w:t>
            </w:r>
          </w:p>
        </w:tc>
        <w:tc>
          <w:tcPr>
            <w:tcW w:w="4961" w:type="dxa"/>
            <w:tcBorders>
              <w:top w:val="nil"/>
              <w:left w:val="nil"/>
              <w:bottom w:val="single" w:sz="4" w:space="0" w:color="auto"/>
              <w:right w:val="single" w:sz="4" w:space="0" w:color="auto"/>
            </w:tcBorders>
            <w:shd w:val="clear" w:color="auto" w:fill="auto"/>
            <w:noWrap/>
            <w:vAlign w:val="bottom"/>
            <w:hideMark/>
          </w:tcPr>
          <w:p w:rsidR="00901703" w:rsidRPr="0076312D" w:rsidRDefault="00901703" w:rsidP="0076312D">
            <w:pPr>
              <w:rPr>
                <w:sz w:val="20"/>
              </w:rPr>
            </w:pPr>
            <w:r w:rsidRPr="0076312D">
              <w:rPr>
                <w:sz w:val="20"/>
              </w:rPr>
              <w:t>Благоустройство</w:t>
            </w:r>
          </w:p>
        </w:tc>
        <w:tc>
          <w:tcPr>
            <w:tcW w:w="993" w:type="dxa"/>
            <w:tcBorders>
              <w:top w:val="nil"/>
              <w:left w:val="nil"/>
              <w:bottom w:val="single" w:sz="4" w:space="0" w:color="auto"/>
              <w:right w:val="single" w:sz="4" w:space="0" w:color="auto"/>
            </w:tcBorders>
            <w:shd w:val="clear" w:color="auto" w:fill="auto"/>
            <w:noWrap/>
            <w:vAlign w:val="bottom"/>
            <w:hideMark/>
          </w:tcPr>
          <w:p w:rsidR="00901703" w:rsidRPr="0076312D" w:rsidRDefault="00901703" w:rsidP="0076312D">
            <w:pPr>
              <w:jc w:val="center"/>
              <w:rPr>
                <w:sz w:val="20"/>
              </w:rPr>
            </w:pPr>
            <w:r w:rsidRPr="0076312D">
              <w:rPr>
                <w:sz w:val="20"/>
              </w:rPr>
              <w:t>812,2</w:t>
            </w:r>
          </w:p>
        </w:tc>
        <w:tc>
          <w:tcPr>
            <w:tcW w:w="992" w:type="dxa"/>
            <w:tcBorders>
              <w:top w:val="nil"/>
              <w:left w:val="nil"/>
              <w:bottom w:val="single" w:sz="4" w:space="0" w:color="auto"/>
              <w:right w:val="single" w:sz="4" w:space="0" w:color="auto"/>
            </w:tcBorders>
            <w:shd w:val="clear" w:color="auto" w:fill="auto"/>
            <w:noWrap/>
            <w:vAlign w:val="bottom"/>
            <w:hideMark/>
          </w:tcPr>
          <w:p w:rsidR="00901703" w:rsidRPr="0076312D" w:rsidRDefault="00901703" w:rsidP="0076312D">
            <w:pPr>
              <w:jc w:val="center"/>
              <w:rPr>
                <w:sz w:val="20"/>
              </w:rPr>
            </w:pPr>
            <w:r w:rsidRPr="0076312D">
              <w:rPr>
                <w:sz w:val="20"/>
              </w:rPr>
              <w:t>749,1</w:t>
            </w:r>
          </w:p>
        </w:tc>
        <w:tc>
          <w:tcPr>
            <w:tcW w:w="723" w:type="dxa"/>
            <w:tcBorders>
              <w:top w:val="nil"/>
              <w:left w:val="nil"/>
              <w:bottom w:val="single" w:sz="4" w:space="0" w:color="auto"/>
              <w:right w:val="single" w:sz="4" w:space="0" w:color="auto"/>
            </w:tcBorders>
            <w:shd w:val="clear" w:color="auto" w:fill="auto"/>
            <w:noWrap/>
            <w:vAlign w:val="bottom"/>
            <w:hideMark/>
          </w:tcPr>
          <w:p w:rsidR="00901703" w:rsidRPr="0076312D" w:rsidRDefault="00901703" w:rsidP="001425B5">
            <w:pPr>
              <w:jc w:val="center"/>
              <w:rPr>
                <w:sz w:val="20"/>
              </w:rPr>
            </w:pPr>
            <w:r w:rsidRPr="0076312D">
              <w:rPr>
                <w:sz w:val="20"/>
              </w:rPr>
              <w:t>19</w:t>
            </w:r>
          </w:p>
        </w:tc>
        <w:tc>
          <w:tcPr>
            <w:tcW w:w="1120" w:type="dxa"/>
            <w:tcBorders>
              <w:top w:val="nil"/>
              <w:left w:val="nil"/>
              <w:bottom w:val="single" w:sz="4" w:space="0" w:color="auto"/>
              <w:right w:val="single" w:sz="4" w:space="0" w:color="auto"/>
            </w:tcBorders>
            <w:shd w:val="clear" w:color="auto" w:fill="auto"/>
            <w:vAlign w:val="center"/>
            <w:hideMark/>
          </w:tcPr>
          <w:p w:rsidR="00901703" w:rsidRPr="0076312D" w:rsidRDefault="00901703" w:rsidP="0076312D">
            <w:pPr>
              <w:jc w:val="center"/>
              <w:rPr>
                <w:sz w:val="20"/>
              </w:rPr>
            </w:pPr>
            <w:r w:rsidRPr="0076312D">
              <w:rPr>
                <w:sz w:val="20"/>
              </w:rPr>
              <w:t>92</w:t>
            </w:r>
          </w:p>
        </w:tc>
        <w:tc>
          <w:tcPr>
            <w:tcW w:w="850" w:type="dxa"/>
            <w:tcBorders>
              <w:top w:val="nil"/>
              <w:left w:val="nil"/>
              <w:bottom w:val="single" w:sz="4" w:space="0" w:color="auto"/>
              <w:right w:val="single" w:sz="4" w:space="0" w:color="auto"/>
            </w:tcBorders>
            <w:shd w:val="clear" w:color="auto" w:fill="auto"/>
            <w:vAlign w:val="center"/>
            <w:hideMark/>
          </w:tcPr>
          <w:p w:rsidR="00901703" w:rsidRPr="0076312D" w:rsidRDefault="00901703" w:rsidP="0076312D">
            <w:pPr>
              <w:jc w:val="center"/>
              <w:rPr>
                <w:sz w:val="20"/>
              </w:rPr>
            </w:pPr>
            <w:r w:rsidRPr="0076312D">
              <w:rPr>
                <w:sz w:val="20"/>
              </w:rPr>
              <w:t>-63,1</w:t>
            </w:r>
          </w:p>
        </w:tc>
      </w:tr>
      <w:tr w:rsidR="00901703" w:rsidRPr="0076312D" w:rsidTr="001425B5">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901703" w:rsidRPr="0076312D" w:rsidRDefault="00901703" w:rsidP="0076312D">
            <w:pPr>
              <w:jc w:val="center"/>
              <w:rPr>
                <w:b/>
                <w:bCs/>
                <w:sz w:val="20"/>
              </w:rPr>
            </w:pPr>
            <w:r w:rsidRPr="0076312D">
              <w:rPr>
                <w:b/>
                <w:bCs/>
                <w:sz w:val="20"/>
              </w:rPr>
              <w:t>0800</w:t>
            </w:r>
          </w:p>
        </w:tc>
        <w:tc>
          <w:tcPr>
            <w:tcW w:w="4961" w:type="dxa"/>
            <w:tcBorders>
              <w:top w:val="nil"/>
              <w:left w:val="nil"/>
              <w:bottom w:val="single" w:sz="4" w:space="0" w:color="auto"/>
              <w:right w:val="single" w:sz="4" w:space="0" w:color="auto"/>
            </w:tcBorders>
            <w:shd w:val="clear" w:color="auto" w:fill="auto"/>
            <w:noWrap/>
            <w:vAlign w:val="bottom"/>
            <w:hideMark/>
          </w:tcPr>
          <w:p w:rsidR="00901703" w:rsidRPr="0076312D" w:rsidRDefault="00901703" w:rsidP="0076312D">
            <w:pPr>
              <w:rPr>
                <w:b/>
                <w:bCs/>
                <w:sz w:val="20"/>
              </w:rPr>
            </w:pPr>
            <w:r w:rsidRPr="0076312D">
              <w:rPr>
                <w:b/>
                <w:bCs/>
                <w:sz w:val="20"/>
              </w:rPr>
              <w:t>Культура, кинематография</w:t>
            </w:r>
          </w:p>
        </w:tc>
        <w:tc>
          <w:tcPr>
            <w:tcW w:w="993" w:type="dxa"/>
            <w:tcBorders>
              <w:top w:val="nil"/>
              <w:left w:val="nil"/>
              <w:bottom w:val="single" w:sz="4" w:space="0" w:color="auto"/>
              <w:right w:val="single" w:sz="4" w:space="0" w:color="auto"/>
            </w:tcBorders>
            <w:shd w:val="clear" w:color="auto" w:fill="auto"/>
            <w:noWrap/>
            <w:vAlign w:val="bottom"/>
            <w:hideMark/>
          </w:tcPr>
          <w:p w:rsidR="00901703" w:rsidRPr="0076312D" w:rsidRDefault="00901703" w:rsidP="0076312D">
            <w:pPr>
              <w:jc w:val="center"/>
              <w:rPr>
                <w:b/>
                <w:bCs/>
                <w:sz w:val="20"/>
              </w:rPr>
            </w:pPr>
            <w:r w:rsidRPr="0076312D">
              <w:rPr>
                <w:b/>
                <w:bCs/>
                <w:sz w:val="20"/>
              </w:rPr>
              <w:t>4 629,5</w:t>
            </w:r>
          </w:p>
        </w:tc>
        <w:tc>
          <w:tcPr>
            <w:tcW w:w="992" w:type="dxa"/>
            <w:tcBorders>
              <w:top w:val="nil"/>
              <w:left w:val="nil"/>
              <w:bottom w:val="single" w:sz="4" w:space="0" w:color="auto"/>
              <w:right w:val="single" w:sz="4" w:space="0" w:color="auto"/>
            </w:tcBorders>
            <w:shd w:val="clear" w:color="auto" w:fill="auto"/>
            <w:noWrap/>
            <w:vAlign w:val="bottom"/>
            <w:hideMark/>
          </w:tcPr>
          <w:p w:rsidR="00901703" w:rsidRPr="0076312D" w:rsidRDefault="00901703" w:rsidP="0076312D">
            <w:pPr>
              <w:jc w:val="center"/>
              <w:rPr>
                <w:b/>
                <w:bCs/>
                <w:sz w:val="20"/>
              </w:rPr>
            </w:pPr>
            <w:r w:rsidRPr="0076312D">
              <w:rPr>
                <w:b/>
                <w:bCs/>
                <w:sz w:val="20"/>
              </w:rPr>
              <w:t>4 629,5</w:t>
            </w:r>
          </w:p>
        </w:tc>
        <w:tc>
          <w:tcPr>
            <w:tcW w:w="723" w:type="dxa"/>
            <w:tcBorders>
              <w:top w:val="nil"/>
              <w:left w:val="nil"/>
              <w:bottom w:val="single" w:sz="4" w:space="0" w:color="auto"/>
              <w:right w:val="single" w:sz="4" w:space="0" w:color="auto"/>
            </w:tcBorders>
            <w:shd w:val="clear" w:color="auto" w:fill="auto"/>
            <w:noWrap/>
            <w:vAlign w:val="bottom"/>
            <w:hideMark/>
          </w:tcPr>
          <w:p w:rsidR="00901703" w:rsidRPr="0076312D" w:rsidRDefault="00901703" w:rsidP="001425B5">
            <w:pPr>
              <w:jc w:val="center"/>
              <w:rPr>
                <w:b/>
                <w:bCs/>
                <w:sz w:val="20"/>
              </w:rPr>
            </w:pPr>
            <w:r w:rsidRPr="0076312D">
              <w:rPr>
                <w:b/>
                <w:bCs/>
                <w:sz w:val="20"/>
              </w:rPr>
              <w:t>28</w:t>
            </w:r>
          </w:p>
        </w:tc>
        <w:tc>
          <w:tcPr>
            <w:tcW w:w="1120" w:type="dxa"/>
            <w:tcBorders>
              <w:top w:val="nil"/>
              <w:left w:val="nil"/>
              <w:bottom w:val="single" w:sz="4" w:space="0" w:color="auto"/>
              <w:right w:val="single" w:sz="4" w:space="0" w:color="auto"/>
            </w:tcBorders>
            <w:shd w:val="clear" w:color="auto" w:fill="auto"/>
            <w:vAlign w:val="center"/>
            <w:hideMark/>
          </w:tcPr>
          <w:p w:rsidR="00901703" w:rsidRPr="0076312D" w:rsidRDefault="00901703" w:rsidP="0076312D">
            <w:pPr>
              <w:jc w:val="center"/>
              <w:rPr>
                <w:b/>
                <w:bCs/>
                <w:sz w:val="20"/>
              </w:rPr>
            </w:pPr>
            <w:r w:rsidRPr="0076312D">
              <w:rPr>
                <w:b/>
                <w:bCs/>
                <w:sz w:val="20"/>
              </w:rPr>
              <w:t>100</w:t>
            </w:r>
          </w:p>
        </w:tc>
        <w:tc>
          <w:tcPr>
            <w:tcW w:w="850" w:type="dxa"/>
            <w:tcBorders>
              <w:top w:val="nil"/>
              <w:left w:val="nil"/>
              <w:bottom w:val="single" w:sz="4" w:space="0" w:color="auto"/>
              <w:right w:val="single" w:sz="4" w:space="0" w:color="auto"/>
            </w:tcBorders>
            <w:shd w:val="clear" w:color="auto" w:fill="auto"/>
            <w:vAlign w:val="center"/>
            <w:hideMark/>
          </w:tcPr>
          <w:p w:rsidR="00901703" w:rsidRPr="0076312D" w:rsidRDefault="00901703" w:rsidP="0076312D">
            <w:pPr>
              <w:jc w:val="center"/>
              <w:rPr>
                <w:b/>
                <w:bCs/>
                <w:sz w:val="20"/>
              </w:rPr>
            </w:pPr>
            <w:r w:rsidRPr="0076312D">
              <w:rPr>
                <w:b/>
                <w:bCs/>
                <w:sz w:val="20"/>
              </w:rPr>
              <w:t>0,0</w:t>
            </w:r>
          </w:p>
        </w:tc>
      </w:tr>
      <w:tr w:rsidR="00901703" w:rsidRPr="0076312D" w:rsidTr="001425B5">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901703" w:rsidRPr="0076312D" w:rsidRDefault="00901703" w:rsidP="0076312D">
            <w:pPr>
              <w:jc w:val="center"/>
              <w:rPr>
                <w:sz w:val="20"/>
              </w:rPr>
            </w:pPr>
            <w:r w:rsidRPr="0076312D">
              <w:rPr>
                <w:sz w:val="20"/>
              </w:rPr>
              <w:t>0801</w:t>
            </w:r>
          </w:p>
        </w:tc>
        <w:tc>
          <w:tcPr>
            <w:tcW w:w="4961" w:type="dxa"/>
            <w:tcBorders>
              <w:top w:val="nil"/>
              <w:left w:val="nil"/>
              <w:bottom w:val="single" w:sz="4" w:space="0" w:color="auto"/>
              <w:right w:val="single" w:sz="4" w:space="0" w:color="auto"/>
            </w:tcBorders>
            <w:shd w:val="clear" w:color="auto" w:fill="auto"/>
            <w:noWrap/>
            <w:vAlign w:val="bottom"/>
            <w:hideMark/>
          </w:tcPr>
          <w:p w:rsidR="00901703" w:rsidRPr="0076312D" w:rsidRDefault="00901703" w:rsidP="0076312D">
            <w:pPr>
              <w:rPr>
                <w:sz w:val="20"/>
              </w:rPr>
            </w:pPr>
            <w:r w:rsidRPr="0076312D">
              <w:rPr>
                <w:sz w:val="20"/>
              </w:rPr>
              <w:t xml:space="preserve">Культура </w:t>
            </w:r>
          </w:p>
        </w:tc>
        <w:tc>
          <w:tcPr>
            <w:tcW w:w="993" w:type="dxa"/>
            <w:tcBorders>
              <w:top w:val="nil"/>
              <w:left w:val="nil"/>
              <w:bottom w:val="single" w:sz="4" w:space="0" w:color="auto"/>
              <w:right w:val="single" w:sz="4" w:space="0" w:color="auto"/>
            </w:tcBorders>
            <w:shd w:val="clear" w:color="auto" w:fill="auto"/>
            <w:noWrap/>
            <w:vAlign w:val="bottom"/>
            <w:hideMark/>
          </w:tcPr>
          <w:p w:rsidR="00901703" w:rsidRPr="0076312D" w:rsidRDefault="00901703" w:rsidP="0076312D">
            <w:pPr>
              <w:jc w:val="center"/>
              <w:rPr>
                <w:sz w:val="20"/>
              </w:rPr>
            </w:pPr>
            <w:r w:rsidRPr="0076312D">
              <w:rPr>
                <w:sz w:val="20"/>
              </w:rPr>
              <w:t>4 629,5</w:t>
            </w:r>
          </w:p>
        </w:tc>
        <w:tc>
          <w:tcPr>
            <w:tcW w:w="992" w:type="dxa"/>
            <w:tcBorders>
              <w:top w:val="nil"/>
              <w:left w:val="nil"/>
              <w:bottom w:val="single" w:sz="4" w:space="0" w:color="auto"/>
              <w:right w:val="single" w:sz="4" w:space="0" w:color="auto"/>
            </w:tcBorders>
            <w:shd w:val="clear" w:color="auto" w:fill="auto"/>
            <w:noWrap/>
            <w:vAlign w:val="bottom"/>
            <w:hideMark/>
          </w:tcPr>
          <w:p w:rsidR="00901703" w:rsidRPr="0076312D" w:rsidRDefault="00901703" w:rsidP="0076312D">
            <w:pPr>
              <w:jc w:val="center"/>
              <w:rPr>
                <w:sz w:val="20"/>
              </w:rPr>
            </w:pPr>
            <w:r w:rsidRPr="0076312D">
              <w:rPr>
                <w:sz w:val="20"/>
              </w:rPr>
              <w:t>4 629,5</w:t>
            </w:r>
          </w:p>
        </w:tc>
        <w:tc>
          <w:tcPr>
            <w:tcW w:w="723" w:type="dxa"/>
            <w:tcBorders>
              <w:top w:val="nil"/>
              <w:left w:val="nil"/>
              <w:bottom w:val="single" w:sz="4" w:space="0" w:color="auto"/>
              <w:right w:val="single" w:sz="4" w:space="0" w:color="auto"/>
            </w:tcBorders>
            <w:shd w:val="clear" w:color="auto" w:fill="auto"/>
            <w:noWrap/>
            <w:vAlign w:val="bottom"/>
            <w:hideMark/>
          </w:tcPr>
          <w:p w:rsidR="00901703" w:rsidRPr="0076312D" w:rsidRDefault="00901703" w:rsidP="001425B5">
            <w:pPr>
              <w:jc w:val="center"/>
              <w:rPr>
                <w:sz w:val="20"/>
              </w:rPr>
            </w:pPr>
            <w:r w:rsidRPr="0076312D">
              <w:rPr>
                <w:sz w:val="20"/>
              </w:rPr>
              <w:t>100</w:t>
            </w:r>
          </w:p>
        </w:tc>
        <w:tc>
          <w:tcPr>
            <w:tcW w:w="1120" w:type="dxa"/>
            <w:tcBorders>
              <w:top w:val="nil"/>
              <w:left w:val="nil"/>
              <w:bottom w:val="single" w:sz="4" w:space="0" w:color="auto"/>
              <w:right w:val="single" w:sz="4" w:space="0" w:color="auto"/>
            </w:tcBorders>
            <w:shd w:val="clear" w:color="auto" w:fill="auto"/>
            <w:vAlign w:val="center"/>
            <w:hideMark/>
          </w:tcPr>
          <w:p w:rsidR="00901703" w:rsidRPr="0076312D" w:rsidRDefault="00901703" w:rsidP="0076312D">
            <w:pPr>
              <w:jc w:val="center"/>
              <w:rPr>
                <w:sz w:val="20"/>
              </w:rPr>
            </w:pPr>
            <w:r w:rsidRPr="0076312D">
              <w:rPr>
                <w:sz w:val="20"/>
              </w:rPr>
              <w:t>100</w:t>
            </w:r>
          </w:p>
        </w:tc>
        <w:tc>
          <w:tcPr>
            <w:tcW w:w="850" w:type="dxa"/>
            <w:tcBorders>
              <w:top w:val="nil"/>
              <w:left w:val="nil"/>
              <w:bottom w:val="single" w:sz="4" w:space="0" w:color="auto"/>
              <w:right w:val="single" w:sz="4" w:space="0" w:color="auto"/>
            </w:tcBorders>
            <w:shd w:val="clear" w:color="auto" w:fill="auto"/>
            <w:vAlign w:val="center"/>
            <w:hideMark/>
          </w:tcPr>
          <w:p w:rsidR="00901703" w:rsidRPr="0076312D" w:rsidRDefault="00901703" w:rsidP="0076312D">
            <w:pPr>
              <w:jc w:val="center"/>
              <w:rPr>
                <w:sz w:val="20"/>
              </w:rPr>
            </w:pPr>
            <w:r w:rsidRPr="0076312D">
              <w:rPr>
                <w:sz w:val="20"/>
              </w:rPr>
              <w:t>0,0</w:t>
            </w:r>
          </w:p>
        </w:tc>
      </w:tr>
      <w:tr w:rsidR="00901703" w:rsidRPr="0076312D" w:rsidTr="001425B5">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901703" w:rsidRPr="0076312D" w:rsidRDefault="00901703" w:rsidP="0076312D">
            <w:pPr>
              <w:jc w:val="center"/>
              <w:rPr>
                <w:b/>
                <w:bCs/>
                <w:sz w:val="20"/>
              </w:rPr>
            </w:pPr>
            <w:r w:rsidRPr="0076312D">
              <w:rPr>
                <w:b/>
                <w:bCs/>
                <w:sz w:val="20"/>
              </w:rPr>
              <w:t>1000</w:t>
            </w:r>
          </w:p>
        </w:tc>
        <w:tc>
          <w:tcPr>
            <w:tcW w:w="4961" w:type="dxa"/>
            <w:tcBorders>
              <w:top w:val="nil"/>
              <w:left w:val="nil"/>
              <w:bottom w:val="single" w:sz="4" w:space="0" w:color="auto"/>
              <w:right w:val="single" w:sz="4" w:space="0" w:color="auto"/>
            </w:tcBorders>
            <w:shd w:val="clear" w:color="auto" w:fill="auto"/>
            <w:noWrap/>
            <w:vAlign w:val="bottom"/>
            <w:hideMark/>
          </w:tcPr>
          <w:p w:rsidR="00901703" w:rsidRPr="0076312D" w:rsidRDefault="00901703" w:rsidP="0076312D">
            <w:pPr>
              <w:rPr>
                <w:b/>
                <w:bCs/>
                <w:sz w:val="20"/>
              </w:rPr>
            </w:pPr>
            <w:r w:rsidRPr="0076312D">
              <w:rPr>
                <w:b/>
                <w:bCs/>
                <w:sz w:val="20"/>
              </w:rPr>
              <w:t>Социальная политика</w:t>
            </w:r>
          </w:p>
        </w:tc>
        <w:tc>
          <w:tcPr>
            <w:tcW w:w="993" w:type="dxa"/>
            <w:tcBorders>
              <w:top w:val="nil"/>
              <w:left w:val="nil"/>
              <w:bottom w:val="single" w:sz="4" w:space="0" w:color="auto"/>
              <w:right w:val="single" w:sz="4" w:space="0" w:color="auto"/>
            </w:tcBorders>
            <w:shd w:val="clear" w:color="auto" w:fill="auto"/>
            <w:noWrap/>
            <w:vAlign w:val="bottom"/>
            <w:hideMark/>
          </w:tcPr>
          <w:p w:rsidR="00901703" w:rsidRPr="0076312D" w:rsidRDefault="00901703" w:rsidP="0076312D">
            <w:pPr>
              <w:jc w:val="center"/>
              <w:rPr>
                <w:b/>
                <w:bCs/>
                <w:sz w:val="20"/>
              </w:rPr>
            </w:pPr>
            <w:r w:rsidRPr="0076312D">
              <w:rPr>
                <w:b/>
                <w:bCs/>
                <w:sz w:val="20"/>
              </w:rPr>
              <w:t>258,2</w:t>
            </w:r>
          </w:p>
        </w:tc>
        <w:tc>
          <w:tcPr>
            <w:tcW w:w="992" w:type="dxa"/>
            <w:tcBorders>
              <w:top w:val="nil"/>
              <w:left w:val="nil"/>
              <w:bottom w:val="single" w:sz="4" w:space="0" w:color="auto"/>
              <w:right w:val="single" w:sz="4" w:space="0" w:color="auto"/>
            </w:tcBorders>
            <w:shd w:val="clear" w:color="auto" w:fill="auto"/>
            <w:noWrap/>
            <w:vAlign w:val="bottom"/>
            <w:hideMark/>
          </w:tcPr>
          <w:p w:rsidR="00901703" w:rsidRPr="0076312D" w:rsidRDefault="00901703" w:rsidP="0076312D">
            <w:pPr>
              <w:jc w:val="center"/>
              <w:rPr>
                <w:b/>
                <w:bCs/>
                <w:sz w:val="20"/>
              </w:rPr>
            </w:pPr>
            <w:r w:rsidRPr="0076312D">
              <w:rPr>
                <w:b/>
                <w:bCs/>
                <w:sz w:val="20"/>
              </w:rPr>
              <w:t>247,2</w:t>
            </w:r>
          </w:p>
        </w:tc>
        <w:tc>
          <w:tcPr>
            <w:tcW w:w="723" w:type="dxa"/>
            <w:tcBorders>
              <w:top w:val="nil"/>
              <w:left w:val="nil"/>
              <w:bottom w:val="single" w:sz="4" w:space="0" w:color="auto"/>
              <w:right w:val="single" w:sz="4" w:space="0" w:color="auto"/>
            </w:tcBorders>
            <w:shd w:val="clear" w:color="auto" w:fill="auto"/>
            <w:noWrap/>
            <w:vAlign w:val="bottom"/>
            <w:hideMark/>
          </w:tcPr>
          <w:p w:rsidR="00901703" w:rsidRPr="0076312D" w:rsidRDefault="00901703" w:rsidP="001425B5">
            <w:pPr>
              <w:jc w:val="center"/>
              <w:rPr>
                <w:b/>
                <w:bCs/>
                <w:sz w:val="20"/>
              </w:rPr>
            </w:pPr>
            <w:r w:rsidRPr="0076312D">
              <w:rPr>
                <w:b/>
                <w:bCs/>
                <w:sz w:val="20"/>
              </w:rPr>
              <w:t>2</w:t>
            </w:r>
          </w:p>
        </w:tc>
        <w:tc>
          <w:tcPr>
            <w:tcW w:w="1120" w:type="dxa"/>
            <w:tcBorders>
              <w:top w:val="nil"/>
              <w:left w:val="nil"/>
              <w:bottom w:val="single" w:sz="4" w:space="0" w:color="auto"/>
              <w:right w:val="single" w:sz="4" w:space="0" w:color="auto"/>
            </w:tcBorders>
            <w:shd w:val="clear" w:color="auto" w:fill="auto"/>
            <w:vAlign w:val="center"/>
            <w:hideMark/>
          </w:tcPr>
          <w:p w:rsidR="00901703" w:rsidRPr="0076312D" w:rsidRDefault="00901703" w:rsidP="0076312D">
            <w:pPr>
              <w:jc w:val="center"/>
              <w:rPr>
                <w:b/>
                <w:bCs/>
                <w:sz w:val="20"/>
              </w:rPr>
            </w:pPr>
            <w:r w:rsidRPr="0076312D">
              <w:rPr>
                <w:b/>
                <w:bCs/>
                <w:sz w:val="20"/>
              </w:rPr>
              <w:t>96</w:t>
            </w:r>
          </w:p>
        </w:tc>
        <w:tc>
          <w:tcPr>
            <w:tcW w:w="850" w:type="dxa"/>
            <w:tcBorders>
              <w:top w:val="nil"/>
              <w:left w:val="nil"/>
              <w:bottom w:val="single" w:sz="4" w:space="0" w:color="auto"/>
              <w:right w:val="single" w:sz="4" w:space="0" w:color="auto"/>
            </w:tcBorders>
            <w:shd w:val="clear" w:color="auto" w:fill="auto"/>
            <w:vAlign w:val="center"/>
            <w:hideMark/>
          </w:tcPr>
          <w:p w:rsidR="00901703" w:rsidRPr="0076312D" w:rsidRDefault="00901703" w:rsidP="0076312D">
            <w:pPr>
              <w:jc w:val="center"/>
              <w:rPr>
                <w:b/>
                <w:bCs/>
                <w:sz w:val="20"/>
              </w:rPr>
            </w:pPr>
            <w:r w:rsidRPr="0076312D">
              <w:rPr>
                <w:b/>
                <w:bCs/>
                <w:sz w:val="20"/>
              </w:rPr>
              <w:t>-11,0</w:t>
            </w:r>
          </w:p>
        </w:tc>
      </w:tr>
      <w:tr w:rsidR="00901703" w:rsidRPr="0076312D" w:rsidTr="001425B5">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901703" w:rsidRPr="0076312D" w:rsidRDefault="00901703" w:rsidP="0076312D">
            <w:pPr>
              <w:jc w:val="center"/>
              <w:rPr>
                <w:sz w:val="20"/>
              </w:rPr>
            </w:pPr>
            <w:r w:rsidRPr="0076312D">
              <w:rPr>
                <w:sz w:val="20"/>
              </w:rPr>
              <w:t>1001</w:t>
            </w:r>
          </w:p>
        </w:tc>
        <w:tc>
          <w:tcPr>
            <w:tcW w:w="4961" w:type="dxa"/>
            <w:tcBorders>
              <w:top w:val="nil"/>
              <w:left w:val="nil"/>
              <w:bottom w:val="single" w:sz="4" w:space="0" w:color="auto"/>
              <w:right w:val="single" w:sz="4" w:space="0" w:color="auto"/>
            </w:tcBorders>
            <w:shd w:val="clear" w:color="auto" w:fill="auto"/>
            <w:noWrap/>
            <w:vAlign w:val="bottom"/>
            <w:hideMark/>
          </w:tcPr>
          <w:p w:rsidR="00901703" w:rsidRPr="0076312D" w:rsidRDefault="00901703" w:rsidP="0076312D">
            <w:pPr>
              <w:rPr>
                <w:sz w:val="20"/>
              </w:rPr>
            </w:pPr>
            <w:r w:rsidRPr="0076312D">
              <w:rPr>
                <w:sz w:val="20"/>
              </w:rPr>
              <w:t>Пенсионное обеспечение</w:t>
            </w:r>
          </w:p>
        </w:tc>
        <w:tc>
          <w:tcPr>
            <w:tcW w:w="993" w:type="dxa"/>
            <w:tcBorders>
              <w:top w:val="nil"/>
              <w:left w:val="nil"/>
              <w:bottom w:val="single" w:sz="4" w:space="0" w:color="auto"/>
              <w:right w:val="single" w:sz="4" w:space="0" w:color="auto"/>
            </w:tcBorders>
            <w:shd w:val="clear" w:color="auto" w:fill="auto"/>
            <w:noWrap/>
            <w:vAlign w:val="bottom"/>
            <w:hideMark/>
          </w:tcPr>
          <w:p w:rsidR="00901703" w:rsidRPr="0076312D" w:rsidRDefault="00901703" w:rsidP="0076312D">
            <w:pPr>
              <w:jc w:val="center"/>
              <w:rPr>
                <w:sz w:val="20"/>
              </w:rPr>
            </w:pPr>
            <w:r w:rsidRPr="0076312D">
              <w:rPr>
                <w:sz w:val="20"/>
              </w:rPr>
              <w:t>135,2</w:t>
            </w:r>
          </w:p>
        </w:tc>
        <w:tc>
          <w:tcPr>
            <w:tcW w:w="992" w:type="dxa"/>
            <w:tcBorders>
              <w:top w:val="nil"/>
              <w:left w:val="nil"/>
              <w:bottom w:val="single" w:sz="4" w:space="0" w:color="auto"/>
              <w:right w:val="single" w:sz="4" w:space="0" w:color="auto"/>
            </w:tcBorders>
            <w:shd w:val="clear" w:color="auto" w:fill="auto"/>
            <w:noWrap/>
            <w:vAlign w:val="bottom"/>
            <w:hideMark/>
          </w:tcPr>
          <w:p w:rsidR="00901703" w:rsidRPr="0076312D" w:rsidRDefault="00901703" w:rsidP="0076312D">
            <w:pPr>
              <w:jc w:val="center"/>
              <w:rPr>
                <w:sz w:val="20"/>
              </w:rPr>
            </w:pPr>
            <w:r w:rsidRPr="0076312D">
              <w:rPr>
                <w:sz w:val="20"/>
              </w:rPr>
              <w:t>135,2</w:t>
            </w:r>
          </w:p>
        </w:tc>
        <w:tc>
          <w:tcPr>
            <w:tcW w:w="723" w:type="dxa"/>
            <w:tcBorders>
              <w:top w:val="nil"/>
              <w:left w:val="nil"/>
              <w:bottom w:val="single" w:sz="4" w:space="0" w:color="auto"/>
              <w:right w:val="single" w:sz="4" w:space="0" w:color="auto"/>
            </w:tcBorders>
            <w:shd w:val="clear" w:color="auto" w:fill="auto"/>
            <w:noWrap/>
            <w:vAlign w:val="bottom"/>
            <w:hideMark/>
          </w:tcPr>
          <w:p w:rsidR="00901703" w:rsidRPr="0076312D" w:rsidRDefault="00901703" w:rsidP="001425B5">
            <w:pPr>
              <w:jc w:val="center"/>
              <w:rPr>
                <w:sz w:val="20"/>
              </w:rPr>
            </w:pPr>
            <w:r w:rsidRPr="0076312D">
              <w:rPr>
                <w:sz w:val="20"/>
              </w:rPr>
              <w:t>55</w:t>
            </w:r>
          </w:p>
        </w:tc>
        <w:tc>
          <w:tcPr>
            <w:tcW w:w="1120" w:type="dxa"/>
            <w:tcBorders>
              <w:top w:val="nil"/>
              <w:left w:val="nil"/>
              <w:bottom w:val="single" w:sz="4" w:space="0" w:color="auto"/>
              <w:right w:val="single" w:sz="4" w:space="0" w:color="auto"/>
            </w:tcBorders>
            <w:shd w:val="clear" w:color="auto" w:fill="auto"/>
            <w:vAlign w:val="center"/>
            <w:hideMark/>
          </w:tcPr>
          <w:p w:rsidR="00901703" w:rsidRPr="0076312D" w:rsidRDefault="00901703" w:rsidP="0076312D">
            <w:pPr>
              <w:jc w:val="center"/>
              <w:rPr>
                <w:sz w:val="20"/>
              </w:rPr>
            </w:pPr>
            <w:r w:rsidRPr="0076312D">
              <w:rPr>
                <w:sz w:val="20"/>
              </w:rPr>
              <w:t>100</w:t>
            </w:r>
          </w:p>
        </w:tc>
        <w:tc>
          <w:tcPr>
            <w:tcW w:w="850" w:type="dxa"/>
            <w:tcBorders>
              <w:top w:val="nil"/>
              <w:left w:val="nil"/>
              <w:bottom w:val="single" w:sz="4" w:space="0" w:color="auto"/>
              <w:right w:val="single" w:sz="4" w:space="0" w:color="auto"/>
            </w:tcBorders>
            <w:shd w:val="clear" w:color="auto" w:fill="auto"/>
            <w:vAlign w:val="center"/>
            <w:hideMark/>
          </w:tcPr>
          <w:p w:rsidR="00901703" w:rsidRPr="0076312D" w:rsidRDefault="00901703" w:rsidP="0076312D">
            <w:pPr>
              <w:jc w:val="center"/>
              <w:rPr>
                <w:sz w:val="20"/>
              </w:rPr>
            </w:pPr>
            <w:r w:rsidRPr="0076312D">
              <w:rPr>
                <w:sz w:val="20"/>
              </w:rPr>
              <w:t>0,0</w:t>
            </w:r>
          </w:p>
        </w:tc>
      </w:tr>
      <w:tr w:rsidR="00901703" w:rsidRPr="0076312D" w:rsidTr="001425B5">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901703" w:rsidRPr="0076312D" w:rsidRDefault="00901703" w:rsidP="0076312D">
            <w:pPr>
              <w:jc w:val="center"/>
              <w:rPr>
                <w:sz w:val="20"/>
              </w:rPr>
            </w:pPr>
            <w:r w:rsidRPr="0076312D">
              <w:rPr>
                <w:sz w:val="20"/>
              </w:rPr>
              <w:t>1003</w:t>
            </w:r>
          </w:p>
        </w:tc>
        <w:tc>
          <w:tcPr>
            <w:tcW w:w="4961" w:type="dxa"/>
            <w:tcBorders>
              <w:top w:val="nil"/>
              <w:left w:val="nil"/>
              <w:bottom w:val="single" w:sz="4" w:space="0" w:color="auto"/>
              <w:right w:val="single" w:sz="4" w:space="0" w:color="auto"/>
            </w:tcBorders>
            <w:shd w:val="clear" w:color="auto" w:fill="auto"/>
            <w:noWrap/>
            <w:vAlign w:val="bottom"/>
            <w:hideMark/>
          </w:tcPr>
          <w:p w:rsidR="00901703" w:rsidRPr="0076312D" w:rsidRDefault="00901703" w:rsidP="0076312D">
            <w:pPr>
              <w:rPr>
                <w:sz w:val="20"/>
              </w:rPr>
            </w:pPr>
            <w:r w:rsidRPr="0076312D">
              <w:rPr>
                <w:sz w:val="20"/>
              </w:rPr>
              <w:t>Социальное обеспечение</w:t>
            </w:r>
          </w:p>
        </w:tc>
        <w:tc>
          <w:tcPr>
            <w:tcW w:w="993" w:type="dxa"/>
            <w:tcBorders>
              <w:top w:val="nil"/>
              <w:left w:val="nil"/>
              <w:bottom w:val="single" w:sz="4" w:space="0" w:color="auto"/>
              <w:right w:val="single" w:sz="4" w:space="0" w:color="auto"/>
            </w:tcBorders>
            <w:shd w:val="clear" w:color="auto" w:fill="auto"/>
            <w:noWrap/>
            <w:vAlign w:val="bottom"/>
            <w:hideMark/>
          </w:tcPr>
          <w:p w:rsidR="00901703" w:rsidRPr="0076312D" w:rsidRDefault="00901703" w:rsidP="0076312D">
            <w:pPr>
              <w:jc w:val="center"/>
              <w:rPr>
                <w:sz w:val="20"/>
              </w:rPr>
            </w:pPr>
            <w:r w:rsidRPr="0076312D">
              <w:rPr>
                <w:sz w:val="20"/>
              </w:rPr>
              <w:t>123,0</w:t>
            </w:r>
          </w:p>
        </w:tc>
        <w:tc>
          <w:tcPr>
            <w:tcW w:w="992" w:type="dxa"/>
            <w:tcBorders>
              <w:top w:val="nil"/>
              <w:left w:val="nil"/>
              <w:bottom w:val="single" w:sz="4" w:space="0" w:color="auto"/>
              <w:right w:val="single" w:sz="4" w:space="0" w:color="auto"/>
            </w:tcBorders>
            <w:shd w:val="clear" w:color="auto" w:fill="auto"/>
            <w:noWrap/>
            <w:vAlign w:val="bottom"/>
            <w:hideMark/>
          </w:tcPr>
          <w:p w:rsidR="00901703" w:rsidRPr="0076312D" w:rsidRDefault="00901703" w:rsidP="0076312D">
            <w:pPr>
              <w:jc w:val="center"/>
              <w:rPr>
                <w:sz w:val="20"/>
              </w:rPr>
            </w:pPr>
            <w:r w:rsidRPr="0076312D">
              <w:rPr>
                <w:sz w:val="20"/>
              </w:rPr>
              <w:t>112,0</w:t>
            </w:r>
          </w:p>
        </w:tc>
        <w:tc>
          <w:tcPr>
            <w:tcW w:w="723" w:type="dxa"/>
            <w:tcBorders>
              <w:top w:val="nil"/>
              <w:left w:val="nil"/>
              <w:bottom w:val="single" w:sz="4" w:space="0" w:color="auto"/>
              <w:right w:val="single" w:sz="4" w:space="0" w:color="auto"/>
            </w:tcBorders>
            <w:shd w:val="clear" w:color="auto" w:fill="auto"/>
            <w:noWrap/>
            <w:vAlign w:val="bottom"/>
            <w:hideMark/>
          </w:tcPr>
          <w:p w:rsidR="00901703" w:rsidRPr="0076312D" w:rsidRDefault="00901703" w:rsidP="001425B5">
            <w:pPr>
              <w:jc w:val="center"/>
              <w:rPr>
                <w:sz w:val="20"/>
              </w:rPr>
            </w:pPr>
            <w:r w:rsidRPr="0076312D">
              <w:rPr>
                <w:sz w:val="20"/>
              </w:rPr>
              <w:t>45</w:t>
            </w:r>
          </w:p>
        </w:tc>
        <w:tc>
          <w:tcPr>
            <w:tcW w:w="1120" w:type="dxa"/>
            <w:tcBorders>
              <w:top w:val="nil"/>
              <w:left w:val="nil"/>
              <w:bottom w:val="single" w:sz="4" w:space="0" w:color="auto"/>
              <w:right w:val="single" w:sz="4" w:space="0" w:color="auto"/>
            </w:tcBorders>
            <w:shd w:val="clear" w:color="auto" w:fill="auto"/>
            <w:vAlign w:val="center"/>
            <w:hideMark/>
          </w:tcPr>
          <w:p w:rsidR="00901703" w:rsidRPr="0076312D" w:rsidRDefault="00901703" w:rsidP="0076312D">
            <w:pPr>
              <w:jc w:val="center"/>
              <w:rPr>
                <w:sz w:val="20"/>
              </w:rPr>
            </w:pPr>
            <w:r w:rsidRPr="0076312D">
              <w:rPr>
                <w:sz w:val="20"/>
              </w:rPr>
              <w:t>91</w:t>
            </w:r>
          </w:p>
        </w:tc>
        <w:tc>
          <w:tcPr>
            <w:tcW w:w="850" w:type="dxa"/>
            <w:tcBorders>
              <w:top w:val="nil"/>
              <w:left w:val="nil"/>
              <w:bottom w:val="single" w:sz="4" w:space="0" w:color="auto"/>
              <w:right w:val="single" w:sz="4" w:space="0" w:color="auto"/>
            </w:tcBorders>
            <w:shd w:val="clear" w:color="auto" w:fill="auto"/>
            <w:vAlign w:val="center"/>
            <w:hideMark/>
          </w:tcPr>
          <w:p w:rsidR="00901703" w:rsidRPr="0076312D" w:rsidRDefault="00901703" w:rsidP="0076312D">
            <w:pPr>
              <w:jc w:val="center"/>
              <w:rPr>
                <w:sz w:val="20"/>
              </w:rPr>
            </w:pPr>
            <w:r w:rsidRPr="0076312D">
              <w:rPr>
                <w:sz w:val="20"/>
              </w:rPr>
              <w:t>-11,0</w:t>
            </w:r>
          </w:p>
        </w:tc>
      </w:tr>
      <w:tr w:rsidR="00901703" w:rsidRPr="0076312D" w:rsidTr="001425B5">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901703" w:rsidRPr="0076312D" w:rsidRDefault="00901703" w:rsidP="0076312D">
            <w:pPr>
              <w:jc w:val="center"/>
              <w:rPr>
                <w:b/>
                <w:bCs/>
                <w:sz w:val="20"/>
              </w:rPr>
            </w:pPr>
            <w:r w:rsidRPr="0076312D">
              <w:rPr>
                <w:b/>
                <w:bCs/>
                <w:sz w:val="20"/>
              </w:rPr>
              <w:t>1100</w:t>
            </w:r>
          </w:p>
        </w:tc>
        <w:tc>
          <w:tcPr>
            <w:tcW w:w="4961" w:type="dxa"/>
            <w:tcBorders>
              <w:top w:val="nil"/>
              <w:left w:val="nil"/>
              <w:bottom w:val="single" w:sz="4" w:space="0" w:color="auto"/>
              <w:right w:val="single" w:sz="4" w:space="0" w:color="auto"/>
            </w:tcBorders>
            <w:shd w:val="clear" w:color="auto" w:fill="auto"/>
            <w:noWrap/>
            <w:vAlign w:val="bottom"/>
            <w:hideMark/>
          </w:tcPr>
          <w:p w:rsidR="00901703" w:rsidRPr="0076312D" w:rsidRDefault="00901703" w:rsidP="0076312D">
            <w:pPr>
              <w:rPr>
                <w:b/>
                <w:bCs/>
                <w:sz w:val="20"/>
              </w:rPr>
            </w:pPr>
            <w:r w:rsidRPr="0076312D">
              <w:rPr>
                <w:b/>
                <w:bCs/>
                <w:sz w:val="20"/>
              </w:rPr>
              <w:t>Физическая культура и спорт</w:t>
            </w:r>
          </w:p>
        </w:tc>
        <w:tc>
          <w:tcPr>
            <w:tcW w:w="993" w:type="dxa"/>
            <w:tcBorders>
              <w:top w:val="nil"/>
              <w:left w:val="nil"/>
              <w:bottom w:val="single" w:sz="4" w:space="0" w:color="auto"/>
              <w:right w:val="single" w:sz="4" w:space="0" w:color="auto"/>
            </w:tcBorders>
            <w:shd w:val="clear" w:color="auto" w:fill="auto"/>
            <w:noWrap/>
            <w:vAlign w:val="bottom"/>
            <w:hideMark/>
          </w:tcPr>
          <w:p w:rsidR="00901703" w:rsidRPr="0076312D" w:rsidRDefault="00901703" w:rsidP="0076312D">
            <w:pPr>
              <w:jc w:val="center"/>
              <w:rPr>
                <w:b/>
                <w:bCs/>
                <w:sz w:val="20"/>
              </w:rPr>
            </w:pPr>
            <w:r w:rsidRPr="0076312D">
              <w:rPr>
                <w:b/>
                <w:bCs/>
                <w:sz w:val="20"/>
              </w:rPr>
              <w:t>23,4</w:t>
            </w:r>
          </w:p>
        </w:tc>
        <w:tc>
          <w:tcPr>
            <w:tcW w:w="992" w:type="dxa"/>
            <w:tcBorders>
              <w:top w:val="nil"/>
              <w:left w:val="nil"/>
              <w:bottom w:val="single" w:sz="4" w:space="0" w:color="auto"/>
              <w:right w:val="single" w:sz="4" w:space="0" w:color="auto"/>
            </w:tcBorders>
            <w:shd w:val="clear" w:color="auto" w:fill="auto"/>
            <w:noWrap/>
            <w:vAlign w:val="bottom"/>
            <w:hideMark/>
          </w:tcPr>
          <w:p w:rsidR="00901703" w:rsidRPr="0076312D" w:rsidRDefault="00901703" w:rsidP="0076312D">
            <w:pPr>
              <w:jc w:val="center"/>
              <w:rPr>
                <w:b/>
                <w:bCs/>
                <w:sz w:val="20"/>
              </w:rPr>
            </w:pPr>
            <w:r w:rsidRPr="0076312D">
              <w:rPr>
                <w:b/>
                <w:bCs/>
                <w:sz w:val="20"/>
              </w:rPr>
              <w:t>23,4</w:t>
            </w:r>
          </w:p>
        </w:tc>
        <w:tc>
          <w:tcPr>
            <w:tcW w:w="723" w:type="dxa"/>
            <w:tcBorders>
              <w:top w:val="nil"/>
              <w:left w:val="nil"/>
              <w:bottom w:val="single" w:sz="4" w:space="0" w:color="auto"/>
              <w:right w:val="single" w:sz="4" w:space="0" w:color="auto"/>
            </w:tcBorders>
            <w:shd w:val="clear" w:color="auto" w:fill="auto"/>
            <w:noWrap/>
            <w:vAlign w:val="bottom"/>
            <w:hideMark/>
          </w:tcPr>
          <w:p w:rsidR="00901703" w:rsidRPr="0076312D" w:rsidRDefault="00901703" w:rsidP="001425B5">
            <w:pPr>
              <w:jc w:val="center"/>
              <w:rPr>
                <w:b/>
                <w:bCs/>
                <w:sz w:val="20"/>
              </w:rPr>
            </w:pPr>
            <w:r w:rsidRPr="0076312D">
              <w:rPr>
                <w:b/>
                <w:bCs/>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901703" w:rsidRPr="0076312D" w:rsidRDefault="00901703" w:rsidP="0076312D">
            <w:pPr>
              <w:jc w:val="center"/>
              <w:rPr>
                <w:b/>
                <w:bCs/>
                <w:sz w:val="20"/>
              </w:rPr>
            </w:pPr>
            <w:r w:rsidRPr="0076312D">
              <w:rPr>
                <w:b/>
                <w:bCs/>
                <w:sz w:val="20"/>
              </w:rPr>
              <w:t>100</w:t>
            </w:r>
          </w:p>
        </w:tc>
        <w:tc>
          <w:tcPr>
            <w:tcW w:w="850" w:type="dxa"/>
            <w:tcBorders>
              <w:top w:val="nil"/>
              <w:left w:val="nil"/>
              <w:bottom w:val="single" w:sz="4" w:space="0" w:color="auto"/>
              <w:right w:val="single" w:sz="4" w:space="0" w:color="auto"/>
            </w:tcBorders>
            <w:shd w:val="clear" w:color="auto" w:fill="auto"/>
            <w:vAlign w:val="center"/>
            <w:hideMark/>
          </w:tcPr>
          <w:p w:rsidR="00901703" w:rsidRPr="0076312D" w:rsidRDefault="00901703" w:rsidP="0076312D">
            <w:pPr>
              <w:jc w:val="center"/>
              <w:rPr>
                <w:b/>
                <w:bCs/>
                <w:sz w:val="20"/>
              </w:rPr>
            </w:pPr>
            <w:r w:rsidRPr="0076312D">
              <w:rPr>
                <w:b/>
                <w:bCs/>
                <w:sz w:val="20"/>
              </w:rPr>
              <w:t>0,0</w:t>
            </w:r>
          </w:p>
        </w:tc>
      </w:tr>
      <w:tr w:rsidR="00901703" w:rsidRPr="0076312D" w:rsidTr="001425B5">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901703" w:rsidRPr="0076312D" w:rsidRDefault="00901703" w:rsidP="0076312D">
            <w:pPr>
              <w:jc w:val="center"/>
              <w:rPr>
                <w:sz w:val="20"/>
              </w:rPr>
            </w:pPr>
            <w:r w:rsidRPr="0076312D">
              <w:rPr>
                <w:sz w:val="20"/>
              </w:rPr>
              <w:t>1102</w:t>
            </w:r>
          </w:p>
        </w:tc>
        <w:tc>
          <w:tcPr>
            <w:tcW w:w="4961" w:type="dxa"/>
            <w:tcBorders>
              <w:top w:val="nil"/>
              <w:left w:val="nil"/>
              <w:bottom w:val="single" w:sz="4" w:space="0" w:color="auto"/>
              <w:right w:val="single" w:sz="4" w:space="0" w:color="auto"/>
            </w:tcBorders>
            <w:shd w:val="clear" w:color="auto" w:fill="auto"/>
            <w:noWrap/>
            <w:vAlign w:val="bottom"/>
            <w:hideMark/>
          </w:tcPr>
          <w:p w:rsidR="00901703" w:rsidRPr="0076312D" w:rsidRDefault="00901703" w:rsidP="0076312D">
            <w:pPr>
              <w:rPr>
                <w:sz w:val="20"/>
              </w:rPr>
            </w:pPr>
            <w:r w:rsidRPr="0076312D">
              <w:rPr>
                <w:sz w:val="20"/>
              </w:rPr>
              <w:t>Массовый спорт</w:t>
            </w:r>
          </w:p>
        </w:tc>
        <w:tc>
          <w:tcPr>
            <w:tcW w:w="993" w:type="dxa"/>
            <w:tcBorders>
              <w:top w:val="nil"/>
              <w:left w:val="nil"/>
              <w:bottom w:val="single" w:sz="4" w:space="0" w:color="auto"/>
              <w:right w:val="single" w:sz="4" w:space="0" w:color="auto"/>
            </w:tcBorders>
            <w:shd w:val="clear" w:color="auto" w:fill="auto"/>
            <w:noWrap/>
            <w:vAlign w:val="bottom"/>
            <w:hideMark/>
          </w:tcPr>
          <w:p w:rsidR="00901703" w:rsidRPr="0076312D" w:rsidRDefault="00901703" w:rsidP="0076312D">
            <w:pPr>
              <w:jc w:val="center"/>
              <w:rPr>
                <w:sz w:val="20"/>
              </w:rPr>
            </w:pPr>
            <w:r w:rsidRPr="0076312D">
              <w:rPr>
                <w:sz w:val="20"/>
              </w:rPr>
              <w:t>23,4</w:t>
            </w:r>
          </w:p>
        </w:tc>
        <w:tc>
          <w:tcPr>
            <w:tcW w:w="992" w:type="dxa"/>
            <w:tcBorders>
              <w:top w:val="nil"/>
              <w:left w:val="nil"/>
              <w:bottom w:val="single" w:sz="4" w:space="0" w:color="auto"/>
              <w:right w:val="single" w:sz="4" w:space="0" w:color="auto"/>
            </w:tcBorders>
            <w:shd w:val="clear" w:color="auto" w:fill="auto"/>
            <w:noWrap/>
            <w:vAlign w:val="bottom"/>
            <w:hideMark/>
          </w:tcPr>
          <w:p w:rsidR="00901703" w:rsidRPr="0076312D" w:rsidRDefault="00901703" w:rsidP="0076312D">
            <w:pPr>
              <w:jc w:val="center"/>
              <w:rPr>
                <w:sz w:val="20"/>
              </w:rPr>
            </w:pPr>
            <w:r w:rsidRPr="0076312D">
              <w:rPr>
                <w:sz w:val="20"/>
              </w:rPr>
              <w:t>23,4</w:t>
            </w:r>
          </w:p>
        </w:tc>
        <w:tc>
          <w:tcPr>
            <w:tcW w:w="723" w:type="dxa"/>
            <w:tcBorders>
              <w:top w:val="nil"/>
              <w:left w:val="nil"/>
              <w:bottom w:val="single" w:sz="4" w:space="0" w:color="auto"/>
              <w:right w:val="single" w:sz="4" w:space="0" w:color="auto"/>
            </w:tcBorders>
            <w:shd w:val="clear" w:color="auto" w:fill="auto"/>
            <w:noWrap/>
            <w:vAlign w:val="bottom"/>
            <w:hideMark/>
          </w:tcPr>
          <w:p w:rsidR="00901703" w:rsidRPr="0076312D" w:rsidRDefault="00901703" w:rsidP="001425B5">
            <w:pPr>
              <w:jc w:val="center"/>
              <w:rPr>
                <w:sz w:val="20"/>
              </w:rPr>
            </w:pPr>
            <w:r w:rsidRPr="0076312D">
              <w:rPr>
                <w:sz w:val="20"/>
              </w:rPr>
              <w:t>100</w:t>
            </w:r>
          </w:p>
        </w:tc>
        <w:tc>
          <w:tcPr>
            <w:tcW w:w="1120" w:type="dxa"/>
            <w:tcBorders>
              <w:top w:val="nil"/>
              <w:left w:val="nil"/>
              <w:bottom w:val="single" w:sz="4" w:space="0" w:color="auto"/>
              <w:right w:val="single" w:sz="4" w:space="0" w:color="auto"/>
            </w:tcBorders>
            <w:shd w:val="clear" w:color="auto" w:fill="auto"/>
            <w:vAlign w:val="center"/>
            <w:hideMark/>
          </w:tcPr>
          <w:p w:rsidR="00901703" w:rsidRPr="0076312D" w:rsidRDefault="00901703" w:rsidP="0076312D">
            <w:pPr>
              <w:jc w:val="center"/>
              <w:rPr>
                <w:sz w:val="20"/>
              </w:rPr>
            </w:pPr>
            <w:r w:rsidRPr="0076312D">
              <w:rPr>
                <w:sz w:val="20"/>
              </w:rPr>
              <w:t>100</w:t>
            </w:r>
          </w:p>
        </w:tc>
        <w:tc>
          <w:tcPr>
            <w:tcW w:w="850" w:type="dxa"/>
            <w:tcBorders>
              <w:top w:val="nil"/>
              <w:left w:val="nil"/>
              <w:bottom w:val="single" w:sz="4" w:space="0" w:color="auto"/>
              <w:right w:val="single" w:sz="4" w:space="0" w:color="auto"/>
            </w:tcBorders>
            <w:shd w:val="clear" w:color="auto" w:fill="auto"/>
            <w:vAlign w:val="center"/>
            <w:hideMark/>
          </w:tcPr>
          <w:p w:rsidR="00901703" w:rsidRPr="0076312D" w:rsidRDefault="00901703" w:rsidP="0076312D">
            <w:pPr>
              <w:jc w:val="center"/>
              <w:rPr>
                <w:sz w:val="20"/>
              </w:rPr>
            </w:pPr>
            <w:r w:rsidRPr="0076312D">
              <w:rPr>
                <w:sz w:val="20"/>
              </w:rPr>
              <w:t>0,0</w:t>
            </w:r>
          </w:p>
        </w:tc>
      </w:tr>
      <w:tr w:rsidR="00901703" w:rsidRPr="0076312D" w:rsidTr="001425B5">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901703" w:rsidRPr="0076312D" w:rsidRDefault="00901703" w:rsidP="0076312D">
            <w:pPr>
              <w:jc w:val="center"/>
              <w:rPr>
                <w:sz w:val="20"/>
              </w:rPr>
            </w:pPr>
            <w:r w:rsidRPr="0076312D">
              <w:rPr>
                <w:sz w:val="20"/>
              </w:rPr>
              <w:t> </w:t>
            </w:r>
          </w:p>
        </w:tc>
        <w:tc>
          <w:tcPr>
            <w:tcW w:w="4961" w:type="dxa"/>
            <w:tcBorders>
              <w:top w:val="nil"/>
              <w:left w:val="nil"/>
              <w:bottom w:val="single" w:sz="4" w:space="0" w:color="auto"/>
              <w:right w:val="single" w:sz="4" w:space="0" w:color="auto"/>
            </w:tcBorders>
            <w:shd w:val="clear" w:color="auto" w:fill="auto"/>
            <w:noWrap/>
            <w:vAlign w:val="bottom"/>
            <w:hideMark/>
          </w:tcPr>
          <w:p w:rsidR="00901703" w:rsidRPr="0076312D" w:rsidRDefault="00901703" w:rsidP="0076312D">
            <w:pPr>
              <w:rPr>
                <w:b/>
                <w:bCs/>
                <w:sz w:val="20"/>
              </w:rPr>
            </w:pPr>
            <w:r w:rsidRPr="0076312D">
              <w:rPr>
                <w:b/>
                <w:bCs/>
                <w:sz w:val="20"/>
              </w:rPr>
              <w:t>Всего расходов</w:t>
            </w:r>
          </w:p>
        </w:tc>
        <w:tc>
          <w:tcPr>
            <w:tcW w:w="993" w:type="dxa"/>
            <w:tcBorders>
              <w:top w:val="nil"/>
              <w:left w:val="nil"/>
              <w:bottom w:val="single" w:sz="4" w:space="0" w:color="auto"/>
              <w:right w:val="single" w:sz="4" w:space="0" w:color="auto"/>
            </w:tcBorders>
            <w:shd w:val="clear" w:color="auto" w:fill="auto"/>
            <w:noWrap/>
            <w:vAlign w:val="bottom"/>
            <w:hideMark/>
          </w:tcPr>
          <w:p w:rsidR="00901703" w:rsidRPr="0076312D" w:rsidRDefault="00901703" w:rsidP="0076312D">
            <w:pPr>
              <w:jc w:val="center"/>
              <w:rPr>
                <w:b/>
                <w:bCs/>
                <w:sz w:val="20"/>
              </w:rPr>
            </w:pPr>
            <w:r w:rsidRPr="0076312D">
              <w:rPr>
                <w:b/>
                <w:bCs/>
                <w:sz w:val="20"/>
              </w:rPr>
              <w:t>16 810,4</w:t>
            </w:r>
          </w:p>
        </w:tc>
        <w:tc>
          <w:tcPr>
            <w:tcW w:w="992" w:type="dxa"/>
            <w:tcBorders>
              <w:top w:val="nil"/>
              <w:left w:val="nil"/>
              <w:bottom w:val="single" w:sz="4" w:space="0" w:color="auto"/>
              <w:right w:val="single" w:sz="4" w:space="0" w:color="auto"/>
            </w:tcBorders>
            <w:shd w:val="clear" w:color="auto" w:fill="auto"/>
            <w:noWrap/>
            <w:vAlign w:val="bottom"/>
            <w:hideMark/>
          </w:tcPr>
          <w:p w:rsidR="00901703" w:rsidRPr="0076312D" w:rsidRDefault="00901703" w:rsidP="0076312D">
            <w:pPr>
              <w:jc w:val="center"/>
              <w:rPr>
                <w:b/>
                <w:bCs/>
                <w:sz w:val="20"/>
              </w:rPr>
            </w:pPr>
            <w:r w:rsidRPr="0076312D">
              <w:rPr>
                <w:b/>
                <w:bCs/>
                <w:sz w:val="20"/>
              </w:rPr>
              <w:t>16 336,2</w:t>
            </w:r>
          </w:p>
        </w:tc>
        <w:tc>
          <w:tcPr>
            <w:tcW w:w="723" w:type="dxa"/>
            <w:tcBorders>
              <w:top w:val="nil"/>
              <w:left w:val="nil"/>
              <w:bottom w:val="single" w:sz="4" w:space="0" w:color="auto"/>
              <w:right w:val="single" w:sz="4" w:space="0" w:color="auto"/>
            </w:tcBorders>
            <w:shd w:val="clear" w:color="auto" w:fill="auto"/>
            <w:noWrap/>
            <w:vAlign w:val="bottom"/>
            <w:hideMark/>
          </w:tcPr>
          <w:p w:rsidR="00901703" w:rsidRPr="0076312D" w:rsidRDefault="00901703" w:rsidP="001425B5">
            <w:pPr>
              <w:jc w:val="center"/>
              <w:rPr>
                <w:b/>
                <w:bCs/>
                <w:sz w:val="20"/>
              </w:rPr>
            </w:pPr>
            <w:r w:rsidRPr="0076312D">
              <w:rPr>
                <w:b/>
                <w:bCs/>
                <w:sz w:val="20"/>
              </w:rPr>
              <w:t>100</w:t>
            </w:r>
          </w:p>
        </w:tc>
        <w:tc>
          <w:tcPr>
            <w:tcW w:w="1120" w:type="dxa"/>
            <w:tcBorders>
              <w:top w:val="nil"/>
              <w:left w:val="nil"/>
              <w:bottom w:val="single" w:sz="4" w:space="0" w:color="auto"/>
              <w:right w:val="single" w:sz="4" w:space="0" w:color="auto"/>
            </w:tcBorders>
            <w:shd w:val="clear" w:color="auto" w:fill="auto"/>
            <w:vAlign w:val="center"/>
            <w:hideMark/>
          </w:tcPr>
          <w:p w:rsidR="00901703" w:rsidRPr="0076312D" w:rsidRDefault="00901703" w:rsidP="0076312D">
            <w:pPr>
              <w:jc w:val="center"/>
              <w:rPr>
                <w:b/>
                <w:bCs/>
                <w:sz w:val="20"/>
              </w:rPr>
            </w:pPr>
            <w:r w:rsidRPr="0076312D">
              <w:rPr>
                <w:b/>
                <w:bCs/>
                <w:sz w:val="20"/>
              </w:rPr>
              <w:t>97</w:t>
            </w:r>
          </w:p>
        </w:tc>
        <w:tc>
          <w:tcPr>
            <w:tcW w:w="850" w:type="dxa"/>
            <w:tcBorders>
              <w:top w:val="nil"/>
              <w:left w:val="nil"/>
              <w:bottom w:val="single" w:sz="4" w:space="0" w:color="auto"/>
              <w:right w:val="single" w:sz="4" w:space="0" w:color="auto"/>
            </w:tcBorders>
            <w:shd w:val="clear" w:color="auto" w:fill="auto"/>
            <w:vAlign w:val="center"/>
            <w:hideMark/>
          </w:tcPr>
          <w:p w:rsidR="00901703" w:rsidRPr="0076312D" w:rsidRDefault="00901703" w:rsidP="0076312D">
            <w:pPr>
              <w:jc w:val="center"/>
              <w:rPr>
                <w:b/>
                <w:bCs/>
                <w:sz w:val="20"/>
              </w:rPr>
            </w:pPr>
            <w:r w:rsidRPr="0076312D">
              <w:rPr>
                <w:b/>
                <w:bCs/>
                <w:sz w:val="20"/>
              </w:rPr>
              <w:t>-474,2</w:t>
            </w:r>
          </w:p>
        </w:tc>
      </w:tr>
    </w:tbl>
    <w:p w:rsidR="0076312D" w:rsidRDefault="0076312D" w:rsidP="00324829">
      <w:pPr>
        <w:autoSpaceDE w:val="0"/>
        <w:autoSpaceDN w:val="0"/>
        <w:adjustRightInd w:val="0"/>
        <w:jc w:val="right"/>
        <w:rPr>
          <w:szCs w:val="28"/>
        </w:rPr>
      </w:pPr>
    </w:p>
    <w:p w:rsidR="00014228" w:rsidRDefault="00716C9F" w:rsidP="00014228">
      <w:pPr>
        <w:ind w:firstLine="709"/>
        <w:jc w:val="both"/>
      </w:pPr>
      <w:r>
        <w:t xml:space="preserve">Имеется остаток ассигнований по </w:t>
      </w:r>
      <w:r w:rsidR="00C80EC3">
        <w:t>четырем</w:t>
      </w:r>
      <w:r>
        <w:t xml:space="preserve"> разделам классификации расходов из </w:t>
      </w:r>
      <w:r w:rsidR="00BD7688">
        <w:t>восьми</w:t>
      </w:r>
      <w:r>
        <w:t>.  При этом уровень исполнения бюджетных ассигнований  раздел</w:t>
      </w:r>
      <w:r w:rsidR="00BD7688">
        <w:t>у «На</w:t>
      </w:r>
      <w:r w:rsidR="00581E71">
        <w:t>циональная экономика»</w:t>
      </w:r>
      <w:r>
        <w:t xml:space="preserve"> в 2016 году оказался ниже среднего процента исполнения расходов  в целом</w:t>
      </w:r>
      <w:r w:rsidRPr="00014228">
        <w:t>.</w:t>
      </w:r>
      <w:r w:rsidR="00BD7688" w:rsidRPr="00014228">
        <w:t xml:space="preserve"> </w:t>
      </w:r>
      <w:r w:rsidR="00581E71" w:rsidRPr="00014228">
        <w:t xml:space="preserve">Причиной неполного освоения бюджетных ассигнований по </w:t>
      </w:r>
      <w:r w:rsidR="00BD7688" w:rsidRPr="00014228">
        <w:t>данному разд</w:t>
      </w:r>
      <w:r w:rsidR="00581E71" w:rsidRPr="00014228">
        <w:t xml:space="preserve">елу  </w:t>
      </w:r>
      <w:r w:rsidR="001361A5" w:rsidRPr="00014228">
        <w:t>послужило</w:t>
      </w:r>
      <w:r w:rsidR="00014228" w:rsidRPr="00014228">
        <w:t xml:space="preserve"> то, что </w:t>
      </w:r>
      <w:r w:rsidR="001361A5" w:rsidRPr="00014228">
        <w:t xml:space="preserve"> </w:t>
      </w:r>
      <w:r w:rsidR="00014228" w:rsidRPr="00F2513D">
        <w:t xml:space="preserve">не использованы средства, которые планировались на зимнее содержание дорог и ремонт подъезда через </w:t>
      </w:r>
      <w:proofErr w:type="spellStart"/>
      <w:r w:rsidR="00014228" w:rsidRPr="00F2513D">
        <w:t>р</w:t>
      </w:r>
      <w:proofErr w:type="gramStart"/>
      <w:r w:rsidR="00014228" w:rsidRPr="00F2513D">
        <w:t>.П</w:t>
      </w:r>
      <w:proofErr w:type="gramEnd"/>
      <w:r w:rsidR="00014228" w:rsidRPr="00F2513D">
        <w:t>олы</w:t>
      </w:r>
      <w:r w:rsidR="00014228">
        <w:t>г</w:t>
      </w:r>
      <w:r w:rsidR="00014228" w:rsidRPr="00F2513D">
        <w:t>орец</w:t>
      </w:r>
      <w:proofErr w:type="spellEnd"/>
      <w:r w:rsidR="00014228" w:rsidRPr="00F2513D">
        <w:t>, т.к. акты выполненных работ предъявлены в январе 2017 года.</w:t>
      </w:r>
    </w:p>
    <w:p w:rsidR="00A1590C" w:rsidRDefault="00A1590C" w:rsidP="00324829">
      <w:pPr>
        <w:ind w:firstLine="709"/>
        <w:jc w:val="both"/>
      </w:pPr>
    </w:p>
    <w:p w:rsidR="00D60CF6" w:rsidRDefault="00D60CF6" w:rsidP="00D60CF6">
      <w:pPr>
        <w:ind w:firstLine="720"/>
        <w:jc w:val="both"/>
        <w:rPr>
          <w:szCs w:val="28"/>
        </w:rPr>
      </w:pPr>
      <w:r w:rsidRPr="001F7026">
        <w:rPr>
          <w:szCs w:val="28"/>
        </w:rPr>
        <w:t>По разделу</w:t>
      </w:r>
      <w:r w:rsidRPr="001F7026">
        <w:rPr>
          <w:i/>
          <w:szCs w:val="28"/>
        </w:rPr>
        <w:t xml:space="preserve"> </w:t>
      </w:r>
      <w:r w:rsidRPr="002961D6">
        <w:rPr>
          <w:i/>
          <w:szCs w:val="28"/>
        </w:rPr>
        <w:t>01 «Общегосударственные вопросы»</w:t>
      </w:r>
      <w:r w:rsidRPr="00FD2F26">
        <w:rPr>
          <w:szCs w:val="28"/>
        </w:rPr>
        <w:t xml:space="preserve"> бюджетные ассигнования предусмотрены в общей сумме </w:t>
      </w:r>
      <w:r w:rsidR="00BD7688">
        <w:rPr>
          <w:szCs w:val="28"/>
        </w:rPr>
        <w:t>4 415,7</w:t>
      </w:r>
      <w:r>
        <w:rPr>
          <w:szCs w:val="28"/>
        </w:rPr>
        <w:t xml:space="preserve"> </w:t>
      </w:r>
      <w:proofErr w:type="spellStart"/>
      <w:r w:rsidRPr="00FD2F26">
        <w:rPr>
          <w:szCs w:val="28"/>
        </w:rPr>
        <w:t>тыс</w:t>
      </w:r>
      <w:proofErr w:type="gramStart"/>
      <w:r w:rsidRPr="00FD2F26">
        <w:rPr>
          <w:szCs w:val="28"/>
        </w:rPr>
        <w:t>.р</w:t>
      </w:r>
      <w:proofErr w:type="gramEnd"/>
      <w:r w:rsidRPr="00FD2F26">
        <w:rPr>
          <w:szCs w:val="28"/>
        </w:rPr>
        <w:t>уб</w:t>
      </w:r>
      <w:proofErr w:type="spellEnd"/>
      <w:r w:rsidRPr="00FD2F26">
        <w:rPr>
          <w:szCs w:val="28"/>
        </w:rPr>
        <w:t xml:space="preserve">., освоены в сумме  </w:t>
      </w:r>
      <w:r>
        <w:rPr>
          <w:szCs w:val="28"/>
        </w:rPr>
        <w:t>4</w:t>
      </w:r>
      <w:r w:rsidR="00BD7688">
        <w:rPr>
          <w:szCs w:val="28"/>
        </w:rPr>
        <w:t> 365,0</w:t>
      </w:r>
      <w:r w:rsidRPr="00FD2F26">
        <w:rPr>
          <w:szCs w:val="28"/>
        </w:rPr>
        <w:t xml:space="preserve"> </w:t>
      </w:r>
      <w:proofErr w:type="spellStart"/>
      <w:r w:rsidRPr="00FD2F26">
        <w:rPr>
          <w:szCs w:val="28"/>
        </w:rPr>
        <w:t>тыс.руб</w:t>
      </w:r>
      <w:proofErr w:type="spellEnd"/>
      <w:r w:rsidRPr="00FD2F26">
        <w:rPr>
          <w:szCs w:val="28"/>
        </w:rPr>
        <w:t xml:space="preserve">. или на </w:t>
      </w:r>
      <w:r>
        <w:rPr>
          <w:szCs w:val="28"/>
        </w:rPr>
        <w:t>99</w:t>
      </w:r>
      <w:r w:rsidRPr="00FD2F26">
        <w:rPr>
          <w:szCs w:val="28"/>
        </w:rPr>
        <w:t xml:space="preserve">%. </w:t>
      </w:r>
      <w:r>
        <w:rPr>
          <w:szCs w:val="28"/>
        </w:rPr>
        <w:t xml:space="preserve">Общее неисполнение бюджетных назначений по данному разделу не значительно, </w:t>
      </w:r>
      <w:r w:rsidR="00BD7688">
        <w:rPr>
          <w:szCs w:val="28"/>
        </w:rPr>
        <w:t>50,7</w:t>
      </w:r>
      <w:r w:rsidRPr="00A043E3">
        <w:rPr>
          <w:szCs w:val="28"/>
        </w:rPr>
        <w:t xml:space="preserve"> </w:t>
      </w:r>
      <w:proofErr w:type="spellStart"/>
      <w:r w:rsidRPr="00A043E3">
        <w:rPr>
          <w:szCs w:val="28"/>
        </w:rPr>
        <w:t>тыс.руб</w:t>
      </w:r>
      <w:proofErr w:type="spellEnd"/>
      <w:r w:rsidRPr="00A043E3">
        <w:rPr>
          <w:szCs w:val="28"/>
        </w:rPr>
        <w:t>.</w:t>
      </w:r>
    </w:p>
    <w:p w:rsidR="00BD7688" w:rsidRDefault="00CE07C3" w:rsidP="00BD7688">
      <w:pPr>
        <w:ind w:firstLine="709"/>
        <w:jc w:val="both"/>
      </w:pPr>
      <w:r w:rsidRPr="00FF5776">
        <w:t>Р</w:t>
      </w:r>
      <w:r w:rsidR="008F7137" w:rsidRPr="00FF5776">
        <w:t>езервн</w:t>
      </w:r>
      <w:r w:rsidRPr="00FF5776">
        <w:t>ый</w:t>
      </w:r>
      <w:r w:rsidR="008F7137" w:rsidRPr="00FF5776">
        <w:t xml:space="preserve"> фонд администрации сельского поселения  утвержден в </w:t>
      </w:r>
      <w:r w:rsidRPr="00FF5776">
        <w:t>объеме 50,0</w:t>
      </w:r>
      <w:r w:rsidR="008F7137" w:rsidRPr="00FF5776">
        <w:t xml:space="preserve"> тыс. руб.  </w:t>
      </w:r>
      <w:r w:rsidR="00BD7688">
        <w:t xml:space="preserve">В течение года средства не использованы  </w:t>
      </w:r>
      <w:r w:rsidR="00BD7688" w:rsidRPr="00AD1156">
        <w:t xml:space="preserve"> в связи с отсутствием потребности.</w:t>
      </w:r>
    </w:p>
    <w:p w:rsidR="00267B55" w:rsidRDefault="00267B55" w:rsidP="00267B55">
      <w:pPr>
        <w:ind w:firstLine="709"/>
        <w:jc w:val="both"/>
      </w:pPr>
    </w:p>
    <w:p w:rsidR="00324829" w:rsidRDefault="00324829" w:rsidP="00324829">
      <w:pPr>
        <w:ind w:firstLine="709"/>
        <w:jc w:val="both"/>
      </w:pPr>
      <w:r>
        <w:t>На мероприятия по мобилизационной и вневойсковой подготовке (</w:t>
      </w:r>
      <w:r w:rsidRPr="002961D6">
        <w:rPr>
          <w:i/>
        </w:rPr>
        <w:t>раздел 02 «Национальная оборона»</w:t>
      </w:r>
      <w:r>
        <w:t xml:space="preserve">) в </w:t>
      </w:r>
      <w:r w:rsidR="006460A9">
        <w:t>2016</w:t>
      </w:r>
      <w:r>
        <w:t xml:space="preserve"> году было запланировано </w:t>
      </w:r>
      <w:r w:rsidR="002961D6">
        <w:t>186,2</w:t>
      </w:r>
      <w:r>
        <w:t xml:space="preserve"> </w:t>
      </w:r>
      <w:proofErr w:type="spellStart"/>
      <w:r>
        <w:t>тыс</w:t>
      </w:r>
      <w:proofErr w:type="gramStart"/>
      <w:r>
        <w:t>.р</w:t>
      </w:r>
      <w:proofErr w:type="gramEnd"/>
      <w:r>
        <w:t>уб</w:t>
      </w:r>
      <w:proofErr w:type="spellEnd"/>
      <w:r>
        <w:t>., средства использованы в полном объеме.</w:t>
      </w:r>
    </w:p>
    <w:p w:rsidR="00F518AE" w:rsidRDefault="00F518AE" w:rsidP="009C653D">
      <w:pPr>
        <w:ind w:firstLine="709"/>
        <w:jc w:val="both"/>
      </w:pPr>
    </w:p>
    <w:p w:rsidR="00FF7482" w:rsidRDefault="002961D6" w:rsidP="00FF7482">
      <w:pPr>
        <w:shd w:val="clear" w:color="auto" w:fill="FFFFFF"/>
        <w:tabs>
          <w:tab w:val="left" w:pos="8318"/>
        </w:tabs>
        <w:spacing w:before="571" w:line="24" w:lineRule="atLeast"/>
        <w:ind w:firstLine="709"/>
        <w:contextualSpacing/>
        <w:jc w:val="both"/>
        <w:rPr>
          <w:b/>
          <w:spacing w:val="-5"/>
          <w:szCs w:val="28"/>
        </w:rPr>
      </w:pPr>
      <w:r w:rsidRPr="00AA7B6B">
        <w:rPr>
          <w:szCs w:val="28"/>
        </w:rPr>
        <w:t>По</w:t>
      </w:r>
      <w:r w:rsidRPr="004A5D4C">
        <w:rPr>
          <w:szCs w:val="28"/>
        </w:rPr>
        <w:t xml:space="preserve"> разделу </w:t>
      </w:r>
      <w:r w:rsidRPr="002961D6">
        <w:rPr>
          <w:i/>
          <w:szCs w:val="28"/>
        </w:rPr>
        <w:t>03 «Национальная безопасность и правоохранительная деятельность»</w:t>
      </w:r>
      <w:r w:rsidRPr="004A5D4C">
        <w:rPr>
          <w:szCs w:val="28"/>
        </w:rPr>
        <w:t xml:space="preserve"> бюджетные ассигнования предусмотрены в общей сумме </w:t>
      </w:r>
      <w:r w:rsidR="00BD7688">
        <w:rPr>
          <w:szCs w:val="28"/>
        </w:rPr>
        <w:t>115,</w:t>
      </w:r>
      <w:r w:rsidR="001361A5">
        <w:rPr>
          <w:szCs w:val="28"/>
        </w:rPr>
        <w:t>3</w:t>
      </w:r>
      <w:r>
        <w:rPr>
          <w:szCs w:val="28"/>
        </w:rPr>
        <w:t xml:space="preserve"> </w:t>
      </w:r>
      <w:proofErr w:type="spellStart"/>
      <w:r w:rsidR="001361A5">
        <w:t>тыс</w:t>
      </w:r>
      <w:proofErr w:type="gramStart"/>
      <w:r w:rsidR="001361A5">
        <w:t>.р</w:t>
      </w:r>
      <w:proofErr w:type="gramEnd"/>
      <w:r w:rsidR="001361A5">
        <w:t>уб</w:t>
      </w:r>
      <w:proofErr w:type="spellEnd"/>
      <w:r w:rsidR="001361A5">
        <w:t xml:space="preserve">., исполнены </w:t>
      </w:r>
      <w:r>
        <w:t>на 100%</w:t>
      </w:r>
      <w:r w:rsidR="00BD7688">
        <w:t xml:space="preserve">, в том числе на </w:t>
      </w:r>
      <w:r w:rsidR="0033035C">
        <w:t xml:space="preserve">мероприятия по </w:t>
      </w:r>
      <w:r w:rsidR="00BD7688">
        <w:t>пожарной безо</w:t>
      </w:r>
      <w:r w:rsidR="00183FCE">
        <w:t>п</w:t>
      </w:r>
      <w:r w:rsidR="00BD7688">
        <w:t xml:space="preserve">асности </w:t>
      </w:r>
      <w:r w:rsidR="00183FCE">
        <w:t>напр</w:t>
      </w:r>
      <w:r w:rsidR="00441D3A">
        <w:t>а</w:t>
      </w:r>
      <w:r w:rsidR="00183FCE">
        <w:t>влено</w:t>
      </w:r>
      <w:r w:rsidR="00BD7688">
        <w:t xml:space="preserve"> </w:t>
      </w:r>
      <w:r w:rsidR="00183FCE">
        <w:t xml:space="preserve">41,3 </w:t>
      </w:r>
      <w:proofErr w:type="spellStart"/>
      <w:r w:rsidR="00183FCE">
        <w:t>тыс.руб</w:t>
      </w:r>
      <w:proofErr w:type="spellEnd"/>
      <w:r w:rsidR="00183FCE">
        <w:t xml:space="preserve">., </w:t>
      </w:r>
      <w:r w:rsidR="00183FCE">
        <w:rPr>
          <w:szCs w:val="28"/>
        </w:rPr>
        <w:t xml:space="preserve"> на оплату штрафа за нарушение правил противопожарного режима 75,0 </w:t>
      </w:r>
      <w:proofErr w:type="spellStart"/>
      <w:r w:rsidR="00183FCE">
        <w:rPr>
          <w:szCs w:val="28"/>
        </w:rPr>
        <w:t>тыс.руб</w:t>
      </w:r>
      <w:proofErr w:type="spellEnd"/>
      <w:r w:rsidR="00FF7482" w:rsidRPr="00607007">
        <w:rPr>
          <w:color w:val="000000"/>
          <w:szCs w:val="28"/>
        </w:rPr>
        <w:t>.</w:t>
      </w:r>
      <w:r w:rsidR="00FF7482" w:rsidRPr="00607007">
        <w:rPr>
          <w:b/>
          <w:spacing w:val="-5"/>
          <w:szCs w:val="28"/>
        </w:rPr>
        <w:t xml:space="preserve"> </w:t>
      </w:r>
    </w:p>
    <w:p w:rsidR="009C653D" w:rsidRDefault="009C653D" w:rsidP="00324829">
      <w:pPr>
        <w:ind w:firstLine="709"/>
        <w:jc w:val="both"/>
      </w:pPr>
    </w:p>
    <w:p w:rsidR="00183FCE" w:rsidRDefault="009C653D" w:rsidP="00183FCE">
      <w:pPr>
        <w:ind w:firstLine="709"/>
        <w:jc w:val="both"/>
      </w:pPr>
      <w:r>
        <w:t>П</w:t>
      </w:r>
      <w:r w:rsidR="00324829">
        <w:t xml:space="preserve">о разделу </w:t>
      </w:r>
      <w:r w:rsidR="00324829" w:rsidRPr="0043108A">
        <w:rPr>
          <w:i/>
        </w:rPr>
        <w:t>04 «Национальная экономика»</w:t>
      </w:r>
      <w:r w:rsidR="00324829">
        <w:t xml:space="preserve"> за </w:t>
      </w:r>
      <w:r w:rsidR="006460A9">
        <w:t>2016</w:t>
      </w:r>
      <w:r w:rsidR="00324829">
        <w:t xml:space="preserve"> год </w:t>
      </w:r>
      <w:r>
        <w:t xml:space="preserve">направлено на расходы </w:t>
      </w:r>
      <w:r w:rsidR="00183FCE">
        <w:t>2 792,3</w:t>
      </w:r>
      <w:r w:rsidR="00324829">
        <w:t xml:space="preserve"> </w:t>
      </w:r>
      <w:proofErr w:type="spellStart"/>
      <w:r w:rsidR="00324829">
        <w:t>тыс</w:t>
      </w:r>
      <w:proofErr w:type="gramStart"/>
      <w:r w:rsidR="00324829">
        <w:t>.р</w:t>
      </w:r>
      <w:proofErr w:type="gramEnd"/>
      <w:r w:rsidR="00324829">
        <w:t>уб</w:t>
      </w:r>
      <w:proofErr w:type="spellEnd"/>
      <w:r w:rsidR="00324829">
        <w:t xml:space="preserve">. </w:t>
      </w:r>
      <w:r w:rsidR="00FD19FD">
        <w:t>и</w:t>
      </w:r>
      <w:r w:rsidR="00324829">
        <w:t xml:space="preserve">ли </w:t>
      </w:r>
      <w:r w:rsidR="00183FCE">
        <w:t>89</w:t>
      </w:r>
      <w:r w:rsidR="00EC021C">
        <w:t>%</w:t>
      </w:r>
      <w:r w:rsidR="00324829">
        <w:t xml:space="preserve"> от плановых назначений</w:t>
      </w:r>
      <w:r w:rsidR="00C4168E">
        <w:t xml:space="preserve"> (</w:t>
      </w:r>
      <w:r w:rsidR="00183FCE">
        <w:t>3 134,2</w:t>
      </w:r>
      <w:r w:rsidR="00C4168E">
        <w:t xml:space="preserve"> </w:t>
      </w:r>
      <w:proofErr w:type="spellStart"/>
      <w:r w:rsidR="00C4168E">
        <w:t>тыс.руб</w:t>
      </w:r>
      <w:proofErr w:type="spellEnd"/>
      <w:r w:rsidR="00C4168E">
        <w:t>.)</w:t>
      </w:r>
      <w:r w:rsidR="0043108A">
        <w:t xml:space="preserve"> </w:t>
      </w:r>
      <w:r w:rsidR="002961D6">
        <w:t xml:space="preserve"> </w:t>
      </w:r>
      <w:r w:rsidR="00183FCE">
        <w:t>Основная доля средств по данному разделу использована н</w:t>
      </w:r>
      <w:r w:rsidR="00183FCE" w:rsidRPr="0089603D">
        <w:t xml:space="preserve">а дорожное хозяйство </w:t>
      </w:r>
      <w:r w:rsidR="00183FCE">
        <w:t xml:space="preserve">из дорожного фонда – 2 679,1  </w:t>
      </w:r>
      <w:proofErr w:type="spellStart"/>
      <w:r w:rsidR="00183FCE" w:rsidRPr="0089603D">
        <w:t>тыс.руб</w:t>
      </w:r>
      <w:proofErr w:type="spellEnd"/>
      <w:r w:rsidR="00183FCE" w:rsidRPr="0089603D">
        <w:t xml:space="preserve">. Отклонение от плановых назначений  – </w:t>
      </w:r>
      <w:r w:rsidR="00183FCE">
        <w:t>341,9</w:t>
      </w:r>
      <w:r w:rsidR="00183FCE" w:rsidRPr="0089603D">
        <w:t xml:space="preserve"> </w:t>
      </w:r>
      <w:proofErr w:type="spellStart"/>
      <w:r w:rsidR="00183FCE" w:rsidRPr="0089603D">
        <w:t>тыс.руб</w:t>
      </w:r>
      <w:proofErr w:type="spellEnd"/>
      <w:r w:rsidR="00183FCE" w:rsidRPr="0089603D">
        <w:t>.</w:t>
      </w:r>
      <w:r w:rsidR="00183FCE">
        <w:t xml:space="preserve">, </w:t>
      </w:r>
      <w:r w:rsidR="00183FCE" w:rsidRPr="0089603D">
        <w:t xml:space="preserve"> </w:t>
      </w:r>
      <w:r w:rsidR="00183FCE" w:rsidRPr="00F2513D">
        <w:t xml:space="preserve">не использованы средства, которые планировались на </w:t>
      </w:r>
      <w:r w:rsidR="00F2513D" w:rsidRPr="00F2513D">
        <w:t xml:space="preserve">зимнее содержание дорог и </w:t>
      </w:r>
      <w:r w:rsidR="00183FCE" w:rsidRPr="00F2513D">
        <w:lastRenderedPageBreak/>
        <w:t>ремонт</w:t>
      </w:r>
      <w:r w:rsidR="00F2513D" w:rsidRPr="00F2513D">
        <w:t xml:space="preserve"> подъезда через </w:t>
      </w:r>
      <w:proofErr w:type="spellStart"/>
      <w:r w:rsidR="00F2513D" w:rsidRPr="00F2513D">
        <w:t>р</w:t>
      </w:r>
      <w:proofErr w:type="gramStart"/>
      <w:r w:rsidR="00F2513D" w:rsidRPr="00F2513D">
        <w:t>.П</w:t>
      </w:r>
      <w:proofErr w:type="gramEnd"/>
      <w:r w:rsidR="00F2513D" w:rsidRPr="00F2513D">
        <w:t>олы</w:t>
      </w:r>
      <w:r w:rsidR="00014228">
        <w:t>г</w:t>
      </w:r>
      <w:r w:rsidR="00F2513D" w:rsidRPr="00F2513D">
        <w:t>орец</w:t>
      </w:r>
      <w:proofErr w:type="spellEnd"/>
      <w:r w:rsidR="00F2513D" w:rsidRPr="00F2513D">
        <w:t>, т.к. акты выполненных работ предъявлены в январе 2017 года</w:t>
      </w:r>
      <w:r w:rsidR="00183FCE" w:rsidRPr="00F2513D">
        <w:t>.</w:t>
      </w:r>
    </w:p>
    <w:p w:rsidR="00014228" w:rsidRDefault="00014228" w:rsidP="00183FCE">
      <w:pPr>
        <w:ind w:firstLine="709"/>
        <w:jc w:val="both"/>
      </w:pPr>
      <w:r>
        <w:t>В рамках дорожного фонда сельского поселения были предусмотрены следующие расходы:</w:t>
      </w:r>
    </w:p>
    <w:p w:rsidR="009159EB" w:rsidRDefault="009159EB" w:rsidP="00EF6B3E">
      <w:pPr>
        <w:autoSpaceDE w:val="0"/>
        <w:autoSpaceDN w:val="0"/>
        <w:adjustRightInd w:val="0"/>
        <w:jc w:val="right"/>
        <w:rPr>
          <w:szCs w:val="28"/>
        </w:rPr>
      </w:pPr>
      <w:r w:rsidRPr="00014228">
        <w:rPr>
          <w:szCs w:val="28"/>
        </w:rPr>
        <w:t>Таблица 1</w:t>
      </w:r>
      <w:r w:rsidR="009A797E" w:rsidRPr="00014228">
        <w:rPr>
          <w:szCs w:val="28"/>
        </w:rPr>
        <w:t>1</w:t>
      </w:r>
      <w:r w:rsidRPr="00014228">
        <w:rPr>
          <w:szCs w:val="28"/>
        </w:rPr>
        <w:t xml:space="preserve"> (</w:t>
      </w:r>
      <w:proofErr w:type="spellStart"/>
      <w:r w:rsidRPr="00014228">
        <w:rPr>
          <w:szCs w:val="28"/>
        </w:rPr>
        <w:t>тыс</w:t>
      </w:r>
      <w:proofErr w:type="gramStart"/>
      <w:r w:rsidRPr="00014228">
        <w:rPr>
          <w:szCs w:val="28"/>
        </w:rPr>
        <w:t>.р</w:t>
      </w:r>
      <w:proofErr w:type="gramEnd"/>
      <w:r w:rsidRPr="00014228">
        <w:rPr>
          <w:szCs w:val="28"/>
        </w:rPr>
        <w:t>уб</w:t>
      </w:r>
      <w:proofErr w:type="spellEnd"/>
      <w:r w:rsidRPr="00014228">
        <w:rPr>
          <w:szCs w:val="28"/>
        </w:rPr>
        <w:t>.)</w:t>
      </w:r>
    </w:p>
    <w:tbl>
      <w:tblPr>
        <w:tblW w:w="10363" w:type="dxa"/>
        <w:tblInd w:w="93" w:type="dxa"/>
        <w:tblLook w:val="04A0" w:firstRow="1" w:lastRow="0" w:firstColumn="1" w:lastColumn="0" w:noHBand="0" w:noVBand="1"/>
      </w:tblPr>
      <w:tblGrid>
        <w:gridCol w:w="5644"/>
        <w:gridCol w:w="934"/>
        <w:gridCol w:w="934"/>
        <w:gridCol w:w="1244"/>
        <w:gridCol w:w="1607"/>
      </w:tblGrid>
      <w:tr w:rsidR="00014228" w:rsidRPr="00014228" w:rsidTr="00014228">
        <w:trPr>
          <w:trHeight w:val="315"/>
        </w:trPr>
        <w:tc>
          <w:tcPr>
            <w:tcW w:w="5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4228" w:rsidRPr="00014228" w:rsidRDefault="00014228" w:rsidP="00014228">
            <w:pPr>
              <w:jc w:val="center"/>
              <w:rPr>
                <w:sz w:val="20"/>
              </w:rPr>
            </w:pPr>
            <w:r w:rsidRPr="00014228">
              <w:rPr>
                <w:sz w:val="20"/>
              </w:rPr>
              <w:t>Наименование</w:t>
            </w:r>
          </w:p>
        </w:tc>
        <w:tc>
          <w:tcPr>
            <w:tcW w:w="934" w:type="dxa"/>
            <w:tcBorders>
              <w:top w:val="single" w:sz="4" w:space="0" w:color="auto"/>
              <w:left w:val="nil"/>
              <w:bottom w:val="single" w:sz="4" w:space="0" w:color="auto"/>
              <w:right w:val="single" w:sz="4" w:space="0" w:color="auto"/>
            </w:tcBorders>
            <w:shd w:val="clear" w:color="auto" w:fill="auto"/>
            <w:noWrap/>
            <w:vAlign w:val="bottom"/>
            <w:hideMark/>
          </w:tcPr>
          <w:p w:rsidR="00014228" w:rsidRPr="00014228" w:rsidRDefault="00014228" w:rsidP="00014228">
            <w:pPr>
              <w:jc w:val="center"/>
              <w:rPr>
                <w:sz w:val="20"/>
              </w:rPr>
            </w:pPr>
            <w:r w:rsidRPr="00014228">
              <w:rPr>
                <w:sz w:val="20"/>
              </w:rPr>
              <w:t>Бюджет</w:t>
            </w:r>
          </w:p>
        </w:tc>
        <w:tc>
          <w:tcPr>
            <w:tcW w:w="934" w:type="dxa"/>
            <w:tcBorders>
              <w:top w:val="single" w:sz="4" w:space="0" w:color="auto"/>
              <w:left w:val="nil"/>
              <w:bottom w:val="single" w:sz="4" w:space="0" w:color="auto"/>
              <w:right w:val="single" w:sz="4" w:space="0" w:color="auto"/>
            </w:tcBorders>
            <w:shd w:val="clear" w:color="auto" w:fill="auto"/>
            <w:noWrap/>
            <w:vAlign w:val="bottom"/>
            <w:hideMark/>
          </w:tcPr>
          <w:p w:rsidR="00014228" w:rsidRPr="00014228" w:rsidRDefault="00014228" w:rsidP="00014228">
            <w:pPr>
              <w:jc w:val="center"/>
              <w:rPr>
                <w:sz w:val="20"/>
              </w:rPr>
            </w:pPr>
            <w:r w:rsidRPr="00014228">
              <w:rPr>
                <w:sz w:val="20"/>
              </w:rPr>
              <w:t>Отчет</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014228" w:rsidRPr="00014228" w:rsidRDefault="00014228" w:rsidP="00014228">
            <w:pPr>
              <w:jc w:val="center"/>
              <w:rPr>
                <w:sz w:val="20"/>
              </w:rPr>
            </w:pPr>
            <w:r w:rsidRPr="00014228">
              <w:rPr>
                <w:sz w:val="20"/>
              </w:rPr>
              <w:t>Отклонение</w:t>
            </w:r>
          </w:p>
        </w:tc>
        <w:tc>
          <w:tcPr>
            <w:tcW w:w="1607" w:type="dxa"/>
            <w:tcBorders>
              <w:top w:val="single" w:sz="4" w:space="0" w:color="auto"/>
              <w:left w:val="nil"/>
              <w:bottom w:val="single" w:sz="4" w:space="0" w:color="auto"/>
              <w:right w:val="single" w:sz="4" w:space="0" w:color="auto"/>
            </w:tcBorders>
            <w:shd w:val="clear" w:color="auto" w:fill="auto"/>
            <w:noWrap/>
            <w:vAlign w:val="bottom"/>
            <w:hideMark/>
          </w:tcPr>
          <w:p w:rsidR="00014228" w:rsidRPr="00014228" w:rsidRDefault="00014228" w:rsidP="00014228">
            <w:pPr>
              <w:jc w:val="center"/>
              <w:rPr>
                <w:sz w:val="20"/>
              </w:rPr>
            </w:pPr>
            <w:r w:rsidRPr="00014228">
              <w:rPr>
                <w:sz w:val="20"/>
              </w:rPr>
              <w:t>% выполнения</w:t>
            </w:r>
          </w:p>
        </w:tc>
      </w:tr>
      <w:tr w:rsidR="00014228" w:rsidRPr="00014228" w:rsidTr="00014228">
        <w:trPr>
          <w:trHeight w:val="315"/>
        </w:trPr>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014228" w:rsidRPr="00014228" w:rsidRDefault="00014228" w:rsidP="00014228">
            <w:pPr>
              <w:rPr>
                <w:sz w:val="20"/>
              </w:rPr>
            </w:pPr>
            <w:r w:rsidRPr="00014228">
              <w:rPr>
                <w:sz w:val="20"/>
              </w:rPr>
              <w:t>Содержание автомобильных дорог и искусственных сооружений на них</w:t>
            </w:r>
          </w:p>
        </w:tc>
        <w:tc>
          <w:tcPr>
            <w:tcW w:w="934" w:type="dxa"/>
            <w:tcBorders>
              <w:top w:val="nil"/>
              <w:left w:val="nil"/>
              <w:bottom w:val="single" w:sz="4" w:space="0" w:color="auto"/>
              <w:right w:val="single" w:sz="4" w:space="0" w:color="auto"/>
            </w:tcBorders>
            <w:shd w:val="clear" w:color="auto" w:fill="auto"/>
            <w:noWrap/>
            <w:vAlign w:val="bottom"/>
            <w:hideMark/>
          </w:tcPr>
          <w:p w:rsidR="00014228" w:rsidRPr="00014228" w:rsidRDefault="00014228" w:rsidP="00014228">
            <w:pPr>
              <w:jc w:val="center"/>
              <w:rPr>
                <w:sz w:val="20"/>
              </w:rPr>
            </w:pPr>
            <w:r w:rsidRPr="00014228">
              <w:rPr>
                <w:sz w:val="20"/>
              </w:rPr>
              <w:t>1 208,6</w:t>
            </w:r>
          </w:p>
        </w:tc>
        <w:tc>
          <w:tcPr>
            <w:tcW w:w="934" w:type="dxa"/>
            <w:tcBorders>
              <w:top w:val="nil"/>
              <w:left w:val="nil"/>
              <w:bottom w:val="single" w:sz="4" w:space="0" w:color="auto"/>
              <w:right w:val="single" w:sz="4" w:space="0" w:color="auto"/>
            </w:tcBorders>
            <w:shd w:val="clear" w:color="auto" w:fill="auto"/>
            <w:noWrap/>
            <w:vAlign w:val="bottom"/>
            <w:hideMark/>
          </w:tcPr>
          <w:p w:rsidR="00014228" w:rsidRPr="00014228" w:rsidRDefault="00014228" w:rsidP="00014228">
            <w:pPr>
              <w:jc w:val="center"/>
              <w:rPr>
                <w:sz w:val="20"/>
              </w:rPr>
            </w:pPr>
            <w:r w:rsidRPr="00014228">
              <w:rPr>
                <w:sz w:val="20"/>
              </w:rPr>
              <w:t>1003,7</w:t>
            </w:r>
          </w:p>
        </w:tc>
        <w:tc>
          <w:tcPr>
            <w:tcW w:w="1244" w:type="dxa"/>
            <w:tcBorders>
              <w:top w:val="nil"/>
              <w:left w:val="nil"/>
              <w:bottom w:val="single" w:sz="4" w:space="0" w:color="auto"/>
              <w:right w:val="single" w:sz="4" w:space="0" w:color="auto"/>
            </w:tcBorders>
            <w:shd w:val="clear" w:color="auto" w:fill="auto"/>
            <w:noWrap/>
            <w:vAlign w:val="bottom"/>
            <w:hideMark/>
          </w:tcPr>
          <w:p w:rsidR="00014228" w:rsidRPr="00014228" w:rsidRDefault="00014228" w:rsidP="00014228">
            <w:pPr>
              <w:jc w:val="center"/>
              <w:rPr>
                <w:sz w:val="20"/>
              </w:rPr>
            </w:pPr>
            <w:r w:rsidRPr="00014228">
              <w:rPr>
                <w:sz w:val="20"/>
              </w:rPr>
              <w:t>-204,9</w:t>
            </w:r>
          </w:p>
        </w:tc>
        <w:tc>
          <w:tcPr>
            <w:tcW w:w="1607" w:type="dxa"/>
            <w:tcBorders>
              <w:top w:val="nil"/>
              <w:left w:val="nil"/>
              <w:bottom w:val="single" w:sz="4" w:space="0" w:color="auto"/>
              <w:right w:val="single" w:sz="4" w:space="0" w:color="auto"/>
            </w:tcBorders>
            <w:shd w:val="clear" w:color="auto" w:fill="auto"/>
            <w:noWrap/>
            <w:vAlign w:val="bottom"/>
            <w:hideMark/>
          </w:tcPr>
          <w:p w:rsidR="00014228" w:rsidRPr="00014228" w:rsidRDefault="00014228" w:rsidP="00014228">
            <w:pPr>
              <w:jc w:val="center"/>
              <w:rPr>
                <w:sz w:val="20"/>
              </w:rPr>
            </w:pPr>
            <w:r w:rsidRPr="00014228">
              <w:rPr>
                <w:sz w:val="20"/>
              </w:rPr>
              <w:t>83</w:t>
            </w:r>
          </w:p>
        </w:tc>
      </w:tr>
      <w:tr w:rsidR="00014228" w:rsidRPr="00014228" w:rsidTr="00014228">
        <w:trPr>
          <w:trHeight w:val="315"/>
        </w:trPr>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014228" w:rsidRPr="00014228" w:rsidRDefault="00014228" w:rsidP="00014228">
            <w:pPr>
              <w:rPr>
                <w:sz w:val="20"/>
              </w:rPr>
            </w:pPr>
            <w:r w:rsidRPr="00014228">
              <w:rPr>
                <w:sz w:val="20"/>
              </w:rPr>
              <w:t>Капитальный ремонт и ремонт автомобильных дорог  общего пользования</w:t>
            </w:r>
          </w:p>
        </w:tc>
        <w:tc>
          <w:tcPr>
            <w:tcW w:w="934" w:type="dxa"/>
            <w:tcBorders>
              <w:top w:val="nil"/>
              <w:left w:val="nil"/>
              <w:bottom w:val="single" w:sz="4" w:space="0" w:color="auto"/>
              <w:right w:val="single" w:sz="4" w:space="0" w:color="auto"/>
            </w:tcBorders>
            <w:shd w:val="clear" w:color="auto" w:fill="auto"/>
            <w:noWrap/>
            <w:vAlign w:val="bottom"/>
            <w:hideMark/>
          </w:tcPr>
          <w:p w:rsidR="00014228" w:rsidRPr="00014228" w:rsidRDefault="00014228" w:rsidP="00014228">
            <w:pPr>
              <w:jc w:val="center"/>
              <w:rPr>
                <w:sz w:val="20"/>
              </w:rPr>
            </w:pPr>
            <w:r w:rsidRPr="00014228">
              <w:rPr>
                <w:sz w:val="20"/>
              </w:rPr>
              <w:t>1 812,4</w:t>
            </w:r>
          </w:p>
        </w:tc>
        <w:tc>
          <w:tcPr>
            <w:tcW w:w="934" w:type="dxa"/>
            <w:tcBorders>
              <w:top w:val="nil"/>
              <w:left w:val="nil"/>
              <w:bottom w:val="single" w:sz="4" w:space="0" w:color="auto"/>
              <w:right w:val="single" w:sz="4" w:space="0" w:color="auto"/>
            </w:tcBorders>
            <w:shd w:val="clear" w:color="auto" w:fill="auto"/>
            <w:noWrap/>
            <w:vAlign w:val="bottom"/>
            <w:hideMark/>
          </w:tcPr>
          <w:p w:rsidR="00014228" w:rsidRPr="00014228" w:rsidRDefault="00014228" w:rsidP="00014228">
            <w:pPr>
              <w:jc w:val="center"/>
              <w:rPr>
                <w:sz w:val="20"/>
              </w:rPr>
            </w:pPr>
            <w:r w:rsidRPr="00014228">
              <w:rPr>
                <w:sz w:val="20"/>
              </w:rPr>
              <w:t>1675,4</w:t>
            </w:r>
          </w:p>
        </w:tc>
        <w:tc>
          <w:tcPr>
            <w:tcW w:w="1244" w:type="dxa"/>
            <w:tcBorders>
              <w:top w:val="nil"/>
              <w:left w:val="nil"/>
              <w:bottom w:val="single" w:sz="4" w:space="0" w:color="auto"/>
              <w:right w:val="single" w:sz="4" w:space="0" w:color="auto"/>
            </w:tcBorders>
            <w:shd w:val="clear" w:color="auto" w:fill="auto"/>
            <w:noWrap/>
            <w:vAlign w:val="bottom"/>
            <w:hideMark/>
          </w:tcPr>
          <w:p w:rsidR="00014228" w:rsidRPr="00014228" w:rsidRDefault="00014228" w:rsidP="00014228">
            <w:pPr>
              <w:jc w:val="center"/>
              <w:rPr>
                <w:sz w:val="20"/>
              </w:rPr>
            </w:pPr>
            <w:r w:rsidRPr="00014228">
              <w:rPr>
                <w:sz w:val="20"/>
              </w:rPr>
              <w:t>-137,0</w:t>
            </w:r>
          </w:p>
        </w:tc>
        <w:tc>
          <w:tcPr>
            <w:tcW w:w="1607" w:type="dxa"/>
            <w:tcBorders>
              <w:top w:val="nil"/>
              <w:left w:val="nil"/>
              <w:bottom w:val="single" w:sz="4" w:space="0" w:color="auto"/>
              <w:right w:val="single" w:sz="4" w:space="0" w:color="auto"/>
            </w:tcBorders>
            <w:shd w:val="clear" w:color="auto" w:fill="auto"/>
            <w:noWrap/>
            <w:vAlign w:val="bottom"/>
            <w:hideMark/>
          </w:tcPr>
          <w:p w:rsidR="00014228" w:rsidRPr="00014228" w:rsidRDefault="00014228" w:rsidP="00014228">
            <w:pPr>
              <w:jc w:val="center"/>
              <w:rPr>
                <w:sz w:val="20"/>
              </w:rPr>
            </w:pPr>
            <w:r w:rsidRPr="00014228">
              <w:rPr>
                <w:sz w:val="20"/>
              </w:rPr>
              <w:t>92</w:t>
            </w:r>
          </w:p>
        </w:tc>
      </w:tr>
      <w:tr w:rsidR="00014228" w:rsidRPr="00014228" w:rsidTr="00014228">
        <w:trPr>
          <w:trHeight w:val="315"/>
        </w:trPr>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014228" w:rsidRPr="00014228" w:rsidRDefault="00014228" w:rsidP="00014228">
            <w:pPr>
              <w:rPr>
                <w:b/>
                <w:bCs/>
                <w:sz w:val="20"/>
              </w:rPr>
            </w:pPr>
            <w:r w:rsidRPr="00014228">
              <w:rPr>
                <w:b/>
                <w:bCs/>
                <w:sz w:val="20"/>
              </w:rPr>
              <w:t xml:space="preserve">Всего расходов </w:t>
            </w:r>
          </w:p>
        </w:tc>
        <w:tc>
          <w:tcPr>
            <w:tcW w:w="934" w:type="dxa"/>
            <w:tcBorders>
              <w:top w:val="nil"/>
              <w:left w:val="nil"/>
              <w:bottom w:val="single" w:sz="4" w:space="0" w:color="auto"/>
              <w:right w:val="single" w:sz="4" w:space="0" w:color="auto"/>
            </w:tcBorders>
            <w:shd w:val="clear" w:color="auto" w:fill="auto"/>
            <w:noWrap/>
            <w:vAlign w:val="bottom"/>
            <w:hideMark/>
          </w:tcPr>
          <w:p w:rsidR="00014228" w:rsidRPr="00014228" w:rsidRDefault="00014228" w:rsidP="00014228">
            <w:pPr>
              <w:jc w:val="center"/>
              <w:rPr>
                <w:b/>
                <w:bCs/>
                <w:sz w:val="20"/>
              </w:rPr>
            </w:pPr>
            <w:r w:rsidRPr="00014228">
              <w:rPr>
                <w:b/>
                <w:bCs/>
                <w:sz w:val="20"/>
              </w:rPr>
              <w:t>3021,0</w:t>
            </w:r>
          </w:p>
        </w:tc>
        <w:tc>
          <w:tcPr>
            <w:tcW w:w="934" w:type="dxa"/>
            <w:tcBorders>
              <w:top w:val="nil"/>
              <w:left w:val="nil"/>
              <w:bottom w:val="single" w:sz="4" w:space="0" w:color="auto"/>
              <w:right w:val="single" w:sz="4" w:space="0" w:color="auto"/>
            </w:tcBorders>
            <w:shd w:val="clear" w:color="auto" w:fill="auto"/>
            <w:noWrap/>
            <w:vAlign w:val="bottom"/>
            <w:hideMark/>
          </w:tcPr>
          <w:p w:rsidR="00014228" w:rsidRPr="00014228" w:rsidRDefault="00014228" w:rsidP="00014228">
            <w:pPr>
              <w:jc w:val="center"/>
              <w:rPr>
                <w:b/>
                <w:bCs/>
                <w:sz w:val="20"/>
              </w:rPr>
            </w:pPr>
            <w:r w:rsidRPr="00014228">
              <w:rPr>
                <w:b/>
                <w:bCs/>
                <w:sz w:val="20"/>
              </w:rPr>
              <w:t>2679,1</w:t>
            </w:r>
          </w:p>
        </w:tc>
        <w:tc>
          <w:tcPr>
            <w:tcW w:w="1244" w:type="dxa"/>
            <w:tcBorders>
              <w:top w:val="nil"/>
              <w:left w:val="nil"/>
              <w:bottom w:val="single" w:sz="4" w:space="0" w:color="auto"/>
              <w:right w:val="single" w:sz="4" w:space="0" w:color="auto"/>
            </w:tcBorders>
            <w:shd w:val="clear" w:color="auto" w:fill="auto"/>
            <w:noWrap/>
            <w:vAlign w:val="bottom"/>
            <w:hideMark/>
          </w:tcPr>
          <w:p w:rsidR="00014228" w:rsidRPr="00014228" w:rsidRDefault="00014228" w:rsidP="00014228">
            <w:pPr>
              <w:jc w:val="center"/>
              <w:rPr>
                <w:b/>
                <w:bCs/>
                <w:sz w:val="20"/>
              </w:rPr>
            </w:pPr>
            <w:r w:rsidRPr="00014228">
              <w:rPr>
                <w:b/>
                <w:bCs/>
                <w:sz w:val="20"/>
              </w:rPr>
              <w:t>-341,9</w:t>
            </w:r>
          </w:p>
        </w:tc>
        <w:tc>
          <w:tcPr>
            <w:tcW w:w="1607" w:type="dxa"/>
            <w:tcBorders>
              <w:top w:val="nil"/>
              <w:left w:val="nil"/>
              <w:bottom w:val="single" w:sz="4" w:space="0" w:color="auto"/>
              <w:right w:val="single" w:sz="4" w:space="0" w:color="auto"/>
            </w:tcBorders>
            <w:shd w:val="clear" w:color="auto" w:fill="auto"/>
            <w:noWrap/>
            <w:vAlign w:val="bottom"/>
            <w:hideMark/>
          </w:tcPr>
          <w:p w:rsidR="00014228" w:rsidRPr="00014228" w:rsidRDefault="00014228" w:rsidP="00014228">
            <w:pPr>
              <w:jc w:val="center"/>
              <w:rPr>
                <w:b/>
                <w:bCs/>
                <w:sz w:val="20"/>
              </w:rPr>
            </w:pPr>
            <w:r w:rsidRPr="00014228">
              <w:rPr>
                <w:b/>
                <w:bCs/>
                <w:sz w:val="20"/>
              </w:rPr>
              <w:t>89</w:t>
            </w:r>
          </w:p>
        </w:tc>
      </w:tr>
    </w:tbl>
    <w:p w:rsidR="00EC021C" w:rsidRDefault="00EC021C" w:rsidP="00EF6B3E">
      <w:pPr>
        <w:autoSpaceDE w:val="0"/>
        <w:autoSpaceDN w:val="0"/>
        <w:adjustRightInd w:val="0"/>
        <w:jc w:val="right"/>
        <w:rPr>
          <w:szCs w:val="28"/>
        </w:rPr>
      </w:pPr>
    </w:p>
    <w:p w:rsidR="00767388" w:rsidRPr="00767388" w:rsidRDefault="00EC021C" w:rsidP="00767388">
      <w:pPr>
        <w:widowControl w:val="0"/>
        <w:autoSpaceDE w:val="0"/>
        <w:autoSpaceDN w:val="0"/>
        <w:adjustRightInd w:val="0"/>
        <w:ind w:firstLine="540"/>
        <w:jc w:val="both"/>
        <w:rPr>
          <w:b/>
          <w:i/>
        </w:rPr>
      </w:pPr>
      <w:r w:rsidRPr="000D0817">
        <w:rPr>
          <w:b/>
          <w:i/>
        </w:rPr>
        <w:t xml:space="preserve">В нарушение </w:t>
      </w:r>
      <w:r w:rsidR="00767388" w:rsidRPr="000D0817">
        <w:rPr>
          <w:b/>
          <w:i/>
        </w:rPr>
        <w:t>статьи 1</w:t>
      </w:r>
      <w:r w:rsidR="000D0817">
        <w:rPr>
          <w:b/>
          <w:i/>
        </w:rPr>
        <w:t>4.1</w:t>
      </w:r>
      <w:r w:rsidR="00767388" w:rsidRPr="000D0817">
        <w:rPr>
          <w:b/>
          <w:i/>
        </w:rPr>
        <w:t xml:space="preserve"> </w:t>
      </w:r>
      <w:r w:rsidR="00767388" w:rsidRPr="000D0817">
        <w:rPr>
          <w:b/>
          <w:i/>
          <w:szCs w:val="28"/>
        </w:rPr>
        <w:t>Положения о бюджетном процессе</w:t>
      </w:r>
      <w:r w:rsidR="00767388" w:rsidRPr="000D0817">
        <w:rPr>
          <w:b/>
          <w:i/>
        </w:rPr>
        <w:t xml:space="preserve">, отчет об использовании бюджетных ассигнований дорожного фонда </w:t>
      </w:r>
      <w:proofErr w:type="spellStart"/>
      <w:r w:rsidR="00AF1885" w:rsidRPr="000D0817">
        <w:rPr>
          <w:b/>
          <w:i/>
        </w:rPr>
        <w:t>Троельжа</w:t>
      </w:r>
      <w:r w:rsidR="00767388" w:rsidRPr="000D0817">
        <w:rPr>
          <w:b/>
          <w:i/>
        </w:rPr>
        <w:t>нского</w:t>
      </w:r>
      <w:proofErr w:type="spellEnd"/>
      <w:r w:rsidR="00767388" w:rsidRPr="000D0817">
        <w:rPr>
          <w:b/>
          <w:i/>
        </w:rPr>
        <w:t xml:space="preserve"> сельского поселения, не приложен к годовому отчету об исполнении бюджета </w:t>
      </w:r>
      <w:proofErr w:type="spellStart"/>
      <w:r w:rsidR="00AF1885" w:rsidRPr="000D0817">
        <w:rPr>
          <w:b/>
          <w:i/>
        </w:rPr>
        <w:t>Троельжа</w:t>
      </w:r>
      <w:r w:rsidR="00767388" w:rsidRPr="000D0817">
        <w:rPr>
          <w:b/>
          <w:i/>
        </w:rPr>
        <w:t>нского</w:t>
      </w:r>
      <w:proofErr w:type="spellEnd"/>
      <w:r w:rsidR="00767388" w:rsidRPr="000D0817">
        <w:rPr>
          <w:b/>
          <w:i/>
        </w:rPr>
        <w:t xml:space="preserve"> сельского поселения.</w:t>
      </w:r>
    </w:p>
    <w:p w:rsidR="00767388" w:rsidRDefault="00767388" w:rsidP="004C1C8A">
      <w:pPr>
        <w:ind w:firstLine="709"/>
        <w:jc w:val="both"/>
      </w:pPr>
    </w:p>
    <w:p w:rsidR="00183FCE" w:rsidRDefault="00183FCE" w:rsidP="00183FCE">
      <w:pPr>
        <w:ind w:firstLine="709"/>
        <w:jc w:val="both"/>
      </w:pPr>
      <w:r w:rsidRPr="00B94D0B">
        <w:t>Расходы</w:t>
      </w:r>
      <w:r w:rsidRPr="007150EA">
        <w:t xml:space="preserve"> по разделу</w:t>
      </w:r>
      <w:r w:rsidRPr="00393C0E">
        <w:t xml:space="preserve"> </w:t>
      </w:r>
      <w:r w:rsidRPr="004C1C8A">
        <w:rPr>
          <w:i/>
        </w:rPr>
        <w:t>05 «Жилищно-коммунальное хозяйство»</w:t>
      </w:r>
      <w:r>
        <w:t xml:space="preserve"> предусмотрены в общей сумме 4 047,9 </w:t>
      </w:r>
      <w:proofErr w:type="spellStart"/>
      <w:r>
        <w:t>тыс</w:t>
      </w:r>
      <w:proofErr w:type="gramStart"/>
      <w:r>
        <w:t>.р</w:t>
      </w:r>
      <w:proofErr w:type="gramEnd"/>
      <w:r>
        <w:t>уб</w:t>
      </w:r>
      <w:proofErr w:type="spellEnd"/>
      <w:r>
        <w:t xml:space="preserve">., исполнены в сумме 3 977,3 </w:t>
      </w:r>
      <w:proofErr w:type="spellStart"/>
      <w:r>
        <w:t>тыс.руб</w:t>
      </w:r>
      <w:proofErr w:type="spellEnd"/>
      <w:r>
        <w:t xml:space="preserve">. или на 98%. </w:t>
      </w:r>
    </w:p>
    <w:p w:rsidR="00324829" w:rsidRDefault="00431D13" w:rsidP="00431D13">
      <w:pPr>
        <w:ind w:firstLine="709"/>
        <w:jc w:val="both"/>
        <w:rPr>
          <w:szCs w:val="28"/>
        </w:rPr>
      </w:pPr>
      <w:r>
        <w:rPr>
          <w:szCs w:val="28"/>
        </w:rPr>
        <w:t xml:space="preserve">Значительный </w:t>
      </w:r>
      <w:r w:rsidRPr="00AA7855">
        <w:rPr>
          <w:szCs w:val="28"/>
        </w:rPr>
        <w:t xml:space="preserve"> объем денежных средств по </w:t>
      </w:r>
      <w:r>
        <w:rPr>
          <w:szCs w:val="28"/>
        </w:rPr>
        <w:t xml:space="preserve">данному </w:t>
      </w:r>
      <w:r w:rsidRPr="00AA7855">
        <w:rPr>
          <w:szCs w:val="28"/>
        </w:rPr>
        <w:t xml:space="preserve">разделу был   </w:t>
      </w:r>
      <w:r w:rsidRPr="00FF3259">
        <w:t>предусмотрен</w:t>
      </w:r>
      <w:r>
        <w:t xml:space="preserve"> </w:t>
      </w:r>
      <w:r w:rsidRPr="00C83AB8">
        <w:t>на</w:t>
      </w:r>
      <w:r w:rsidR="00692E79" w:rsidRPr="00692E79">
        <w:t xml:space="preserve"> </w:t>
      </w:r>
      <w:r w:rsidR="00692E79" w:rsidRPr="00C83AB8">
        <w:t>ремонт объектов коммунальной инфраструктуры</w:t>
      </w:r>
      <w:r w:rsidR="00692E79" w:rsidRPr="00FF3259">
        <w:t xml:space="preserve"> </w:t>
      </w:r>
      <w:r>
        <w:t xml:space="preserve">– </w:t>
      </w:r>
      <w:r w:rsidR="00692E79">
        <w:t>3 139,6</w:t>
      </w:r>
      <w:r>
        <w:t xml:space="preserve"> </w:t>
      </w:r>
      <w:proofErr w:type="spellStart"/>
      <w:r w:rsidRPr="00FF3259">
        <w:t>тыс.руб</w:t>
      </w:r>
      <w:proofErr w:type="spellEnd"/>
      <w:r w:rsidRPr="00FF3259">
        <w:t>., фактическ</w:t>
      </w:r>
      <w:r>
        <w:t>ое исполнение</w:t>
      </w:r>
      <w:r w:rsidRPr="00FF3259">
        <w:t xml:space="preserve"> </w:t>
      </w:r>
      <w:r>
        <w:t xml:space="preserve"> 100</w:t>
      </w:r>
      <w:r w:rsidRPr="00FF3259">
        <w:t>%</w:t>
      </w:r>
      <w:r>
        <w:t xml:space="preserve">. </w:t>
      </w:r>
      <w:r w:rsidR="00324829">
        <w:rPr>
          <w:szCs w:val="28"/>
        </w:rPr>
        <w:t>Финансирование расходов осуществлялось по трем подразделам.</w:t>
      </w:r>
      <w:r>
        <w:rPr>
          <w:szCs w:val="28"/>
        </w:rPr>
        <w:t xml:space="preserve"> </w:t>
      </w:r>
    </w:p>
    <w:p w:rsidR="00692E79" w:rsidRDefault="00692E79" w:rsidP="00692E79">
      <w:pPr>
        <w:ind w:firstLine="709"/>
        <w:jc w:val="both"/>
      </w:pPr>
      <w:r>
        <w:rPr>
          <w:szCs w:val="28"/>
        </w:rPr>
        <w:t>На р</w:t>
      </w:r>
      <w:r w:rsidR="00324829" w:rsidRPr="00A10F6F">
        <w:rPr>
          <w:szCs w:val="28"/>
        </w:rPr>
        <w:t xml:space="preserve">асходы в сфере жилищного хозяйства фактически </w:t>
      </w:r>
      <w:r>
        <w:t xml:space="preserve">направлено 88,6  </w:t>
      </w:r>
      <w:proofErr w:type="spellStart"/>
      <w:r>
        <w:t>тыс</w:t>
      </w:r>
      <w:proofErr w:type="gramStart"/>
      <w:r>
        <w:t>.р</w:t>
      </w:r>
      <w:proofErr w:type="gramEnd"/>
      <w:r>
        <w:t>уб</w:t>
      </w:r>
      <w:proofErr w:type="spellEnd"/>
      <w:r>
        <w:t xml:space="preserve">. или 92% от плановых назначений (96,0 </w:t>
      </w:r>
      <w:proofErr w:type="spellStart"/>
      <w:r>
        <w:t>тыс.руб</w:t>
      </w:r>
      <w:proofErr w:type="spellEnd"/>
      <w:r>
        <w:t xml:space="preserve">.). </w:t>
      </w:r>
    </w:p>
    <w:p w:rsidR="00DB1764" w:rsidRDefault="00324829" w:rsidP="00DB1764">
      <w:pPr>
        <w:ind w:firstLine="709"/>
        <w:jc w:val="both"/>
        <w:rPr>
          <w:szCs w:val="28"/>
        </w:rPr>
      </w:pPr>
      <w:r>
        <w:rPr>
          <w:szCs w:val="28"/>
        </w:rPr>
        <w:t xml:space="preserve">Фактическое исполнение расходов по подразделу 0502 «Коммунальное хозяйство» составило </w:t>
      </w:r>
      <w:r w:rsidR="00692E79">
        <w:rPr>
          <w:szCs w:val="28"/>
        </w:rPr>
        <w:t>3 139,6</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 xml:space="preserve">. или </w:t>
      </w:r>
      <w:r w:rsidR="00B06382">
        <w:rPr>
          <w:szCs w:val="28"/>
        </w:rPr>
        <w:t>100</w:t>
      </w:r>
      <w:r>
        <w:rPr>
          <w:szCs w:val="28"/>
        </w:rPr>
        <w:t>%</w:t>
      </w:r>
      <w:r w:rsidR="00692E79">
        <w:rPr>
          <w:szCs w:val="28"/>
        </w:rPr>
        <w:t xml:space="preserve">, в том числе  </w:t>
      </w:r>
      <w:r w:rsidR="00DC0377">
        <w:rPr>
          <w:szCs w:val="28"/>
        </w:rPr>
        <w:t xml:space="preserve">в </w:t>
      </w:r>
      <w:r w:rsidR="00692E79">
        <w:rPr>
          <w:szCs w:val="28"/>
        </w:rPr>
        <w:t>рамках муниципальной программы Кунгурского муниципального района «</w:t>
      </w:r>
      <w:r w:rsidR="00692E79" w:rsidRPr="005A1D9E">
        <w:rPr>
          <w:szCs w:val="28"/>
        </w:rPr>
        <w:t>Развитие жилищно-коммунального хозяйства, дорожной и уличной сети Кунгурского муниципального района</w:t>
      </w:r>
      <w:r w:rsidR="00692E79">
        <w:rPr>
          <w:szCs w:val="28"/>
        </w:rPr>
        <w:t xml:space="preserve">» </w:t>
      </w:r>
      <w:r w:rsidR="00267B55">
        <w:rPr>
          <w:szCs w:val="28"/>
        </w:rPr>
        <w:t xml:space="preserve"> </w:t>
      </w:r>
      <w:r w:rsidR="00692E79">
        <w:rPr>
          <w:szCs w:val="28"/>
        </w:rPr>
        <w:t xml:space="preserve">- </w:t>
      </w:r>
      <w:r w:rsidR="0081577F">
        <w:rPr>
          <w:szCs w:val="28"/>
        </w:rPr>
        <w:t xml:space="preserve">2 089,0 </w:t>
      </w:r>
      <w:proofErr w:type="spellStart"/>
      <w:r w:rsidR="0081577F">
        <w:rPr>
          <w:szCs w:val="28"/>
        </w:rPr>
        <w:t>тыс.руб</w:t>
      </w:r>
      <w:proofErr w:type="spellEnd"/>
      <w:r w:rsidR="0081577F">
        <w:rPr>
          <w:szCs w:val="28"/>
        </w:rPr>
        <w:t>.</w:t>
      </w:r>
      <w:r>
        <w:rPr>
          <w:szCs w:val="28"/>
        </w:rPr>
        <w:t xml:space="preserve"> </w:t>
      </w:r>
    </w:p>
    <w:p w:rsidR="0081577F" w:rsidRDefault="0081577F" w:rsidP="0081577F">
      <w:pPr>
        <w:ind w:firstLine="709"/>
        <w:jc w:val="both"/>
      </w:pPr>
      <w:r>
        <w:t xml:space="preserve">При плановых назначениях в сумме 812,2 </w:t>
      </w:r>
      <w:proofErr w:type="spellStart"/>
      <w:r>
        <w:t>тыс</w:t>
      </w:r>
      <w:proofErr w:type="gramStart"/>
      <w:r>
        <w:t>.р</w:t>
      </w:r>
      <w:proofErr w:type="gramEnd"/>
      <w:r>
        <w:t>уб</w:t>
      </w:r>
      <w:proofErr w:type="spellEnd"/>
      <w:r>
        <w:t xml:space="preserve">.  фактическое исполнение на благоустройство составило 749,1 </w:t>
      </w:r>
      <w:proofErr w:type="spellStart"/>
      <w:r>
        <w:t>тыс.руб</w:t>
      </w:r>
      <w:proofErr w:type="spellEnd"/>
      <w:r>
        <w:t xml:space="preserve">. или 92%. </w:t>
      </w:r>
    </w:p>
    <w:p w:rsidR="0081577F" w:rsidRDefault="0081577F" w:rsidP="0081577F">
      <w:pPr>
        <w:ind w:firstLine="709"/>
        <w:jc w:val="both"/>
      </w:pPr>
      <w:r>
        <w:t>По данному разделу в</w:t>
      </w:r>
      <w:r w:rsidRPr="00FF3259">
        <w:t xml:space="preserve"> бюджете </w:t>
      </w:r>
      <w:r>
        <w:t>сельского поселения</w:t>
      </w:r>
      <w:r w:rsidRPr="00FF3259">
        <w:t xml:space="preserve"> на 201</w:t>
      </w:r>
      <w:r>
        <w:t>6</w:t>
      </w:r>
      <w:r w:rsidRPr="00FF3259">
        <w:t xml:space="preserve"> год предусмотрены бюджетные инвестиции на сумму </w:t>
      </w:r>
      <w:r>
        <w:t xml:space="preserve">1 735,8  </w:t>
      </w:r>
      <w:proofErr w:type="spellStart"/>
      <w:r w:rsidRPr="00FF3259">
        <w:t>тыс</w:t>
      </w:r>
      <w:proofErr w:type="gramStart"/>
      <w:r w:rsidRPr="00FF3259">
        <w:t>.р</w:t>
      </w:r>
      <w:proofErr w:type="gramEnd"/>
      <w:r w:rsidRPr="00FF3259">
        <w:t>уб</w:t>
      </w:r>
      <w:proofErr w:type="spellEnd"/>
      <w:r w:rsidRPr="00FF3259">
        <w:t xml:space="preserve">. Доля бюджетных инвестиций в общем объеме исполненных расходов </w:t>
      </w:r>
      <w:r>
        <w:t xml:space="preserve">по разделу </w:t>
      </w:r>
      <w:r w:rsidRPr="00FF3259">
        <w:t xml:space="preserve">составила </w:t>
      </w:r>
      <w:r>
        <w:t>44</w:t>
      </w:r>
      <w:r w:rsidRPr="00385CD9">
        <w:t>%.</w:t>
      </w:r>
    </w:p>
    <w:p w:rsidR="00276B6B" w:rsidRDefault="00276B6B" w:rsidP="00DB1764">
      <w:pPr>
        <w:ind w:firstLine="709"/>
        <w:jc w:val="both"/>
      </w:pPr>
    </w:p>
    <w:p w:rsidR="00D033DB" w:rsidRDefault="00D033DB" w:rsidP="00D033DB">
      <w:pPr>
        <w:ind w:firstLine="709"/>
        <w:jc w:val="both"/>
      </w:pPr>
      <w:r>
        <w:t>В</w:t>
      </w:r>
      <w:r w:rsidRPr="00D25BE7">
        <w:t xml:space="preserve"> 201</w:t>
      </w:r>
      <w:r>
        <w:t>6</w:t>
      </w:r>
      <w:r w:rsidRPr="00D25BE7">
        <w:t xml:space="preserve"> год</w:t>
      </w:r>
      <w:r>
        <w:t>у</w:t>
      </w:r>
      <w:r w:rsidRPr="00D25BE7">
        <w:t xml:space="preserve"> по разделу </w:t>
      </w:r>
      <w:r w:rsidRPr="008A77F2">
        <w:rPr>
          <w:i/>
        </w:rPr>
        <w:t>08 «</w:t>
      </w:r>
      <w:r w:rsidRPr="008A77F2">
        <w:rPr>
          <w:bCs/>
          <w:i/>
        </w:rPr>
        <w:t>Культура и кинематография»</w:t>
      </w:r>
      <w:r>
        <w:t xml:space="preserve"> предусмотрены бюджетные назначения в сумме </w:t>
      </w:r>
      <w:r w:rsidR="0081577F">
        <w:t>4 629,5</w:t>
      </w:r>
      <w:r w:rsidR="00DA58BB">
        <w:t xml:space="preserve">  </w:t>
      </w:r>
      <w:proofErr w:type="spellStart"/>
      <w:r w:rsidR="00DA58BB">
        <w:t>тыс</w:t>
      </w:r>
      <w:proofErr w:type="gramStart"/>
      <w:r w:rsidR="00DA58BB">
        <w:t>.р</w:t>
      </w:r>
      <w:proofErr w:type="gramEnd"/>
      <w:r w:rsidR="00DA58BB">
        <w:t>уб</w:t>
      </w:r>
      <w:proofErr w:type="spellEnd"/>
      <w:r w:rsidR="00DA58BB">
        <w:t xml:space="preserve">., исполнены </w:t>
      </w:r>
      <w:r>
        <w:t xml:space="preserve">на </w:t>
      </w:r>
      <w:r w:rsidR="00DA58BB">
        <w:t>100</w:t>
      </w:r>
      <w:r w:rsidR="0081577F">
        <w:t>%</w:t>
      </w:r>
      <w:r>
        <w:t xml:space="preserve">. </w:t>
      </w:r>
    </w:p>
    <w:p w:rsidR="00955935" w:rsidRDefault="00D94F38" w:rsidP="00D94F38">
      <w:pPr>
        <w:ind w:firstLine="709"/>
        <w:jc w:val="both"/>
      </w:pPr>
      <w:r w:rsidRPr="003E62DA">
        <w:t xml:space="preserve">В соответствии со статьей 69.1 БК РФ в сфере культуры субсидия на выполнение муниципального задания в сумме </w:t>
      </w:r>
      <w:r w:rsidR="00F2513D" w:rsidRPr="00F2513D">
        <w:t>3 925,7</w:t>
      </w:r>
      <w:r w:rsidR="00385CD9" w:rsidRPr="00F2513D">
        <w:t xml:space="preserve"> </w:t>
      </w:r>
      <w:proofErr w:type="spellStart"/>
      <w:r w:rsidRPr="00F2513D">
        <w:t>тыс</w:t>
      </w:r>
      <w:proofErr w:type="gramStart"/>
      <w:r w:rsidRPr="00F2513D">
        <w:t>.р</w:t>
      </w:r>
      <w:proofErr w:type="gramEnd"/>
      <w:r w:rsidRPr="00F2513D">
        <w:t>уб</w:t>
      </w:r>
      <w:proofErr w:type="spellEnd"/>
      <w:r w:rsidRPr="00F2513D">
        <w:t>.</w:t>
      </w:r>
      <w:r w:rsidR="0074582B" w:rsidRPr="00F2513D">
        <w:t xml:space="preserve"> </w:t>
      </w:r>
      <w:r w:rsidRPr="00F2513D">
        <w:t xml:space="preserve"> </w:t>
      </w:r>
      <w:r w:rsidRPr="003E62DA">
        <w:t xml:space="preserve">в </w:t>
      </w:r>
      <w:r w:rsidR="006460A9" w:rsidRPr="003E62DA">
        <w:t>2016</w:t>
      </w:r>
      <w:r w:rsidRPr="003E62DA">
        <w:t xml:space="preserve"> году предоставлена двум бюджетным учреждениям </w:t>
      </w:r>
      <w:r w:rsidRPr="00F2513D">
        <w:t xml:space="preserve">– </w:t>
      </w:r>
      <w:r w:rsidRPr="00F2513D">
        <w:rPr>
          <w:szCs w:val="28"/>
        </w:rPr>
        <w:t>МБУК «</w:t>
      </w:r>
      <w:r w:rsidR="003E62DA" w:rsidRPr="00F2513D">
        <w:rPr>
          <w:szCs w:val="28"/>
        </w:rPr>
        <w:t>КДЦ «Зодиак</w:t>
      </w:r>
      <w:r w:rsidR="00DA58BB" w:rsidRPr="00F2513D">
        <w:rPr>
          <w:szCs w:val="28"/>
        </w:rPr>
        <w:t>»</w:t>
      </w:r>
      <w:r w:rsidRPr="00F2513D">
        <w:rPr>
          <w:szCs w:val="28"/>
        </w:rPr>
        <w:t xml:space="preserve"> и МБУК «</w:t>
      </w:r>
      <w:proofErr w:type="spellStart"/>
      <w:r w:rsidR="003E62DA" w:rsidRPr="00F2513D">
        <w:rPr>
          <w:szCs w:val="28"/>
        </w:rPr>
        <w:t>Троельжанская</w:t>
      </w:r>
      <w:proofErr w:type="spellEnd"/>
      <w:r w:rsidR="003E62DA" w:rsidRPr="00F2513D">
        <w:rPr>
          <w:szCs w:val="28"/>
        </w:rPr>
        <w:t xml:space="preserve"> сельская библиотека</w:t>
      </w:r>
      <w:r w:rsidRPr="00F2513D">
        <w:rPr>
          <w:szCs w:val="28"/>
        </w:rPr>
        <w:t>»</w:t>
      </w:r>
      <w:r w:rsidRPr="00F2513D">
        <w:t>.</w:t>
      </w:r>
      <w:r>
        <w:t xml:space="preserve"> </w:t>
      </w:r>
    </w:p>
    <w:p w:rsidR="002400F5" w:rsidRDefault="002400F5" w:rsidP="002400F5">
      <w:pPr>
        <w:ind w:firstLine="709"/>
        <w:jc w:val="both"/>
      </w:pPr>
      <w:r>
        <w:t>По данному разделу в</w:t>
      </w:r>
      <w:r w:rsidRPr="00FF3259">
        <w:t xml:space="preserve"> бюджете </w:t>
      </w:r>
      <w:r>
        <w:t>сельского поселения</w:t>
      </w:r>
      <w:r w:rsidRPr="00FF3259">
        <w:t xml:space="preserve"> на 201</w:t>
      </w:r>
      <w:r>
        <w:t>6</w:t>
      </w:r>
      <w:r w:rsidRPr="00FF3259">
        <w:t xml:space="preserve"> год предусмотрены бюджетные инвестиции на сумму </w:t>
      </w:r>
      <w:r w:rsidR="0081577F">
        <w:t>703,8</w:t>
      </w:r>
      <w:r>
        <w:t xml:space="preserve">  </w:t>
      </w:r>
      <w:proofErr w:type="spellStart"/>
      <w:r w:rsidRPr="00FF3259">
        <w:t>тыс</w:t>
      </w:r>
      <w:proofErr w:type="gramStart"/>
      <w:r w:rsidRPr="00FF3259">
        <w:t>.р</w:t>
      </w:r>
      <w:proofErr w:type="gramEnd"/>
      <w:r w:rsidRPr="00FF3259">
        <w:t>уб</w:t>
      </w:r>
      <w:proofErr w:type="spellEnd"/>
      <w:r w:rsidRPr="00FF3259">
        <w:t xml:space="preserve">. Доля бюджетных инвестиций в общем объеме исполненных расходов </w:t>
      </w:r>
      <w:r>
        <w:t xml:space="preserve">по разделу </w:t>
      </w:r>
      <w:r w:rsidRPr="00FF3259">
        <w:t xml:space="preserve">составила </w:t>
      </w:r>
      <w:r w:rsidR="0081577F">
        <w:t>15</w:t>
      </w:r>
      <w:r w:rsidRPr="00385CD9">
        <w:t>%.</w:t>
      </w:r>
    </w:p>
    <w:p w:rsidR="0085130E" w:rsidRDefault="0085130E" w:rsidP="00324829">
      <w:pPr>
        <w:autoSpaceDE w:val="0"/>
        <w:autoSpaceDN w:val="0"/>
        <w:adjustRightInd w:val="0"/>
        <w:ind w:firstLine="709"/>
        <w:jc w:val="both"/>
        <w:rPr>
          <w:szCs w:val="28"/>
        </w:rPr>
      </w:pPr>
    </w:p>
    <w:p w:rsidR="00D033DB" w:rsidRDefault="00D033DB" w:rsidP="00D033DB">
      <w:pPr>
        <w:autoSpaceDE w:val="0"/>
        <w:autoSpaceDN w:val="0"/>
        <w:adjustRightInd w:val="0"/>
        <w:ind w:firstLine="709"/>
        <w:jc w:val="both"/>
        <w:rPr>
          <w:szCs w:val="28"/>
        </w:rPr>
      </w:pPr>
      <w:r w:rsidRPr="00282993">
        <w:rPr>
          <w:szCs w:val="28"/>
        </w:rPr>
        <w:t>В 201</w:t>
      </w:r>
      <w:r>
        <w:rPr>
          <w:szCs w:val="28"/>
        </w:rPr>
        <w:t xml:space="preserve">6 </w:t>
      </w:r>
      <w:r w:rsidRPr="00282993">
        <w:rPr>
          <w:szCs w:val="28"/>
        </w:rPr>
        <w:t xml:space="preserve"> году расходы</w:t>
      </w:r>
      <w:r w:rsidRPr="00FD2285">
        <w:rPr>
          <w:szCs w:val="28"/>
        </w:rPr>
        <w:t xml:space="preserve"> по  разделу</w:t>
      </w:r>
      <w:r w:rsidRPr="00170A3C">
        <w:rPr>
          <w:szCs w:val="28"/>
        </w:rPr>
        <w:t xml:space="preserve"> </w:t>
      </w:r>
      <w:r w:rsidRPr="00D033DB">
        <w:rPr>
          <w:i/>
          <w:szCs w:val="28"/>
        </w:rPr>
        <w:t>10 «Социальная политика»</w:t>
      </w:r>
      <w:r w:rsidRPr="00170A3C">
        <w:rPr>
          <w:szCs w:val="28"/>
        </w:rPr>
        <w:t xml:space="preserve"> утверждены в сумме </w:t>
      </w:r>
      <w:r w:rsidR="0081577F">
        <w:rPr>
          <w:szCs w:val="28"/>
        </w:rPr>
        <w:t>258,2</w:t>
      </w:r>
      <w:r>
        <w:rPr>
          <w:szCs w:val="28"/>
        </w:rPr>
        <w:t xml:space="preserve"> </w:t>
      </w:r>
      <w:proofErr w:type="spellStart"/>
      <w:r w:rsidRPr="00170A3C">
        <w:rPr>
          <w:szCs w:val="28"/>
        </w:rPr>
        <w:t>тыс</w:t>
      </w:r>
      <w:proofErr w:type="gramStart"/>
      <w:r w:rsidRPr="00170A3C">
        <w:rPr>
          <w:szCs w:val="28"/>
        </w:rPr>
        <w:t>.р</w:t>
      </w:r>
      <w:proofErr w:type="gramEnd"/>
      <w:r w:rsidRPr="00170A3C">
        <w:rPr>
          <w:szCs w:val="28"/>
        </w:rPr>
        <w:t>уб</w:t>
      </w:r>
      <w:proofErr w:type="spellEnd"/>
      <w:r w:rsidRPr="00170A3C">
        <w:rPr>
          <w:szCs w:val="28"/>
        </w:rPr>
        <w:t xml:space="preserve">., исполнены в сумме </w:t>
      </w:r>
      <w:r w:rsidR="0081577F">
        <w:rPr>
          <w:szCs w:val="28"/>
        </w:rPr>
        <w:t>247,2</w:t>
      </w:r>
      <w:r w:rsidRPr="00170A3C">
        <w:rPr>
          <w:szCs w:val="28"/>
        </w:rPr>
        <w:t xml:space="preserve"> </w:t>
      </w:r>
      <w:proofErr w:type="spellStart"/>
      <w:r w:rsidRPr="00170A3C">
        <w:rPr>
          <w:szCs w:val="28"/>
        </w:rPr>
        <w:t>тыс.руб</w:t>
      </w:r>
      <w:proofErr w:type="spellEnd"/>
      <w:r w:rsidRPr="00170A3C">
        <w:rPr>
          <w:szCs w:val="28"/>
        </w:rPr>
        <w:t xml:space="preserve">. или на </w:t>
      </w:r>
      <w:r w:rsidR="0081577F">
        <w:rPr>
          <w:szCs w:val="28"/>
        </w:rPr>
        <w:t>96</w:t>
      </w:r>
      <w:r w:rsidRPr="00170A3C">
        <w:rPr>
          <w:szCs w:val="28"/>
        </w:rPr>
        <w:t xml:space="preserve">%. </w:t>
      </w:r>
    </w:p>
    <w:p w:rsidR="009415BE" w:rsidRPr="0017665B" w:rsidRDefault="007B3C17" w:rsidP="009415BE">
      <w:pPr>
        <w:ind w:firstLine="709"/>
        <w:jc w:val="both"/>
      </w:pPr>
      <w:r>
        <w:lastRenderedPageBreak/>
        <w:t>По подразделу 1001 «</w:t>
      </w:r>
      <w:r w:rsidRPr="005D2C39">
        <w:t>Пенсионное обеспечение»</w:t>
      </w:r>
      <w:r>
        <w:t xml:space="preserve"> предусмотрены средства на </w:t>
      </w:r>
      <w:r w:rsidR="00484020">
        <w:t>выплату п</w:t>
      </w:r>
      <w:r w:rsidR="00484020" w:rsidRPr="002D6B46">
        <w:t>енсии за выслугу лет лицам, замещающим муниципальные должности муниципального образования, муниципальным служащим</w:t>
      </w:r>
      <w:r w:rsidR="00484020">
        <w:t xml:space="preserve"> в </w:t>
      </w:r>
      <w:r>
        <w:t>сумм</w:t>
      </w:r>
      <w:r w:rsidR="00484020">
        <w:t>е</w:t>
      </w:r>
      <w:r>
        <w:t xml:space="preserve"> </w:t>
      </w:r>
      <w:r w:rsidR="0081577F">
        <w:t>135,2</w:t>
      </w:r>
      <w:r>
        <w:t xml:space="preserve"> </w:t>
      </w:r>
      <w:proofErr w:type="spellStart"/>
      <w:r>
        <w:t>тыс</w:t>
      </w:r>
      <w:proofErr w:type="gramStart"/>
      <w:r>
        <w:t>.р</w:t>
      </w:r>
      <w:proofErr w:type="gramEnd"/>
      <w:r>
        <w:t>уб</w:t>
      </w:r>
      <w:proofErr w:type="spellEnd"/>
      <w:r>
        <w:t xml:space="preserve">., исполнены </w:t>
      </w:r>
      <w:r w:rsidR="00CB554D">
        <w:t xml:space="preserve">в на </w:t>
      </w:r>
      <w:r w:rsidR="002400F5">
        <w:t>100%</w:t>
      </w:r>
      <w:r w:rsidR="009415BE" w:rsidRPr="00C83AB8">
        <w:t>.</w:t>
      </w:r>
      <w:r w:rsidR="009415BE" w:rsidRPr="0017665B">
        <w:t xml:space="preserve"> </w:t>
      </w:r>
    </w:p>
    <w:p w:rsidR="007B3C17" w:rsidRDefault="007B3C17" w:rsidP="002400F5">
      <w:pPr>
        <w:ind w:firstLine="709"/>
        <w:jc w:val="both"/>
        <w:rPr>
          <w:szCs w:val="28"/>
        </w:rPr>
      </w:pPr>
      <w:r>
        <w:t xml:space="preserve">По подразделу 1003 </w:t>
      </w:r>
      <w:r w:rsidRPr="005D2C39">
        <w:t>«Социальное обеспечение населения»</w:t>
      </w:r>
      <w:r>
        <w:t xml:space="preserve"> предусмотрены средства на сумму </w:t>
      </w:r>
      <w:r w:rsidR="0081577F">
        <w:t>123,0</w:t>
      </w:r>
      <w:r>
        <w:t xml:space="preserve"> </w:t>
      </w:r>
      <w:proofErr w:type="spellStart"/>
      <w:r>
        <w:t>тыс</w:t>
      </w:r>
      <w:proofErr w:type="gramStart"/>
      <w:r>
        <w:t>.р</w:t>
      </w:r>
      <w:proofErr w:type="gramEnd"/>
      <w:r>
        <w:t>уб</w:t>
      </w:r>
      <w:proofErr w:type="spellEnd"/>
      <w:r>
        <w:t xml:space="preserve">., исполнены  в сумме </w:t>
      </w:r>
      <w:r w:rsidR="0081577F">
        <w:t>112,0</w:t>
      </w:r>
      <w:r>
        <w:t xml:space="preserve"> </w:t>
      </w:r>
      <w:proofErr w:type="spellStart"/>
      <w:r>
        <w:t>тыс.руб</w:t>
      </w:r>
      <w:proofErr w:type="spellEnd"/>
      <w:r>
        <w:t xml:space="preserve">. или на </w:t>
      </w:r>
      <w:r w:rsidR="0081577F">
        <w:t>91</w:t>
      </w:r>
      <w:r>
        <w:t>%</w:t>
      </w:r>
      <w:r w:rsidR="002400F5">
        <w:t xml:space="preserve"> </w:t>
      </w:r>
      <w:r>
        <w:t xml:space="preserve">- </w:t>
      </w:r>
      <w:r>
        <w:rPr>
          <w:szCs w:val="28"/>
        </w:rPr>
        <w:t>на предо</w:t>
      </w:r>
      <w:r w:rsidR="00484020">
        <w:rPr>
          <w:szCs w:val="28"/>
        </w:rPr>
        <w:t>ставление мер социальной поддержки отдельным категориям граждан, работающим в муниципальных учреждениях и проживающих в сельской местности и поселках городского типа (рабочих поселках), по оплате жилого помещения и коммунальных услуг</w:t>
      </w:r>
      <w:r w:rsidR="009868E0">
        <w:rPr>
          <w:szCs w:val="28"/>
        </w:rPr>
        <w:t>.</w:t>
      </w:r>
      <w:r w:rsidR="00484020">
        <w:rPr>
          <w:szCs w:val="28"/>
        </w:rPr>
        <w:t xml:space="preserve"> </w:t>
      </w:r>
    </w:p>
    <w:p w:rsidR="006D7754" w:rsidRDefault="006D7754" w:rsidP="006D7754">
      <w:pPr>
        <w:ind w:firstLine="709"/>
        <w:jc w:val="both"/>
      </w:pPr>
      <w:r w:rsidRPr="00222F3A">
        <w:t xml:space="preserve">По данному подразделу остались </w:t>
      </w:r>
      <w:r w:rsidR="00FA7A9B" w:rsidRPr="00222F3A">
        <w:t>неиспользованными</w:t>
      </w:r>
      <w:r w:rsidRPr="00222F3A">
        <w:t xml:space="preserve"> </w:t>
      </w:r>
      <w:r w:rsidR="002400F5" w:rsidRPr="00222F3A">
        <w:t>1</w:t>
      </w:r>
      <w:r w:rsidR="0081577F" w:rsidRPr="00222F3A">
        <w:t>1</w:t>
      </w:r>
      <w:r w:rsidRPr="00222F3A">
        <w:t xml:space="preserve">,0 </w:t>
      </w:r>
      <w:proofErr w:type="spellStart"/>
      <w:r w:rsidRPr="00222F3A">
        <w:t>тыс</w:t>
      </w:r>
      <w:proofErr w:type="gramStart"/>
      <w:r w:rsidRPr="00222F3A">
        <w:t>.р</w:t>
      </w:r>
      <w:proofErr w:type="gramEnd"/>
      <w:r w:rsidRPr="00222F3A">
        <w:t>уб</w:t>
      </w:r>
      <w:proofErr w:type="spellEnd"/>
      <w:r w:rsidRPr="00222F3A">
        <w:t xml:space="preserve">. в связи с </w:t>
      </w:r>
      <w:r w:rsidR="00FA7A9B" w:rsidRPr="00222F3A">
        <w:t>отсутствием потребности.</w:t>
      </w:r>
    </w:p>
    <w:p w:rsidR="0081577F" w:rsidRDefault="0081577F" w:rsidP="006D7754">
      <w:pPr>
        <w:ind w:firstLine="709"/>
        <w:jc w:val="both"/>
      </w:pPr>
    </w:p>
    <w:p w:rsidR="006D7754" w:rsidRDefault="006D7754" w:rsidP="006D7754">
      <w:pPr>
        <w:ind w:firstLine="709"/>
        <w:jc w:val="both"/>
        <w:rPr>
          <w:szCs w:val="28"/>
        </w:rPr>
      </w:pPr>
      <w:r w:rsidRPr="0066060B">
        <w:t xml:space="preserve">На 2016 год расходы бюджета по разделу </w:t>
      </w:r>
      <w:r w:rsidRPr="0066060B">
        <w:rPr>
          <w:i/>
        </w:rPr>
        <w:t>11</w:t>
      </w:r>
      <w:r w:rsidRPr="0066060B">
        <w:t xml:space="preserve"> </w:t>
      </w:r>
      <w:r w:rsidRPr="0066060B">
        <w:rPr>
          <w:i/>
        </w:rPr>
        <w:t>«Физическая культура и спорт»</w:t>
      </w:r>
      <w:r w:rsidRPr="0066060B">
        <w:t xml:space="preserve"> предусмотрены в сумме </w:t>
      </w:r>
      <w:r w:rsidR="0081577F">
        <w:t>23,4</w:t>
      </w:r>
      <w:r w:rsidRPr="0066060B">
        <w:t xml:space="preserve">  </w:t>
      </w:r>
      <w:proofErr w:type="spellStart"/>
      <w:r w:rsidRPr="0066060B">
        <w:t>тыс</w:t>
      </w:r>
      <w:proofErr w:type="gramStart"/>
      <w:r w:rsidRPr="0066060B">
        <w:t>.р</w:t>
      </w:r>
      <w:proofErr w:type="gramEnd"/>
      <w:r w:rsidRPr="0066060B">
        <w:t>уб</w:t>
      </w:r>
      <w:proofErr w:type="spellEnd"/>
      <w:r w:rsidRPr="0066060B">
        <w:t>., исполнены на 100%.</w:t>
      </w:r>
      <w:r w:rsidRPr="0017665B">
        <w:t xml:space="preserve"> </w:t>
      </w:r>
    </w:p>
    <w:p w:rsidR="00324829" w:rsidRPr="00D03DE9" w:rsidRDefault="000D0817" w:rsidP="00324829">
      <w:pPr>
        <w:autoSpaceDE w:val="0"/>
        <w:autoSpaceDN w:val="0"/>
        <w:adjustRightInd w:val="0"/>
        <w:ind w:firstLine="709"/>
        <w:jc w:val="both"/>
        <w:rPr>
          <w:szCs w:val="28"/>
        </w:rPr>
      </w:pPr>
      <w:r>
        <w:rPr>
          <w:szCs w:val="28"/>
        </w:rPr>
        <w:t xml:space="preserve"> </w:t>
      </w:r>
    </w:p>
    <w:p w:rsidR="00324829" w:rsidRDefault="00324829" w:rsidP="00324829">
      <w:pPr>
        <w:jc w:val="center"/>
        <w:rPr>
          <w:b/>
          <w:bCs/>
        </w:rPr>
      </w:pPr>
      <w:r>
        <w:rPr>
          <w:b/>
          <w:szCs w:val="28"/>
        </w:rPr>
        <w:t>4</w:t>
      </w:r>
      <w:r w:rsidRPr="00C656A4">
        <w:rPr>
          <w:b/>
          <w:szCs w:val="28"/>
        </w:rPr>
        <w:t xml:space="preserve">. </w:t>
      </w:r>
      <w:r>
        <w:rPr>
          <w:b/>
          <w:bCs/>
        </w:rPr>
        <w:t>Источники финансирования дефицита бюджета</w:t>
      </w:r>
    </w:p>
    <w:p w:rsidR="006F74E7" w:rsidRDefault="00324829" w:rsidP="00324829">
      <w:pPr>
        <w:ind w:firstLine="709"/>
        <w:jc w:val="both"/>
      </w:pPr>
      <w:r>
        <w:t xml:space="preserve">В течение </w:t>
      </w:r>
      <w:r w:rsidR="006460A9">
        <w:t>2016</w:t>
      </w:r>
      <w:r>
        <w:t xml:space="preserve"> года при исполнении бюджета поселения просматривалась  </w:t>
      </w:r>
      <w:r w:rsidRPr="00126446">
        <w:t xml:space="preserve">тенденция опережающего роста поступлений доходов над исполнением расходов  </w:t>
      </w:r>
      <w:r w:rsidR="005E29C1">
        <w:t>во втором и четвертом</w:t>
      </w:r>
      <w:r w:rsidR="000857EF">
        <w:t xml:space="preserve"> </w:t>
      </w:r>
      <w:r w:rsidRPr="00126446">
        <w:t>квартал</w:t>
      </w:r>
      <w:r w:rsidR="005E29C1">
        <w:t>ах</w:t>
      </w:r>
      <w:r w:rsidRPr="00126446">
        <w:t>, данные приведены в таблице:</w:t>
      </w:r>
      <w:r>
        <w:t xml:space="preserve"> </w:t>
      </w:r>
    </w:p>
    <w:p w:rsidR="006D7754" w:rsidRDefault="006D7754" w:rsidP="006D7754">
      <w:pPr>
        <w:autoSpaceDE w:val="0"/>
        <w:autoSpaceDN w:val="0"/>
        <w:adjustRightInd w:val="0"/>
        <w:jc w:val="right"/>
        <w:rPr>
          <w:szCs w:val="28"/>
        </w:rPr>
      </w:pPr>
      <w:r>
        <w:rPr>
          <w:szCs w:val="28"/>
        </w:rPr>
        <w:t>Таблица 1</w:t>
      </w:r>
      <w:r w:rsidR="009A797E">
        <w:rPr>
          <w:szCs w:val="28"/>
        </w:rPr>
        <w:t>2</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w:t>
      </w:r>
    </w:p>
    <w:tbl>
      <w:tblPr>
        <w:tblW w:w="10363" w:type="dxa"/>
        <w:tblInd w:w="93" w:type="dxa"/>
        <w:tblLook w:val="04A0" w:firstRow="1" w:lastRow="0" w:firstColumn="1" w:lastColumn="0" w:noHBand="0" w:noVBand="1"/>
      </w:tblPr>
      <w:tblGrid>
        <w:gridCol w:w="2850"/>
        <w:gridCol w:w="1560"/>
        <w:gridCol w:w="1559"/>
        <w:gridCol w:w="1417"/>
        <w:gridCol w:w="1560"/>
        <w:gridCol w:w="1417"/>
      </w:tblGrid>
      <w:tr w:rsidR="003A5544" w:rsidRPr="003A5544" w:rsidTr="005E29C1">
        <w:trPr>
          <w:trHeight w:val="255"/>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544" w:rsidRPr="003A5544" w:rsidRDefault="003A5544" w:rsidP="003A5544">
            <w:pPr>
              <w:jc w:val="center"/>
              <w:rPr>
                <w:sz w:val="20"/>
              </w:rPr>
            </w:pPr>
            <w:r w:rsidRPr="003A5544">
              <w:rPr>
                <w:sz w:val="20"/>
              </w:rPr>
              <w:t>Наименование</w:t>
            </w:r>
          </w:p>
        </w:tc>
        <w:tc>
          <w:tcPr>
            <w:tcW w:w="7513" w:type="dxa"/>
            <w:gridSpan w:val="5"/>
            <w:tcBorders>
              <w:top w:val="single" w:sz="4" w:space="0" w:color="auto"/>
              <w:left w:val="nil"/>
              <w:bottom w:val="single" w:sz="4" w:space="0" w:color="auto"/>
              <w:right w:val="single" w:sz="4" w:space="0" w:color="auto"/>
            </w:tcBorders>
            <w:shd w:val="clear" w:color="auto" w:fill="auto"/>
            <w:noWrap/>
            <w:vAlign w:val="bottom"/>
            <w:hideMark/>
          </w:tcPr>
          <w:p w:rsidR="003A5544" w:rsidRPr="003A5544" w:rsidRDefault="003A5544" w:rsidP="003A5544">
            <w:pPr>
              <w:jc w:val="center"/>
              <w:rPr>
                <w:sz w:val="20"/>
              </w:rPr>
            </w:pPr>
            <w:r w:rsidRPr="003A5544">
              <w:rPr>
                <w:sz w:val="20"/>
              </w:rPr>
              <w:t>Исполнено за 2016 год</w:t>
            </w:r>
          </w:p>
        </w:tc>
      </w:tr>
      <w:tr w:rsidR="003A5544" w:rsidRPr="003A5544" w:rsidTr="005E29C1">
        <w:trPr>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3A5544" w:rsidRPr="003A5544" w:rsidRDefault="003A5544" w:rsidP="003A5544">
            <w:pPr>
              <w:rPr>
                <w:sz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A5544" w:rsidRPr="003A5544" w:rsidRDefault="003A5544" w:rsidP="003A5544">
            <w:pPr>
              <w:jc w:val="center"/>
              <w:rPr>
                <w:sz w:val="20"/>
              </w:rPr>
            </w:pPr>
            <w:r w:rsidRPr="003A5544">
              <w:rPr>
                <w:sz w:val="20"/>
              </w:rPr>
              <w:t>1 квартал</w:t>
            </w:r>
          </w:p>
        </w:tc>
        <w:tc>
          <w:tcPr>
            <w:tcW w:w="1559" w:type="dxa"/>
            <w:tcBorders>
              <w:top w:val="nil"/>
              <w:left w:val="nil"/>
              <w:bottom w:val="single" w:sz="4" w:space="0" w:color="auto"/>
              <w:right w:val="single" w:sz="4" w:space="0" w:color="auto"/>
            </w:tcBorders>
            <w:shd w:val="clear" w:color="auto" w:fill="auto"/>
            <w:noWrap/>
            <w:vAlign w:val="bottom"/>
            <w:hideMark/>
          </w:tcPr>
          <w:p w:rsidR="003A5544" w:rsidRPr="003A5544" w:rsidRDefault="003A5544" w:rsidP="003A5544">
            <w:pPr>
              <w:jc w:val="center"/>
              <w:rPr>
                <w:sz w:val="20"/>
              </w:rPr>
            </w:pPr>
            <w:r w:rsidRPr="003A5544">
              <w:rPr>
                <w:sz w:val="20"/>
              </w:rPr>
              <w:t>2 квартал</w:t>
            </w:r>
          </w:p>
        </w:tc>
        <w:tc>
          <w:tcPr>
            <w:tcW w:w="1417" w:type="dxa"/>
            <w:tcBorders>
              <w:top w:val="nil"/>
              <w:left w:val="nil"/>
              <w:bottom w:val="single" w:sz="4" w:space="0" w:color="auto"/>
              <w:right w:val="single" w:sz="4" w:space="0" w:color="auto"/>
            </w:tcBorders>
            <w:shd w:val="clear" w:color="auto" w:fill="auto"/>
            <w:noWrap/>
            <w:vAlign w:val="bottom"/>
            <w:hideMark/>
          </w:tcPr>
          <w:p w:rsidR="003A5544" w:rsidRPr="003A5544" w:rsidRDefault="003A5544" w:rsidP="003A5544">
            <w:pPr>
              <w:jc w:val="center"/>
              <w:rPr>
                <w:sz w:val="20"/>
              </w:rPr>
            </w:pPr>
            <w:r w:rsidRPr="003A5544">
              <w:rPr>
                <w:sz w:val="20"/>
              </w:rPr>
              <w:t>3 квартал</w:t>
            </w:r>
          </w:p>
        </w:tc>
        <w:tc>
          <w:tcPr>
            <w:tcW w:w="1560" w:type="dxa"/>
            <w:tcBorders>
              <w:top w:val="nil"/>
              <w:left w:val="nil"/>
              <w:bottom w:val="single" w:sz="4" w:space="0" w:color="auto"/>
              <w:right w:val="single" w:sz="4" w:space="0" w:color="auto"/>
            </w:tcBorders>
            <w:shd w:val="clear" w:color="auto" w:fill="auto"/>
            <w:noWrap/>
            <w:vAlign w:val="bottom"/>
            <w:hideMark/>
          </w:tcPr>
          <w:p w:rsidR="003A5544" w:rsidRPr="003A5544" w:rsidRDefault="003A5544" w:rsidP="003A5544">
            <w:pPr>
              <w:jc w:val="center"/>
              <w:rPr>
                <w:sz w:val="20"/>
              </w:rPr>
            </w:pPr>
            <w:r w:rsidRPr="003A5544">
              <w:rPr>
                <w:sz w:val="20"/>
              </w:rPr>
              <w:t>4 квартал</w:t>
            </w:r>
          </w:p>
        </w:tc>
        <w:tc>
          <w:tcPr>
            <w:tcW w:w="1417" w:type="dxa"/>
            <w:tcBorders>
              <w:top w:val="nil"/>
              <w:left w:val="nil"/>
              <w:bottom w:val="single" w:sz="4" w:space="0" w:color="auto"/>
              <w:right w:val="single" w:sz="4" w:space="0" w:color="auto"/>
            </w:tcBorders>
            <w:shd w:val="clear" w:color="auto" w:fill="auto"/>
            <w:noWrap/>
            <w:vAlign w:val="bottom"/>
            <w:hideMark/>
          </w:tcPr>
          <w:p w:rsidR="003A5544" w:rsidRPr="003A5544" w:rsidRDefault="003A5544" w:rsidP="003A5544">
            <w:pPr>
              <w:jc w:val="center"/>
              <w:rPr>
                <w:sz w:val="20"/>
              </w:rPr>
            </w:pPr>
            <w:r w:rsidRPr="003A5544">
              <w:rPr>
                <w:sz w:val="20"/>
              </w:rPr>
              <w:t>Итого за год</w:t>
            </w:r>
          </w:p>
        </w:tc>
      </w:tr>
      <w:tr w:rsidR="003A5544" w:rsidRPr="003A5544" w:rsidTr="005E29C1">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3A5544" w:rsidRPr="003A5544" w:rsidRDefault="003A5544" w:rsidP="003A5544">
            <w:pPr>
              <w:rPr>
                <w:sz w:val="20"/>
              </w:rPr>
            </w:pPr>
            <w:r w:rsidRPr="003A5544">
              <w:rPr>
                <w:sz w:val="20"/>
              </w:rPr>
              <w:t>Доходы</w:t>
            </w:r>
          </w:p>
        </w:tc>
        <w:tc>
          <w:tcPr>
            <w:tcW w:w="1560" w:type="dxa"/>
            <w:tcBorders>
              <w:top w:val="nil"/>
              <w:left w:val="nil"/>
              <w:bottom w:val="single" w:sz="4" w:space="0" w:color="auto"/>
              <w:right w:val="single" w:sz="4" w:space="0" w:color="auto"/>
            </w:tcBorders>
            <w:shd w:val="clear" w:color="auto" w:fill="auto"/>
            <w:noWrap/>
            <w:vAlign w:val="bottom"/>
            <w:hideMark/>
          </w:tcPr>
          <w:p w:rsidR="003A5544" w:rsidRPr="003A5544" w:rsidRDefault="003A5544" w:rsidP="003A5544">
            <w:pPr>
              <w:jc w:val="center"/>
              <w:rPr>
                <w:sz w:val="20"/>
              </w:rPr>
            </w:pPr>
            <w:r w:rsidRPr="003A5544">
              <w:rPr>
                <w:sz w:val="20"/>
              </w:rPr>
              <w:t>3 028,6</w:t>
            </w:r>
          </w:p>
        </w:tc>
        <w:tc>
          <w:tcPr>
            <w:tcW w:w="1559" w:type="dxa"/>
            <w:tcBorders>
              <w:top w:val="nil"/>
              <w:left w:val="nil"/>
              <w:bottom w:val="single" w:sz="4" w:space="0" w:color="auto"/>
              <w:right w:val="single" w:sz="4" w:space="0" w:color="auto"/>
            </w:tcBorders>
            <w:shd w:val="clear" w:color="auto" w:fill="auto"/>
            <w:noWrap/>
            <w:vAlign w:val="bottom"/>
            <w:hideMark/>
          </w:tcPr>
          <w:p w:rsidR="003A5544" w:rsidRPr="003A5544" w:rsidRDefault="003A5544" w:rsidP="003A5544">
            <w:pPr>
              <w:jc w:val="center"/>
              <w:rPr>
                <w:sz w:val="20"/>
              </w:rPr>
            </w:pPr>
            <w:r w:rsidRPr="003A5544">
              <w:rPr>
                <w:sz w:val="20"/>
              </w:rPr>
              <w:t>4 654,1</w:t>
            </w:r>
          </w:p>
        </w:tc>
        <w:tc>
          <w:tcPr>
            <w:tcW w:w="1417" w:type="dxa"/>
            <w:tcBorders>
              <w:top w:val="nil"/>
              <w:left w:val="nil"/>
              <w:bottom w:val="single" w:sz="4" w:space="0" w:color="auto"/>
              <w:right w:val="single" w:sz="4" w:space="0" w:color="auto"/>
            </w:tcBorders>
            <w:shd w:val="clear" w:color="auto" w:fill="auto"/>
            <w:noWrap/>
            <w:vAlign w:val="bottom"/>
            <w:hideMark/>
          </w:tcPr>
          <w:p w:rsidR="003A5544" w:rsidRPr="003A5544" w:rsidRDefault="003A5544" w:rsidP="003A5544">
            <w:pPr>
              <w:jc w:val="center"/>
              <w:rPr>
                <w:sz w:val="20"/>
              </w:rPr>
            </w:pPr>
            <w:r w:rsidRPr="003A5544">
              <w:rPr>
                <w:sz w:val="20"/>
              </w:rPr>
              <w:t>3 619,1</w:t>
            </w:r>
          </w:p>
        </w:tc>
        <w:tc>
          <w:tcPr>
            <w:tcW w:w="1560" w:type="dxa"/>
            <w:tcBorders>
              <w:top w:val="nil"/>
              <w:left w:val="nil"/>
              <w:bottom w:val="single" w:sz="4" w:space="0" w:color="auto"/>
              <w:right w:val="single" w:sz="4" w:space="0" w:color="auto"/>
            </w:tcBorders>
            <w:shd w:val="clear" w:color="auto" w:fill="auto"/>
            <w:noWrap/>
            <w:vAlign w:val="bottom"/>
            <w:hideMark/>
          </w:tcPr>
          <w:p w:rsidR="003A5544" w:rsidRPr="003A5544" w:rsidRDefault="003A5544" w:rsidP="003A5544">
            <w:pPr>
              <w:jc w:val="center"/>
              <w:rPr>
                <w:sz w:val="20"/>
              </w:rPr>
            </w:pPr>
            <w:r w:rsidRPr="003A5544">
              <w:rPr>
                <w:sz w:val="20"/>
              </w:rPr>
              <w:t>4 701,2</w:t>
            </w:r>
          </w:p>
        </w:tc>
        <w:tc>
          <w:tcPr>
            <w:tcW w:w="1417" w:type="dxa"/>
            <w:tcBorders>
              <w:top w:val="nil"/>
              <w:left w:val="nil"/>
              <w:bottom w:val="single" w:sz="4" w:space="0" w:color="auto"/>
              <w:right w:val="single" w:sz="4" w:space="0" w:color="auto"/>
            </w:tcBorders>
            <w:shd w:val="clear" w:color="auto" w:fill="auto"/>
            <w:noWrap/>
            <w:vAlign w:val="bottom"/>
            <w:hideMark/>
          </w:tcPr>
          <w:p w:rsidR="003A5544" w:rsidRPr="003A5544" w:rsidRDefault="003A5544" w:rsidP="003A5544">
            <w:pPr>
              <w:jc w:val="center"/>
              <w:rPr>
                <w:sz w:val="20"/>
              </w:rPr>
            </w:pPr>
            <w:r w:rsidRPr="003A5544">
              <w:rPr>
                <w:sz w:val="20"/>
              </w:rPr>
              <w:t>16 003,0</w:t>
            </w:r>
          </w:p>
        </w:tc>
      </w:tr>
      <w:tr w:rsidR="003A5544" w:rsidRPr="003A5544" w:rsidTr="005E29C1">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3A5544" w:rsidRPr="003A5544" w:rsidRDefault="003A5544" w:rsidP="003A5544">
            <w:pPr>
              <w:rPr>
                <w:sz w:val="20"/>
              </w:rPr>
            </w:pPr>
            <w:r w:rsidRPr="003A5544">
              <w:rPr>
                <w:sz w:val="20"/>
              </w:rPr>
              <w:t>Расходы</w:t>
            </w:r>
          </w:p>
        </w:tc>
        <w:tc>
          <w:tcPr>
            <w:tcW w:w="1560" w:type="dxa"/>
            <w:tcBorders>
              <w:top w:val="nil"/>
              <w:left w:val="nil"/>
              <w:bottom w:val="single" w:sz="4" w:space="0" w:color="auto"/>
              <w:right w:val="single" w:sz="4" w:space="0" w:color="auto"/>
            </w:tcBorders>
            <w:shd w:val="clear" w:color="auto" w:fill="auto"/>
            <w:noWrap/>
            <w:vAlign w:val="bottom"/>
            <w:hideMark/>
          </w:tcPr>
          <w:p w:rsidR="003A5544" w:rsidRPr="003A5544" w:rsidRDefault="003A5544" w:rsidP="003A5544">
            <w:pPr>
              <w:jc w:val="center"/>
              <w:rPr>
                <w:sz w:val="20"/>
              </w:rPr>
            </w:pPr>
            <w:r w:rsidRPr="003A5544">
              <w:rPr>
                <w:sz w:val="20"/>
              </w:rPr>
              <w:t>3 700,1</w:t>
            </w:r>
          </w:p>
        </w:tc>
        <w:tc>
          <w:tcPr>
            <w:tcW w:w="1559" w:type="dxa"/>
            <w:tcBorders>
              <w:top w:val="nil"/>
              <w:left w:val="nil"/>
              <w:bottom w:val="single" w:sz="4" w:space="0" w:color="auto"/>
              <w:right w:val="single" w:sz="4" w:space="0" w:color="auto"/>
            </w:tcBorders>
            <w:shd w:val="clear" w:color="auto" w:fill="auto"/>
            <w:noWrap/>
            <w:vAlign w:val="bottom"/>
            <w:hideMark/>
          </w:tcPr>
          <w:p w:rsidR="003A5544" w:rsidRPr="003A5544" w:rsidRDefault="003A5544" w:rsidP="003A5544">
            <w:pPr>
              <w:jc w:val="center"/>
              <w:rPr>
                <w:sz w:val="20"/>
              </w:rPr>
            </w:pPr>
            <w:r w:rsidRPr="003A5544">
              <w:rPr>
                <w:sz w:val="20"/>
              </w:rPr>
              <w:t>4 563,9</w:t>
            </w:r>
          </w:p>
        </w:tc>
        <w:tc>
          <w:tcPr>
            <w:tcW w:w="1417" w:type="dxa"/>
            <w:tcBorders>
              <w:top w:val="nil"/>
              <w:left w:val="nil"/>
              <w:bottom w:val="single" w:sz="4" w:space="0" w:color="auto"/>
              <w:right w:val="single" w:sz="4" w:space="0" w:color="auto"/>
            </w:tcBorders>
            <w:shd w:val="clear" w:color="auto" w:fill="auto"/>
            <w:noWrap/>
            <w:vAlign w:val="bottom"/>
            <w:hideMark/>
          </w:tcPr>
          <w:p w:rsidR="003A5544" w:rsidRPr="003A5544" w:rsidRDefault="003A5544" w:rsidP="003A5544">
            <w:pPr>
              <w:jc w:val="center"/>
              <w:rPr>
                <w:sz w:val="20"/>
              </w:rPr>
            </w:pPr>
            <w:r w:rsidRPr="003A5544">
              <w:rPr>
                <w:sz w:val="20"/>
              </w:rPr>
              <w:t>3 663,6</w:t>
            </w:r>
          </w:p>
        </w:tc>
        <w:tc>
          <w:tcPr>
            <w:tcW w:w="1560" w:type="dxa"/>
            <w:tcBorders>
              <w:top w:val="nil"/>
              <w:left w:val="nil"/>
              <w:bottom w:val="single" w:sz="4" w:space="0" w:color="auto"/>
              <w:right w:val="single" w:sz="4" w:space="0" w:color="auto"/>
            </w:tcBorders>
            <w:shd w:val="clear" w:color="auto" w:fill="auto"/>
            <w:noWrap/>
            <w:vAlign w:val="bottom"/>
            <w:hideMark/>
          </w:tcPr>
          <w:p w:rsidR="003A5544" w:rsidRPr="003A5544" w:rsidRDefault="003A5544" w:rsidP="003A5544">
            <w:pPr>
              <w:jc w:val="center"/>
              <w:rPr>
                <w:sz w:val="20"/>
              </w:rPr>
            </w:pPr>
            <w:r w:rsidRPr="003A5544">
              <w:rPr>
                <w:sz w:val="20"/>
              </w:rPr>
              <w:t>4 408,6</w:t>
            </w:r>
          </w:p>
        </w:tc>
        <w:tc>
          <w:tcPr>
            <w:tcW w:w="1417" w:type="dxa"/>
            <w:tcBorders>
              <w:top w:val="nil"/>
              <w:left w:val="nil"/>
              <w:bottom w:val="single" w:sz="4" w:space="0" w:color="auto"/>
              <w:right w:val="single" w:sz="4" w:space="0" w:color="auto"/>
            </w:tcBorders>
            <w:shd w:val="clear" w:color="auto" w:fill="auto"/>
            <w:noWrap/>
            <w:vAlign w:val="bottom"/>
            <w:hideMark/>
          </w:tcPr>
          <w:p w:rsidR="003A5544" w:rsidRPr="003A5544" w:rsidRDefault="003A5544" w:rsidP="003A5544">
            <w:pPr>
              <w:jc w:val="center"/>
              <w:rPr>
                <w:sz w:val="20"/>
              </w:rPr>
            </w:pPr>
            <w:r w:rsidRPr="003A5544">
              <w:rPr>
                <w:sz w:val="20"/>
              </w:rPr>
              <w:t>16 336,2</w:t>
            </w:r>
          </w:p>
        </w:tc>
      </w:tr>
      <w:tr w:rsidR="003A5544" w:rsidRPr="003A5544" w:rsidTr="005E29C1">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3A5544" w:rsidRPr="003A5544" w:rsidRDefault="003A5544" w:rsidP="003A5544">
            <w:pPr>
              <w:rPr>
                <w:sz w:val="20"/>
              </w:rPr>
            </w:pPr>
            <w:r w:rsidRPr="003A5544">
              <w:rPr>
                <w:sz w:val="20"/>
              </w:rPr>
              <w:t>Дефицит «</w:t>
            </w:r>
            <w:proofErr w:type="gramStart"/>
            <w:r w:rsidRPr="003A5544">
              <w:rPr>
                <w:sz w:val="20"/>
              </w:rPr>
              <w:t>-»</w:t>
            </w:r>
            <w:proofErr w:type="gramEnd"/>
            <w:r w:rsidRPr="003A5544">
              <w:rPr>
                <w:sz w:val="20"/>
              </w:rPr>
              <w:t xml:space="preserve"> , профицит «+»</w:t>
            </w:r>
          </w:p>
        </w:tc>
        <w:tc>
          <w:tcPr>
            <w:tcW w:w="1560" w:type="dxa"/>
            <w:tcBorders>
              <w:top w:val="nil"/>
              <w:left w:val="nil"/>
              <w:bottom w:val="single" w:sz="4" w:space="0" w:color="auto"/>
              <w:right w:val="single" w:sz="4" w:space="0" w:color="auto"/>
            </w:tcBorders>
            <w:shd w:val="clear" w:color="auto" w:fill="auto"/>
            <w:noWrap/>
            <w:vAlign w:val="bottom"/>
            <w:hideMark/>
          </w:tcPr>
          <w:p w:rsidR="003A5544" w:rsidRPr="003A5544" w:rsidRDefault="003A5544" w:rsidP="003A5544">
            <w:pPr>
              <w:jc w:val="center"/>
              <w:rPr>
                <w:sz w:val="20"/>
              </w:rPr>
            </w:pPr>
            <w:r w:rsidRPr="003A5544">
              <w:rPr>
                <w:sz w:val="20"/>
              </w:rPr>
              <w:t>-671,5</w:t>
            </w:r>
          </w:p>
        </w:tc>
        <w:tc>
          <w:tcPr>
            <w:tcW w:w="1559" w:type="dxa"/>
            <w:tcBorders>
              <w:top w:val="nil"/>
              <w:left w:val="nil"/>
              <w:bottom w:val="single" w:sz="4" w:space="0" w:color="auto"/>
              <w:right w:val="single" w:sz="4" w:space="0" w:color="auto"/>
            </w:tcBorders>
            <w:shd w:val="clear" w:color="auto" w:fill="auto"/>
            <w:noWrap/>
            <w:vAlign w:val="bottom"/>
            <w:hideMark/>
          </w:tcPr>
          <w:p w:rsidR="003A5544" w:rsidRPr="003A5544" w:rsidRDefault="003A5544" w:rsidP="003A5544">
            <w:pPr>
              <w:jc w:val="center"/>
              <w:rPr>
                <w:sz w:val="20"/>
              </w:rPr>
            </w:pPr>
            <w:r w:rsidRPr="003A5544">
              <w:rPr>
                <w:sz w:val="20"/>
              </w:rPr>
              <w:t>90,2</w:t>
            </w:r>
          </w:p>
        </w:tc>
        <w:tc>
          <w:tcPr>
            <w:tcW w:w="1417" w:type="dxa"/>
            <w:tcBorders>
              <w:top w:val="nil"/>
              <w:left w:val="nil"/>
              <w:bottom w:val="single" w:sz="4" w:space="0" w:color="auto"/>
              <w:right w:val="single" w:sz="4" w:space="0" w:color="auto"/>
            </w:tcBorders>
            <w:shd w:val="clear" w:color="auto" w:fill="auto"/>
            <w:noWrap/>
            <w:vAlign w:val="bottom"/>
            <w:hideMark/>
          </w:tcPr>
          <w:p w:rsidR="003A5544" w:rsidRPr="003A5544" w:rsidRDefault="003A5544" w:rsidP="003A5544">
            <w:pPr>
              <w:jc w:val="center"/>
              <w:rPr>
                <w:sz w:val="20"/>
              </w:rPr>
            </w:pPr>
            <w:r w:rsidRPr="003A5544">
              <w:rPr>
                <w:sz w:val="20"/>
              </w:rPr>
              <w:t>-44,5</w:t>
            </w:r>
          </w:p>
        </w:tc>
        <w:tc>
          <w:tcPr>
            <w:tcW w:w="1560" w:type="dxa"/>
            <w:tcBorders>
              <w:top w:val="nil"/>
              <w:left w:val="nil"/>
              <w:bottom w:val="single" w:sz="4" w:space="0" w:color="auto"/>
              <w:right w:val="single" w:sz="4" w:space="0" w:color="auto"/>
            </w:tcBorders>
            <w:shd w:val="clear" w:color="auto" w:fill="auto"/>
            <w:noWrap/>
            <w:vAlign w:val="bottom"/>
            <w:hideMark/>
          </w:tcPr>
          <w:p w:rsidR="003A5544" w:rsidRPr="003A5544" w:rsidRDefault="003A5544" w:rsidP="003A5544">
            <w:pPr>
              <w:jc w:val="center"/>
              <w:rPr>
                <w:sz w:val="20"/>
              </w:rPr>
            </w:pPr>
            <w:r w:rsidRPr="003A5544">
              <w:rPr>
                <w:sz w:val="20"/>
              </w:rPr>
              <w:t>292,6</w:t>
            </w:r>
          </w:p>
        </w:tc>
        <w:tc>
          <w:tcPr>
            <w:tcW w:w="1417" w:type="dxa"/>
            <w:tcBorders>
              <w:top w:val="nil"/>
              <w:left w:val="nil"/>
              <w:bottom w:val="single" w:sz="4" w:space="0" w:color="auto"/>
              <w:right w:val="single" w:sz="4" w:space="0" w:color="auto"/>
            </w:tcBorders>
            <w:shd w:val="clear" w:color="auto" w:fill="auto"/>
            <w:noWrap/>
            <w:vAlign w:val="bottom"/>
            <w:hideMark/>
          </w:tcPr>
          <w:p w:rsidR="003A5544" w:rsidRPr="003A5544" w:rsidRDefault="003A5544" w:rsidP="003A5544">
            <w:pPr>
              <w:jc w:val="center"/>
              <w:rPr>
                <w:sz w:val="20"/>
              </w:rPr>
            </w:pPr>
            <w:r w:rsidRPr="003A5544">
              <w:rPr>
                <w:sz w:val="20"/>
              </w:rPr>
              <w:t>-333,2</w:t>
            </w:r>
          </w:p>
        </w:tc>
      </w:tr>
    </w:tbl>
    <w:p w:rsidR="003A5544" w:rsidRDefault="003A5544" w:rsidP="006D7754">
      <w:pPr>
        <w:autoSpaceDE w:val="0"/>
        <w:autoSpaceDN w:val="0"/>
        <w:adjustRightInd w:val="0"/>
        <w:jc w:val="right"/>
        <w:rPr>
          <w:szCs w:val="28"/>
        </w:rPr>
      </w:pPr>
    </w:p>
    <w:p w:rsidR="003D2DDF" w:rsidRPr="000B16D3" w:rsidRDefault="003D2DDF" w:rsidP="003D2DDF">
      <w:pPr>
        <w:ind w:firstLine="720"/>
        <w:jc w:val="both"/>
        <w:rPr>
          <w:szCs w:val="28"/>
        </w:rPr>
      </w:pPr>
      <w:r>
        <w:rPr>
          <w:szCs w:val="28"/>
        </w:rPr>
        <w:t xml:space="preserve">Решением от </w:t>
      </w:r>
      <w:r w:rsidR="005E29C1">
        <w:rPr>
          <w:szCs w:val="28"/>
        </w:rPr>
        <w:t xml:space="preserve">23.12.2015 № 77 </w:t>
      </w:r>
      <w:r>
        <w:rPr>
          <w:szCs w:val="28"/>
        </w:rPr>
        <w:t xml:space="preserve">бюджет сельского поселения на 2016 год сформирован бездефицитным.  По итогам 2016 года  бюджет исполнен с дефицитом в сумме  </w:t>
      </w:r>
      <w:r w:rsidR="005E29C1">
        <w:rPr>
          <w:szCs w:val="28"/>
        </w:rPr>
        <w:t>333,2</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  Источником финансирования дефицита бюджета сельского поселения  является изменение остатков средств на счетах по учету средств бюджета.</w:t>
      </w:r>
    </w:p>
    <w:p w:rsidR="00324829" w:rsidRPr="007A4A09" w:rsidRDefault="00324829" w:rsidP="00324829">
      <w:pPr>
        <w:ind w:firstLine="709"/>
        <w:jc w:val="both"/>
        <w:rPr>
          <w:highlight w:val="yellow"/>
        </w:rPr>
      </w:pPr>
    </w:p>
    <w:p w:rsidR="00324829" w:rsidRDefault="00324829" w:rsidP="00324829">
      <w:pPr>
        <w:jc w:val="center"/>
      </w:pPr>
      <w:r w:rsidRPr="000D5F83">
        <w:rPr>
          <w:b/>
          <w:bCs/>
        </w:rPr>
        <w:t>5. Муниципальный долг и расходы на его обслуживание</w:t>
      </w:r>
      <w:r w:rsidRPr="000D5F83">
        <w:t xml:space="preserve"> </w:t>
      </w:r>
    </w:p>
    <w:p w:rsidR="009623D3" w:rsidRPr="000D5F83" w:rsidRDefault="009623D3" w:rsidP="00324829">
      <w:pPr>
        <w:jc w:val="center"/>
      </w:pPr>
    </w:p>
    <w:p w:rsidR="00324829" w:rsidRPr="009623D3" w:rsidRDefault="00324829" w:rsidP="00324829">
      <w:pPr>
        <w:ind w:firstLine="709"/>
        <w:jc w:val="both"/>
        <w:rPr>
          <w:szCs w:val="28"/>
        </w:rPr>
      </w:pPr>
      <w:r w:rsidRPr="00273C90">
        <w:rPr>
          <w:szCs w:val="28"/>
        </w:rPr>
        <w:t>Муниципальный долг на 01.01.</w:t>
      </w:r>
      <w:r w:rsidR="006460A9">
        <w:rPr>
          <w:szCs w:val="28"/>
        </w:rPr>
        <w:t>2016</w:t>
      </w:r>
      <w:r w:rsidRPr="00273C90">
        <w:rPr>
          <w:szCs w:val="28"/>
        </w:rPr>
        <w:t xml:space="preserve"> и на 01.01.201</w:t>
      </w:r>
      <w:r w:rsidR="006D7754">
        <w:rPr>
          <w:szCs w:val="28"/>
        </w:rPr>
        <w:t>7</w:t>
      </w:r>
      <w:r w:rsidRPr="00273C90">
        <w:rPr>
          <w:szCs w:val="28"/>
        </w:rPr>
        <w:t xml:space="preserve">  отсутствует.</w:t>
      </w:r>
    </w:p>
    <w:p w:rsidR="00324829" w:rsidRPr="00EE09D7" w:rsidRDefault="00324829" w:rsidP="00324829">
      <w:pPr>
        <w:ind w:firstLine="709"/>
        <w:jc w:val="both"/>
        <w:rPr>
          <w:rFonts w:ascii="Arial" w:hAnsi="Arial" w:cs="Arial"/>
          <w:sz w:val="20"/>
        </w:rPr>
      </w:pPr>
      <w:r w:rsidRPr="009623D3">
        <w:rPr>
          <w:szCs w:val="28"/>
        </w:rPr>
        <w:t xml:space="preserve">Решением о бюджете сельского поселения на </w:t>
      </w:r>
      <w:r w:rsidR="006460A9">
        <w:rPr>
          <w:szCs w:val="28"/>
        </w:rPr>
        <w:t>2016</w:t>
      </w:r>
      <w:r w:rsidRPr="009623D3">
        <w:rPr>
          <w:szCs w:val="28"/>
        </w:rPr>
        <w:t xml:space="preserve"> год предоставление муниципальных гарантий не планировалось.</w:t>
      </w:r>
      <w:r w:rsidRPr="004F0688">
        <w:rPr>
          <w:szCs w:val="28"/>
        </w:rPr>
        <w:t xml:space="preserve"> </w:t>
      </w:r>
    </w:p>
    <w:p w:rsidR="00324829" w:rsidRDefault="00324829" w:rsidP="00324829">
      <w:pPr>
        <w:jc w:val="center"/>
        <w:rPr>
          <w:b/>
        </w:rPr>
      </w:pPr>
    </w:p>
    <w:p w:rsidR="00324829" w:rsidRDefault="00324829" w:rsidP="00324829">
      <w:pPr>
        <w:autoSpaceDE w:val="0"/>
        <w:autoSpaceDN w:val="0"/>
        <w:adjustRightInd w:val="0"/>
        <w:ind w:firstLine="540"/>
        <w:jc w:val="center"/>
        <w:rPr>
          <w:b/>
          <w:bCs/>
          <w:szCs w:val="28"/>
        </w:rPr>
      </w:pPr>
      <w:r w:rsidRPr="00687AD7">
        <w:rPr>
          <w:b/>
        </w:rPr>
        <w:t>6. В</w:t>
      </w:r>
      <w:r w:rsidRPr="00687AD7">
        <w:rPr>
          <w:b/>
          <w:szCs w:val="28"/>
        </w:rPr>
        <w:t>нешняя  проверка бюджетной отчетности</w:t>
      </w:r>
      <w:r>
        <w:rPr>
          <w:b/>
          <w:szCs w:val="28"/>
        </w:rPr>
        <w:t xml:space="preserve"> </w:t>
      </w:r>
      <w:r>
        <w:rPr>
          <w:b/>
          <w:bCs/>
          <w:szCs w:val="28"/>
        </w:rPr>
        <w:t xml:space="preserve">главного администратора бюджетных средств -  администрации </w:t>
      </w:r>
      <w:proofErr w:type="spellStart"/>
      <w:r w:rsidR="00AF1885">
        <w:rPr>
          <w:b/>
          <w:bCs/>
          <w:szCs w:val="28"/>
        </w:rPr>
        <w:t>Троельжа</w:t>
      </w:r>
      <w:r w:rsidR="006F6D6C">
        <w:rPr>
          <w:b/>
          <w:bCs/>
          <w:szCs w:val="28"/>
        </w:rPr>
        <w:t>н</w:t>
      </w:r>
      <w:r w:rsidR="006A5598">
        <w:rPr>
          <w:b/>
          <w:bCs/>
          <w:szCs w:val="28"/>
        </w:rPr>
        <w:t>ского</w:t>
      </w:r>
      <w:proofErr w:type="spellEnd"/>
      <w:r>
        <w:rPr>
          <w:b/>
          <w:bCs/>
          <w:szCs w:val="28"/>
        </w:rPr>
        <w:t xml:space="preserve"> сельского поселения</w:t>
      </w:r>
    </w:p>
    <w:p w:rsidR="00077B59" w:rsidRDefault="00077B59" w:rsidP="00324829">
      <w:pPr>
        <w:ind w:firstLine="708"/>
        <w:jc w:val="both"/>
        <w:rPr>
          <w:szCs w:val="28"/>
        </w:rPr>
      </w:pPr>
    </w:p>
    <w:p w:rsidR="00324829" w:rsidRDefault="00324829" w:rsidP="00324829">
      <w:pPr>
        <w:ind w:firstLine="708"/>
        <w:jc w:val="both"/>
        <w:rPr>
          <w:szCs w:val="28"/>
        </w:rPr>
      </w:pPr>
      <w:r w:rsidRPr="007058E7">
        <w:rPr>
          <w:szCs w:val="28"/>
        </w:rPr>
        <w:t xml:space="preserve">Состав и формы бюджетной отчётности, представленные на проверку, </w:t>
      </w:r>
      <w:r w:rsidR="006858E9" w:rsidRPr="007058E7">
        <w:rPr>
          <w:szCs w:val="28"/>
        </w:rPr>
        <w:t xml:space="preserve">в основном </w:t>
      </w:r>
      <w:r w:rsidRPr="007058E7">
        <w:rPr>
          <w:szCs w:val="28"/>
        </w:rPr>
        <w:t>соответствуют составу и формам отчётов, утверждённым пунктом 11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утверждённой приказом Министерства финансов Российской Федерации от 28.12.2010 № 191н (далее – Инструкция № 191н).</w:t>
      </w:r>
    </w:p>
    <w:p w:rsidR="00B07AB4" w:rsidRPr="00E64F8A" w:rsidRDefault="00B07AB4" w:rsidP="000141DC">
      <w:pPr>
        <w:ind w:firstLine="709"/>
        <w:jc w:val="both"/>
        <w:rPr>
          <w:szCs w:val="28"/>
        </w:rPr>
      </w:pPr>
      <w:r w:rsidRPr="003E62DA">
        <w:rPr>
          <w:color w:val="000000"/>
          <w:szCs w:val="28"/>
        </w:rPr>
        <w:lastRenderedPageBreak/>
        <w:t xml:space="preserve">В соответствии  пунктом 6 Инструкции </w:t>
      </w:r>
      <w:r w:rsidRPr="003E62DA">
        <w:rPr>
          <w:color w:val="000000"/>
          <w:spacing w:val="1"/>
          <w:szCs w:val="28"/>
        </w:rPr>
        <w:t>№ 191н бюджетная отчет</w:t>
      </w:r>
      <w:r w:rsidRPr="003E62DA">
        <w:rPr>
          <w:color w:val="000000"/>
          <w:spacing w:val="1"/>
          <w:szCs w:val="28"/>
        </w:rPr>
        <w:softHyphen/>
        <w:t xml:space="preserve">ность подписана главой сельского поселения </w:t>
      </w:r>
      <w:proofErr w:type="spellStart"/>
      <w:r w:rsidR="003E62DA">
        <w:rPr>
          <w:color w:val="000000"/>
          <w:spacing w:val="1"/>
          <w:szCs w:val="28"/>
        </w:rPr>
        <w:t>С</w:t>
      </w:r>
      <w:r w:rsidR="00FF5776" w:rsidRPr="003E62DA">
        <w:rPr>
          <w:color w:val="000000"/>
          <w:spacing w:val="1"/>
          <w:szCs w:val="28"/>
        </w:rPr>
        <w:t>.В.</w:t>
      </w:r>
      <w:r w:rsidR="003E62DA">
        <w:rPr>
          <w:color w:val="000000"/>
          <w:spacing w:val="1"/>
          <w:szCs w:val="28"/>
        </w:rPr>
        <w:t>Маковеевым</w:t>
      </w:r>
      <w:proofErr w:type="spellEnd"/>
      <w:r w:rsidR="00FF5776" w:rsidRPr="003E62DA">
        <w:rPr>
          <w:color w:val="000000"/>
          <w:spacing w:val="1"/>
          <w:szCs w:val="28"/>
        </w:rPr>
        <w:t xml:space="preserve"> </w:t>
      </w:r>
      <w:r w:rsidRPr="003E62DA">
        <w:rPr>
          <w:color w:val="000000"/>
          <w:spacing w:val="1"/>
          <w:szCs w:val="28"/>
        </w:rPr>
        <w:t xml:space="preserve"> и  </w:t>
      </w:r>
      <w:r w:rsidR="007058E7">
        <w:rPr>
          <w:color w:val="000000"/>
          <w:spacing w:val="1"/>
          <w:szCs w:val="28"/>
        </w:rPr>
        <w:t>ведущим</w:t>
      </w:r>
      <w:r w:rsidRPr="003E62DA">
        <w:rPr>
          <w:color w:val="000000"/>
          <w:spacing w:val="1"/>
          <w:szCs w:val="28"/>
        </w:rPr>
        <w:t xml:space="preserve"> специалистом  </w:t>
      </w:r>
      <w:r w:rsidR="00196330" w:rsidRPr="003E62DA">
        <w:rPr>
          <w:color w:val="000000"/>
          <w:spacing w:val="1"/>
          <w:szCs w:val="28"/>
        </w:rPr>
        <w:t xml:space="preserve">по бухгалтерскому учету </w:t>
      </w:r>
      <w:r w:rsidR="007058E7">
        <w:rPr>
          <w:color w:val="000000"/>
          <w:spacing w:val="1"/>
          <w:szCs w:val="28"/>
        </w:rPr>
        <w:t xml:space="preserve">и </w:t>
      </w:r>
      <w:proofErr w:type="gramStart"/>
      <w:r w:rsidR="007058E7">
        <w:rPr>
          <w:color w:val="000000"/>
          <w:spacing w:val="1"/>
          <w:szCs w:val="28"/>
        </w:rPr>
        <w:t>отчетности-главным</w:t>
      </w:r>
      <w:proofErr w:type="gramEnd"/>
      <w:r w:rsidR="007058E7">
        <w:rPr>
          <w:color w:val="000000"/>
          <w:spacing w:val="1"/>
          <w:szCs w:val="28"/>
        </w:rPr>
        <w:t xml:space="preserve"> бухгалтером </w:t>
      </w:r>
      <w:proofErr w:type="spellStart"/>
      <w:r w:rsidR="003E62DA">
        <w:rPr>
          <w:color w:val="000000"/>
          <w:spacing w:val="1"/>
          <w:szCs w:val="28"/>
        </w:rPr>
        <w:t>К.А.Посохиной</w:t>
      </w:r>
      <w:proofErr w:type="spellEnd"/>
      <w:r w:rsidRPr="003E62DA">
        <w:rPr>
          <w:color w:val="000000"/>
          <w:spacing w:val="1"/>
          <w:szCs w:val="28"/>
        </w:rPr>
        <w:t>.</w:t>
      </w:r>
      <w:r w:rsidR="00E51D1A" w:rsidRPr="003E62DA">
        <w:rPr>
          <w:color w:val="000000"/>
          <w:spacing w:val="1"/>
          <w:szCs w:val="28"/>
        </w:rPr>
        <w:t xml:space="preserve"> </w:t>
      </w:r>
      <w:r w:rsidR="00E51D1A" w:rsidRPr="007058E7">
        <w:rPr>
          <w:b/>
          <w:i/>
          <w:color w:val="000000"/>
          <w:spacing w:val="1"/>
          <w:szCs w:val="28"/>
        </w:rPr>
        <w:t xml:space="preserve">Однако  </w:t>
      </w:r>
      <w:r w:rsidR="007058E7" w:rsidRPr="007058E7">
        <w:rPr>
          <w:b/>
          <w:i/>
          <w:color w:val="000000"/>
          <w:spacing w:val="1"/>
          <w:szCs w:val="28"/>
        </w:rPr>
        <w:t xml:space="preserve">не во </w:t>
      </w:r>
      <w:r w:rsidR="00E51D1A" w:rsidRPr="007058E7">
        <w:rPr>
          <w:b/>
          <w:i/>
          <w:color w:val="000000"/>
          <w:spacing w:val="1"/>
          <w:szCs w:val="28"/>
        </w:rPr>
        <w:t xml:space="preserve"> всех формах б</w:t>
      </w:r>
      <w:r w:rsidR="000141DC" w:rsidRPr="007058E7">
        <w:rPr>
          <w:b/>
          <w:i/>
          <w:szCs w:val="28"/>
        </w:rPr>
        <w:t>юджетной отчетности, содержащи</w:t>
      </w:r>
      <w:r w:rsidR="00E51D1A" w:rsidRPr="007058E7">
        <w:rPr>
          <w:b/>
          <w:i/>
          <w:szCs w:val="28"/>
        </w:rPr>
        <w:t>х</w:t>
      </w:r>
      <w:r w:rsidR="000141DC" w:rsidRPr="007058E7">
        <w:rPr>
          <w:b/>
          <w:i/>
          <w:szCs w:val="28"/>
        </w:rPr>
        <w:t xml:space="preserve"> плановые и аналитические показатели, </w:t>
      </w:r>
      <w:r w:rsidR="007058E7" w:rsidRPr="007058E7">
        <w:rPr>
          <w:b/>
          <w:i/>
          <w:szCs w:val="28"/>
        </w:rPr>
        <w:t>имеется</w:t>
      </w:r>
      <w:r w:rsidR="00FF5776" w:rsidRPr="007058E7">
        <w:rPr>
          <w:b/>
          <w:i/>
          <w:szCs w:val="28"/>
        </w:rPr>
        <w:t xml:space="preserve"> </w:t>
      </w:r>
      <w:r w:rsidR="00E51D1A" w:rsidRPr="007058E7">
        <w:rPr>
          <w:b/>
          <w:i/>
          <w:szCs w:val="28"/>
        </w:rPr>
        <w:t>подпись руководителя</w:t>
      </w:r>
      <w:r w:rsidR="000141DC" w:rsidRPr="007058E7">
        <w:rPr>
          <w:b/>
          <w:i/>
          <w:szCs w:val="28"/>
        </w:rPr>
        <w:t xml:space="preserve"> финансово-экономической службы</w:t>
      </w:r>
      <w:r w:rsidR="00E51D1A" w:rsidRPr="007058E7">
        <w:rPr>
          <w:b/>
          <w:i/>
          <w:szCs w:val="28"/>
        </w:rPr>
        <w:t xml:space="preserve">  (форма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0503128 «Отчет о принятых бюджетных обязательствах»</w:t>
      </w:r>
      <w:r w:rsidR="00FF5776" w:rsidRPr="007058E7">
        <w:rPr>
          <w:b/>
          <w:i/>
          <w:szCs w:val="28"/>
        </w:rPr>
        <w:t>).</w:t>
      </w:r>
    </w:p>
    <w:p w:rsidR="00FF5776" w:rsidRDefault="000141DC" w:rsidP="00FF5776">
      <w:pPr>
        <w:ind w:firstLine="708"/>
        <w:jc w:val="both"/>
        <w:rPr>
          <w:rFonts w:eastAsia="Calibri"/>
          <w:szCs w:val="28"/>
          <w:lang w:eastAsia="en-US"/>
        </w:rPr>
      </w:pPr>
      <w:r w:rsidRPr="00213B4B">
        <w:rPr>
          <w:rFonts w:eastAsia="Calibri"/>
          <w:szCs w:val="28"/>
          <w:lang w:eastAsia="en-US"/>
        </w:rPr>
        <w:t xml:space="preserve">Бюджетная отчётность администрации </w:t>
      </w:r>
      <w:proofErr w:type="spellStart"/>
      <w:r w:rsidR="00AF1885">
        <w:rPr>
          <w:rFonts w:eastAsia="Calibri"/>
          <w:szCs w:val="28"/>
          <w:lang w:eastAsia="en-US"/>
        </w:rPr>
        <w:t>Троельжа</w:t>
      </w:r>
      <w:r>
        <w:rPr>
          <w:rFonts w:eastAsia="Calibri"/>
          <w:szCs w:val="28"/>
          <w:lang w:eastAsia="en-US"/>
        </w:rPr>
        <w:t>нского</w:t>
      </w:r>
      <w:proofErr w:type="spellEnd"/>
      <w:r w:rsidRPr="00213B4B">
        <w:rPr>
          <w:rFonts w:eastAsia="Calibri"/>
          <w:szCs w:val="28"/>
          <w:lang w:eastAsia="en-US"/>
        </w:rPr>
        <w:t xml:space="preserve"> сельского поселения за </w:t>
      </w:r>
      <w:r>
        <w:rPr>
          <w:rFonts w:eastAsia="Calibri"/>
          <w:szCs w:val="28"/>
          <w:lang w:eastAsia="en-US"/>
        </w:rPr>
        <w:t>2016</w:t>
      </w:r>
      <w:r w:rsidRPr="00213B4B">
        <w:rPr>
          <w:rFonts w:eastAsia="Calibri"/>
          <w:szCs w:val="28"/>
          <w:lang w:eastAsia="en-US"/>
        </w:rPr>
        <w:t xml:space="preserve"> финансовый год составлена на основе данных: Главной книги и других регистров бюджетного учёта, установленных законодательством Российской </w:t>
      </w:r>
      <w:r>
        <w:rPr>
          <w:rFonts w:eastAsia="Calibri"/>
          <w:szCs w:val="28"/>
          <w:lang w:eastAsia="en-US"/>
        </w:rPr>
        <w:t xml:space="preserve"> </w:t>
      </w:r>
      <w:r w:rsidRPr="00213B4B">
        <w:rPr>
          <w:rFonts w:eastAsia="Calibri"/>
          <w:szCs w:val="28"/>
          <w:lang w:eastAsia="en-US"/>
        </w:rPr>
        <w:t>Федерации для получателей бюджетных средств, главного администратора доходов бюджета.</w:t>
      </w:r>
    </w:p>
    <w:p w:rsidR="00B07AB4" w:rsidRDefault="00B07AB4" w:rsidP="00FF5776">
      <w:pPr>
        <w:ind w:firstLine="708"/>
        <w:jc w:val="both"/>
      </w:pPr>
      <w:r w:rsidRPr="007058E7">
        <w:rPr>
          <w:color w:val="000000"/>
          <w:spacing w:val="1"/>
          <w:szCs w:val="28"/>
        </w:rPr>
        <w:t>В соответствии с п</w:t>
      </w:r>
      <w:r w:rsidR="000141DC" w:rsidRPr="007058E7">
        <w:rPr>
          <w:color w:val="000000"/>
          <w:spacing w:val="1"/>
          <w:szCs w:val="28"/>
        </w:rPr>
        <w:t xml:space="preserve">унктом </w:t>
      </w:r>
      <w:r w:rsidRPr="007058E7">
        <w:rPr>
          <w:color w:val="000000"/>
          <w:spacing w:val="1"/>
          <w:szCs w:val="28"/>
        </w:rPr>
        <w:t>9</w:t>
      </w:r>
      <w:r w:rsidR="000141DC" w:rsidRPr="007058E7">
        <w:rPr>
          <w:color w:val="000000"/>
          <w:spacing w:val="1"/>
          <w:szCs w:val="28"/>
        </w:rPr>
        <w:t xml:space="preserve"> И</w:t>
      </w:r>
      <w:r w:rsidRPr="007058E7">
        <w:rPr>
          <w:color w:val="000000"/>
          <w:spacing w:val="1"/>
          <w:szCs w:val="28"/>
        </w:rPr>
        <w:t>нструкции № 191н бюджетная отчетность составле</w:t>
      </w:r>
      <w:r w:rsidRPr="007058E7">
        <w:rPr>
          <w:color w:val="000000"/>
          <w:spacing w:val="1"/>
          <w:szCs w:val="28"/>
        </w:rPr>
        <w:softHyphen/>
        <w:t>на нарастающим итогом с начала года в рублях с точностью до второго деся</w:t>
      </w:r>
      <w:r w:rsidRPr="007058E7">
        <w:rPr>
          <w:color w:val="000000"/>
          <w:spacing w:val="1"/>
          <w:szCs w:val="28"/>
        </w:rPr>
        <w:softHyphen/>
      </w:r>
      <w:r w:rsidRPr="007058E7">
        <w:rPr>
          <w:color w:val="000000"/>
          <w:szCs w:val="28"/>
        </w:rPr>
        <w:t>тичного знака после запятой.</w:t>
      </w:r>
    </w:p>
    <w:p w:rsidR="00324829" w:rsidRDefault="00324829" w:rsidP="00324829">
      <w:pPr>
        <w:autoSpaceDE w:val="0"/>
        <w:autoSpaceDN w:val="0"/>
        <w:adjustRightInd w:val="0"/>
        <w:ind w:firstLine="709"/>
        <w:jc w:val="both"/>
        <w:rPr>
          <w:rFonts w:eastAsia="Calibri"/>
          <w:szCs w:val="28"/>
          <w:lang w:eastAsia="en-US"/>
        </w:rPr>
      </w:pPr>
      <w:r w:rsidRPr="004412C6">
        <w:rPr>
          <w:rFonts w:eastAsia="Calibri"/>
          <w:szCs w:val="28"/>
          <w:lang w:eastAsia="en-US"/>
        </w:rPr>
        <w:t xml:space="preserve">В отчётном периоде администрация  </w:t>
      </w:r>
      <w:proofErr w:type="spellStart"/>
      <w:r w:rsidR="00AF1885">
        <w:rPr>
          <w:rFonts w:eastAsia="Calibri"/>
          <w:szCs w:val="28"/>
          <w:lang w:eastAsia="en-US"/>
        </w:rPr>
        <w:t>Троельжа</w:t>
      </w:r>
      <w:r w:rsidR="006F6D6C">
        <w:rPr>
          <w:rFonts w:eastAsia="Calibri"/>
          <w:szCs w:val="28"/>
          <w:lang w:eastAsia="en-US"/>
        </w:rPr>
        <w:t>н</w:t>
      </w:r>
      <w:r w:rsidR="006A5598">
        <w:rPr>
          <w:rFonts w:eastAsia="Calibri"/>
          <w:szCs w:val="28"/>
          <w:lang w:eastAsia="en-US"/>
        </w:rPr>
        <w:t>ского</w:t>
      </w:r>
      <w:proofErr w:type="spellEnd"/>
      <w:r w:rsidRPr="004412C6">
        <w:rPr>
          <w:rFonts w:eastAsia="Calibri"/>
          <w:szCs w:val="28"/>
          <w:lang w:eastAsia="en-US"/>
        </w:rPr>
        <w:t xml:space="preserve"> сельского поселения  не осуществляла предпринимательскую и иную приносящую доход деятельность.</w:t>
      </w:r>
    </w:p>
    <w:p w:rsidR="00F10059" w:rsidRPr="00687AD7" w:rsidRDefault="00F10059" w:rsidP="00324829">
      <w:pPr>
        <w:autoSpaceDE w:val="0"/>
        <w:autoSpaceDN w:val="0"/>
        <w:adjustRightInd w:val="0"/>
        <w:ind w:firstLine="709"/>
        <w:jc w:val="both"/>
        <w:rPr>
          <w:rFonts w:eastAsia="Calibri"/>
          <w:szCs w:val="28"/>
          <w:lang w:eastAsia="en-US"/>
        </w:rPr>
      </w:pPr>
    </w:p>
    <w:p w:rsidR="00585B6D" w:rsidRDefault="00585B6D" w:rsidP="00585B6D">
      <w:pPr>
        <w:ind w:firstLine="708"/>
        <w:jc w:val="both"/>
        <w:rPr>
          <w:szCs w:val="28"/>
        </w:rPr>
      </w:pPr>
      <w:proofErr w:type="gramStart"/>
      <w:r w:rsidRPr="003E62DA">
        <w:rPr>
          <w:szCs w:val="28"/>
        </w:rPr>
        <w:t>Анализ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Баланс)  на 01.01.2017 показывает, что остатки по счетам корректно перенесено из предыдущего периода и не содержат отклонений, что согласуется с данными форм 0503173 «Сведения об изменении остатков валюты баланса» по бюджетной деятельности.</w:t>
      </w:r>
      <w:proofErr w:type="gramEnd"/>
      <w:r w:rsidRPr="003E62DA">
        <w:rPr>
          <w:szCs w:val="28"/>
        </w:rPr>
        <w:t xml:space="preserve"> Остатки на конец предыдущего отчетного финансового года и на начало отчетного финансового года не изменились, расхождений нет.</w:t>
      </w:r>
      <w:r w:rsidRPr="00D1307F">
        <w:rPr>
          <w:b/>
          <w:i/>
          <w:szCs w:val="28"/>
        </w:rPr>
        <w:t xml:space="preserve"> </w:t>
      </w:r>
    </w:p>
    <w:p w:rsidR="00324829" w:rsidRDefault="00324829" w:rsidP="00324829">
      <w:pPr>
        <w:ind w:firstLine="708"/>
        <w:jc w:val="both"/>
        <w:rPr>
          <w:szCs w:val="28"/>
        </w:rPr>
      </w:pPr>
      <w:r w:rsidRPr="00E557A3">
        <w:rPr>
          <w:szCs w:val="28"/>
        </w:rPr>
        <w:t xml:space="preserve">Нефинансовые активы (раздел 1 </w:t>
      </w:r>
      <w:r>
        <w:rPr>
          <w:szCs w:val="28"/>
        </w:rPr>
        <w:t>Баланса</w:t>
      </w:r>
      <w:r w:rsidRPr="00E557A3">
        <w:rPr>
          <w:szCs w:val="28"/>
        </w:rPr>
        <w:t>)</w:t>
      </w:r>
      <w:r>
        <w:rPr>
          <w:szCs w:val="28"/>
        </w:rPr>
        <w:t xml:space="preserve"> </w:t>
      </w:r>
      <w:r w:rsidRPr="00E557A3">
        <w:rPr>
          <w:szCs w:val="28"/>
        </w:rPr>
        <w:t xml:space="preserve"> на 01.01.201</w:t>
      </w:r>
      <w:r w:rsidR="00C04E26">
        <w:rPr>
          <w:szCs w:val="28"/>
        </w:rPr>
        <w:t xml:space="preserve">7 </w:t>
      </w:r>
      <w:r w:rsidRPr="00E557A3">
        <w:rPr>
          <w:szCs w:val="28"/>
        </w:rPr>
        <w:t>составили</w:t>
      </w:r>
      <w:r w:rsidR="00B2722D">
        <w:rPr>
          <w:szCs w:val="28"/>
        </w:rPr>
        <w:t xml:space="preserve"> </w:t>
      </w:r>
      <w:r w:rsidR="00A8580E">
        <w:rPr>
          <w:szCs w:val="28"/>
        </w:rPr>
        <w:t>13 102 636,23</w:t>
      </w:r>
      <w:r>
        <w:rPr>
          <w:szCs w:val="28"/>
        </w:rPr>
        <w:t xml:space="preserve"> руб. по бюджетной деятельности</w:t>
      </w:r>
      <w:r w:rsidRPr="00E557A3">
        <w:rPr>
          <w:szCs w:val="28"/>
        </w:rPr>
        <w:t xml:space="preserve">. </w:t>
      </w:r>
      <w:proofErr w:type="gramStart"/>
      <w:r w:rsidRPr="00E557A3">
        <w:rPr>
          <w:szCs w:val="28"/>
        </w:rPr>
        <w:t>Балансовая стоимость основных средств составила</w:t>
      </w:r>
      <w:r w:rsidR="00A8580E">
        <w:rPr>
          <w:szCs w:val="28"/>
        </w:rPr>
        <w:t xml:space="preserve"> 4 539 743,82</w:t>
      </w:r>
      <w:r w:rsidR="00B2722D">
        <w:rPr>
          <w:szCs w:val="28"/>
        </w:rPr>
        <w:t xml:space="preserve"> </w:t>
      </w:r>
      <w:r w:rsidRPr="00E557A3">
        <w:rPr>
          <w:szCs w:val="28"/>
        </w:rPr>
        <w:t>руб.</w:t>
      </w:r>
      <w:r>
        <w:rPr>
          <w:szCs w:val="28"/>
        </w:rPr>
        <w:t>, в том числе амортизация</w:t>
      </w:r>
      <w:r w:rsidR="00FE35B3">
        <w:rPr>
          <w:szCs w:val="28"/>
        </w:rPr>
        <w:t xml:space="preserve"> </w:t>
      </w:r>
      <w:r w:rsidR="00A8580E">
        <w:rPr>
          <w:szCs w:val="28"/>
        </w:rPr>
        <w:t>3 213 548,77</w:t>
      </w:r>
      <w:r>
        <w:rPr>
          <w:szCs w:val="28"/>
        </w:rPr>
        <w:t xml:space="preserve"> руб. </w:t>
      </w:r>
      <w:r w:rsidR="00AB4812" w:rsidRPr="00763B9E">
        <w:rPr>
          <w:szCs w:val="28"/>
        </w:rPr>
        <w:t>Непроизведенные активы (земельные участки) –</w:t>
      </w:r>
      <w:r w:rsidR="00176DF7">
        <w:rPr>
          <w:szCs w:val="28"/>
        </w:rPr>
        <w:t xml:space="preserve"> </w:t>
      </w:r>
      <w:r w:rsidR="00A8580E">
        <w:rPr>
          <w:szCs w:val="28"/>
        </w:rPr>
        <w:t>3 540 313,73</w:t>
      </w:r>
      <w:r w:rsidR="00AB4812">
        <w:rPr>
          <w:szCs w:val="28"/>
        </w:rPr>
        <w:t xml:space="preserve"> руб.</w:t>
      </w:r>
      <w:r w:rsidR="00AB4812" w:rsidRPr="00763B9E">
        <w:rPr>
          <w:szCs w:val="28"/>
        </w:rPr>
        <w:t xml:space="preserve"> </w:t>
      </w:r>
      <w:r>
        <w:rPr>
          <w:szCs w:val="28"/>
        </w:rPr>
        <w:t>С</w:t>
      </w:r>
      <w:r w:rsidRPr="00E557A3">
        <w:rPr>
          <w:szCs w:val="28"/>
        </w:rPr>
        <w:t xml:space="preserve">тоимость материальных запасов </w:t>
      </w:r>
      <w:r w:rsidR="00512984">
        <w:rPr>
          <w:szCs w:val="28"/>
        </w:rPr>
        <w:t>–</w:t>
      </w:r>
      <w:r w:rsidR="00176DF7">
        <w:rPr>
          <w:szCs w:val="28"/>
        </w:rPr>
        <w:t xml:space="preserve"> </w:t>
      </w:r>
      <w:r w:rsidR="00A8580E">
        <w:rPr>
          <w:szCs w:val="28"/>
        </w:rPr>
        <w:t>175 224,40</w:t>
      </w:r>
      <w:r w:rsidR="00176DF7">
        <w:rPr>
          <w:szCs w:val="28"/>
        </w:rPr>
        <w:t xml:space="preserve"> </w:t>
      </w:r>
      <w:r w:rsidRPr="00E557A3">
        <w:rPr>
          <w:szCs w:val="28"/>
        </w:rPr>
        <w:t xml:space="preserve">руб. </w:t>
      </w:r>
      <w:r w:rsidR="00FD5DA8">
        <w:rPr>
          <w:szCs w:val="28"/>
        </w:rPr>
        <w:t xml:space="preserve">Нефинансовые активы </w:t>
      </w:r>
      <w:r w:rsidR="00740E61">
        <w:rPr>
          <w:szCs w:val="28"/>
        </w:rPr>
        <w:t>имущества</w:t>
      </w:r>
      <w:r w:rsidR="00FD5DA8">
        <w:rPr>
          <w:szCs w:val="28"/>
        </w:rPr>
        <w:t xml:space="preserve"> казны </w:t>
      </w:r>
      <w:r w:rsidR="00213B4B">
        <w:rPr>
          <w:szCs w:val="28"/>
        </w:rPr>
        <w:t>с</w:t>
      </w:r>
      <w:r w:rsidR="00FD5DA8">
        <w:rPr>
          <w:szCs w:val="28"/>
        </w:rPr>
        <w:t xml:space="preserve">оставили </w:t>
      </w:r>
      <w:r w:rsidR="00A8580E">
        <w:rPr>
          <w:szCs w:val="28"/>
        </w:rPr>
        <w:t>21 705 182,35</w:t>
      </w:r>
      <w:r w:rsidR="00740E61">
        <w:rPr>
          <w:szCs w:val="28"/>
        </w:rPr>
        <w:t xml:space="preserve"> </w:t>
      </w:r>
      <w:r w:rsidR="00FD5DA8">
        <w:rPr>
          <w:szCs w:val="28"/>
        </w:rPr>
        <w:t>руб</w:t>
      </w:r>
      <w:r w:rsidR="00FD5DA8" w:rsidRPr="00BB6638">
        <w:rPr>
          <w:szCs w:val="28"/>
        </w:rPr>
        <w:t xml:space="preserve">., </w:t>
      </w:r>
      <w:r w:rsidR="00FD5DA8">
        <w:rPr>
          <w:szCs w:val="28"/>
        </w:rPr>
        <w:t xml:space="preserve">в том числе амортизация имущества, составляющего казну – </w:t>
      </w:r>
      <w:r w:rsidR="00A8580E">
        <w:rPr>
          <w:szCs w:val="28"/>
        </w:rPr>
        <w:t>13 644 279,30</w:t>
      </w:r>
      <w:r w:rsidR="00FD5DA8">
        <w:rPr>
          <w:szCs w:val="28"/>
        </w:rPr>
        <w:t xml:space="preserve"> руб. </w:t>
      </w:r>
      <w:r w:rsidRPr="00A123D2">
        <w:rPr>
          <w:szCs w:val="28"/>
        </w:rPr>
        <w:t>Проверка показала, что данные Баланса по указанным счетам соответствуют</w:t>
      </w:r>
      <w:proofErr w:type="gramEnd"/>
      <w:r w:rsidRPr="00A123D2">
        <w:rPr>
          <w:szCs w:val="28"/>
        </w:rPr>
        <w:t xml:space="preserve"> данным формы 0503168 «Сведения о движении нефинансовых активов», составленным по бюджетной деятельности.</w:t>
      </w:r>
      <w:r w:rsidRPr="00E557A3">
        <w:rPr>
          <w:szCs w:val="28"/>
        </w:rPr>
        <w:t xml:space="preserve"> </w:t>
      </w:r>
    </w:p>
    <w:p w:rsidR="000F28CC" w:rsidRDefault="000F28CC" w:rsidP="00324829">
      <w:pPr>
        <w:ind w:firstLine="708"/>
        <w:jc w:val="both"/>
        <w:rPr>
          <w:szCs w:val="28"/>
        </w:rPr>
      </w:pPr>
    </w:p>
    <w:p w:rsidR="00512984" w:rsidRDefault="00324829" w:rsidP="00512984">
      <w:pPr>
        <w:ind w:firstLine="708"/>
        <w:jc w:val="both"/>
        <w:rPr>
          <w:szCs w:val="28"/>
        </w:rPr>
      </w:pPr>
      <w:r w:rsidRPr="00AE5A99">
        <w:rPr>
          <w:szCs w:val="28"/>
        </w:rPr>
        <w:t xml:space="preserve">Финансовые </w:t>
      </w:r>
      <w:r>
        <w:rPr>
          <w:szCs w:val="28"/>
        </w:rPr>
        <w:t xml:space="preserve">   </w:t>
      </w:r>
      <w:r w:rsidRPr="00AE5A99">
        <w:rPr>
          <w:szCs w:val="28"/>
        </w:rPr>
        <w:t xml:space="preserve">активы </w:t>
      </w:r>
      <w:r>
        <w:rPr>
          <w:szCs w:val="28"/>
        </w:rPr>
        <w:t xml:space="preserve">   </w:t>
      </w:r>
      <w:r w:rsidRPr="00AE5A99">
        <w:rPr>
          <w:szCs w:val="28"/>
        </w:rPr>
        <w:t xml:space="preserve">(раздел </w:t>
      </w:r>
      <w:r>
        <w:rPr>
          <w:szCs w:val="28"/>
        </w:rPr>
        <w:t xml:space="preserve">  </w:t>
      </w:r>
      <w:r w:rsidRPr="00AE5A99">
        <w:rPr>
          <w:szCs w:val="28"/>
        </w:rPr>
        <w:t xml:space="preserve">2 </w:t>
      </w:r>
      <w:r>
        <w:rPr>
          <w:szCs w:val="28"/>
        </w:rPr>
        <w:t xml:space="preserve">  Баланса</w:t>
      </w:r>
      <w:r w:rsidRPr="00AE5A99">
        <w:rPr>
          <w:szCs w:val="28"/>
        </w:rPr>
        <w:t xml:space="preserve">) </w:t>
      </w:r>
      <w:r>
        <w:rPr>
          <w:szCs w:val="28"/>
        </w:rPr>
        <w:t xml:space="preserve">  </w:t>
      </w:r>
      <w:r w:rsidRPr="00AE5A99">
        <w:rPr>
          <w:szCs w:val="28"/>
        </w:rPr>
        <w:t xml:space="preserve">на </w:t>
      </w:r>
      <w:r>
        <w:rPr>
          <w:szCs w:val="28"/>
        </w:rPr>
        <w:t xml:space="preserve">  </w:t>
      </w:r>
      <w:r w:rsidRPr="00AE5A99">
        <w:rPr>
          <w:szCs w:val="28"/>
        </w:rPr>
        <w:t>01.01.201</w:t>
      </w:r>
      <w:r w:rsidR="00176DF7">
        <w:rPr>
          <w:szCs w:val="28"/>
        </w:rPr>
        <w:t>7</w:t>
      </w:r>
      <w:r>
        <w:rPr>
          <w:szCs w:val="28"/>
        </w:rPr>
        <w:t xml:space="preserve">    </w:t>
      </w:r>
      <w:r w:rsidRPr="00AE5A99">
        <w:rPr>
          <w:szCs w:val="28"/>
        </w:rPr>
        <w:t xml:space="preserve">составили </w:t>
      </w:r>
      <w:r>
        <w:rPr>
          <w:szCs w:val="28"/>
        </w:rPr>
        <w:t xml:space="preserve">    </w:t>
      </w:r>
      <w:r w:rsidR="00670668">
        <w:rPr>
          <w:szCs w:val="28"/>
        </w:rPr>
        <w:t>27 434 640,38</w:t>
      </w:r>
      <w:r w:rsidR="004B36A8">
        <w:rPr>
          <w:szCs w:val="28"/>
        </w:rPr>
        <w:t xml:space="preserve"> руб.</w:t>
      </w:r>
      <w:r>
        <w:rPr>
          <w:szCs w:val="28"/>
        </w:rPr>
        <w:t xml:space="preserve"> </w:t>
      </w:r>
      <w:r w:rsidRPr="00AE5A99">
        <w:rPr>
          <w:szCs w:val="28"/>
        </w:rPr>
        <w:t xml:space="preserve"> по бюджетной деятельности. </w:t>
      </w:r>
      <w:r w:rsidR="00725F7B" w:rsidRPr="003E62DA">
        <w:rPr>
          <w:szCs w:val="28"/>
        </w:rPr>
        <w:t>По данным Баланса по счёту 020100000 «Денежные средства учреждения» установлено отсутствие остатка на последнюю дату отчётного финансового года на счетах в органе казначейства, на счетах в кредитной организации, в кассе Учреждения</w:t>
      </w:r>
      <w:r w:rsidR="008638F4" w:rsidRPr="003E62DA">
        <w:rPr>
          <w:szCs w:val="28"/>
        </w:rPr>
        <w:t xml:space="preserve">, что подтверждено </w:t>
      </w:r>
      <w:r w:rsidR="001B1046" w:rsidRPr="003E62DA">
        <w:rPr>
          <w:szCs w:val="28"/>
        </w:rPr>
        <w:t>форм</w:t>
      </w:r>
      <w:r w:rsidR="008638F4" w:rsidRPr="003E62DA">
        <w:rPr>
          <w:szCs w:val="28"/>
        </w:rPr>
        <w:t>ой</w:t>
      </w:r>
      <w:r w:rsidR="001B1046" w:rsidRPr="003E62DA">
        <w:rPr>
          <w:szCs w:val="28"/>
        </w:rPr>
        <w:t xml:space="preserve"> 0503178 «Сведения об остатках денежных средств на счетах получателя бюджетных средств».</w:t>
      </w:r>
      <w:r w:rsidR="001B1046">
        <w:rPr>
          <w:szCs w:val="28"/>
        </w:rPr>
        <w:t xml:space="preserve"> </w:t>
      </w:r>
      <w:r w:rsidR="001B1046" w:rsidRPr="00D268AB">
        <w:rPr>
          <w:szCs w:val="28"/>
        </w:rPr>
        <w:t xml:space="preserve"> </w:t>
      </w:r>
    </w:p>
    <w:p w:rsidR="00324829" w:rsidRPr="00687AD7" w:rsidRDefault="00324829" w:rsidP="00324829">
      <w:pPr>
        <w:autoSpaceDE w:val="0"/>
        <w:autoSpaceDN w:val="0"/>
        <w:adjustRightInd w:val="0"/>
        <w:ind w:firstLine="709"/>
        <w:jc w:val="both"/>
        <w:rPr>
          <w:rFonts w:eastAsia="Calibri"/>
          <w:szCs w:val="28"/>
          <w:lang w:eastAsia="en-US"/>
        </w:rPr>
      </w:pPr>
      <w:r>
        <w:rPr>
          <w:szCs w:val="28"/>
        </w:rPr>
        <w:lastRenderedPageBreak/>
        <w:t>Остаток п</w:t>
      </w:r>
      <w:r w:rsidRPr="002D5E75">
        <w:rPr>
          <w:szCs w:val="28"/>
        </w:rPr>
        <w:t xml:space="preserve">о счету 020400000 </w:t>
      </w:r>
      <w:r>
        <w:rPr>
          <w:szCs w:val="28"/>
        </w:rPr>
        <w:t xml:space="preserve">«Финансовые вложения» </w:t>
      </w:r>
      <w:r w:rsidR="00F0618B">
        <w:rPr>
          <w:szCs w:val="28"/>
        </w:rPr>
        <w:t xml:space="preserve">по данным Баланса </w:t>
      </w:r>
      <w:proofErr w:type="gramStart"/>
      <w:r>
        <w:rPr>
          <w:szCs w:val="28"/>
        </w:rPr>
        <w:t>на конец</w:t>
      </w:r>
      <w:proofErr w:type="gramEnd"/>
      <w:r>
        <w:rPr>
          <w:szCs w:val="28"/>
        </w:rPr>
        <w:t xml:space="preserve"> </w:t>
      </w:r>
      <w:r w:rsidR="006460A9">
        <w:rPr>
          <w:szCs w:val="28"/>
        </w:rPr>
        <w:t>201</w:t>
      </w:r>
      <w:r w:rsidR="008421D5">
        <w:rPr>
          <w:szCs w:val="28"/>
        </w:rPr>
        <w:t>6</w:t>
      </w:r>
      <w:r>
        <w:rPr>
          <w:szCs w:val="28"/>
        </w:rPr>
        <w:t xml:space="preserve"> года  - </w:t>
      </w:r>
      <w:r w:rsidR="00670668">
        <w:rPr>
          <w:szCs w:val="28"/>
        </w:rPr>
        <w:t>26 747 878,28</w:t>
      </w:r>
      <w:r w:rsidR="007025D0">
        <w:rPr>
          <w:szCs w:val="28"/>
        </w:rPr>
        <w:t xml:space="preserve"> руб</w:t>
      </w:r>
      <w:r>
        <w:rPr>
          <w:szCs w:val="28"/>
        </w:rPr>
        <w:t xml:space="preserve">., </w:t>
      </w:r>
      <w:r w:rsidR="00CD7FB6" w:rsidRPr="00A123D2">
        <w:rPr>
          <w:rFonts w:eastAsia="Calibri"/>
          <w:szCs w:val="28"/>
          <w:lang w:eastAsia="en-US"/>
        </w:rPr>
        <w:t>подтвержда</w:t>
      </w:r>
      <w:r w:rsidR="00CD7FB6">
        <w:rPr>
          <w:rFonts w:eastAsia="Calibri"/>
          <w:szCs w:val="28"/>
          <w:lang w:eastAsia="en-US"/>
        </w:rPr>
        <w:t>ет</w:t>
      </w:r>
      <w:r w:rsidR="00CD7FB6" w:rsidRPr="00A123D2">
        <w:rPr>
          <w:szCs w:val="28"/>
        </w:rPr>
        <w:t xml:space="preserve"> </w:t>
      </w:r>
      <w:r w:rsidRPr="00A123D2">
        <w:rPr>
          <w:szCs w:val="28"/>
        </w:rPr>
        <w:t>форма 0503171 «</w:t>
      </w:r>
      <w:r w:rsidRPr="00A123D2">
        <w:rPr>
          <w:rFonts w:eastAsia="Calibri"/>
          <w:szCs w:val="28"/>
          <w:lang w:eastAsia="en-US"/>
        </w:rPr>
        <w:t>Сведения о финансовых вложениях получателя бюджетных средств, администратора источников финансирования дефицита бюджета»</w:t>
      </w:r>
      <w:r w:rsidR="00F0618B">
        <w:rPr>
          <w:rFonts w:eastAsia="Calibri"/>
          <w:szCs w:val="28"/>
          <w:lang w:eastAsia="en-US"/>
        </w:rPr>
        <w:t>.</w:t>
      </w:r>
      <w:r w:rsidRPr="00687AD7">
        <w:rPr>
          <w:rFonts w:eastAsia="Calibri"/>
          <w:szCs w:val="28"/>
          <w:lang w:eastAsia="en-US"/>
        </w:rPr>
        <w:t xml:space="preserve"> </w:t>
      </w:r>
    </w:p>
    <w:p w:rsidR="00324829" w:rsidRDefault="00324829" w:rsidP="00324829">
      <w:pPr>
        <w:ind w:firstLine="720"/>
        <w:jc w:val="both"/>
        <w:rPr>
          <w:szCs w:val="28"/>
        </w:rPr>
      </w:pPr>
      <w:r w:rsidRPr="00B433C4">
        <w:rPr>
          <w:szCs w:val="28"/>
        </w:rPr>
        <w:t>С</w:t>
      </w:r>
      <w:r w:rsidRPr="00D624DD">
        <w:rPr>
          <w:szCs w:val="28"/>
        </w:rPr>
        <w:t xml:space="preserve">опоставление данных </w:t>
      </w:r>
      <w:r>
        <w:rPr>
          <w:szCs w:val="28"/>
        </w:rPr>
        <w:t>Б</w:t>
      </w:r>
      <w:r w:rsidRPr="00D624DD">
        <w:rPr>
          <w:szCs w:val="28"/>
        </w:rPr>
        <w:t>аланса на 01.01.201</w:t>
      </w:r>
      <w:r w:rsidR="008421D5">
        <w:rPr>
          <w:szCs w:val="28"/>
        </w:rPr>
        <w:t>7</w:t>
      </w:r>
      <w:r>
        <w:rPr>
          <w:szCs w:val="28"/>
        </w:rPr>
        <w:t xml:space="preserve"> </w:t>
      </w:r>
      <w:r w:rsidRPr="00D624DD">
        <w:rPr>
          <w:szCs w:val="28"/>
        </w:rPr>
        <w:t xml:space="preserve"> по счет</w:t>
      </w:r>
      <w:r w:rsidR="006858E9">
        <w:rPr>
          <w:szCs w:val="28"/>
        </w:rPr>
        <w:t>ам</w:t>
      </w:r>
      <w:r>
        <w:rPr>
          <w:szCs w:val="28"/>
        </w:rPr>
        <w:t xml:space="preserve"> </w:t>
      </w:r>
      <w:r w:rsidRPr="00D624DD">
        <w:rPr>
          <w:szCs w:val="28"/>
        </w:rPr>
        <w:t xml:space="preserve"> 020500000 «Расчёты по доходам»</w:t>
      </w:r>
      <w:r w:rsidR="006858E9">
        <w:rPr>
          <w:szCs w:val="28"/>
        </w:rPr>
        <w:t xml:space="preserve">, </w:t>
      </w:r>
      <w:r w:rsidR="001B1046" w:rsidRPr="00E15567">
        <w:rPr>
          <w:szCs w:val="28"/>
        </w:rPr>
        <w:t>020600000 «Расчеты по выданным авансам</w:t>
      </w:r>
      <w:r w:rsidR="00E15567" w:rsidRPr="00E15567">
        <w:rPr>
          <w:szCs w:val="28"/>
        </w:rPr>
        <w:t>»</w:t>
      </w:r>
      <w:r w:rsidR="00670668">
        <w:rPr>
          <w:szCs w:val="28"/>
        </w:rPr>
        <w:t>, 030300000 «Расчеты по платежам в бюджеты»</w:t>
      </w:r>
      <w:r w:rsidR="006858E9" w:rsidRPr="00E15567">
        <w:rPr>
          <w:szCs w:val="28"/>
        </w:rPr>
        <w:t xml:space="preserve"> </w:t>
      </w:r>
      <w:r w:rsidRPr="00E15567">
        <w:rPr>
          <w:szCs w:val="28"/>
        </w:rPr>
        <w:t>с итоговыми данными формы 0503169</w:t>
      </w:r>
      <w:r w:rsidRPr="00D624DD">
        <w:rPr>
          <w:szCs w:val="28"/>
        </w:rPr>
        <w:t xml:space="preserve"> «Сведения по дебиторской и кредиторской задолженности»</w:t>
      </w:r>
      <w:r>
        <w:rPr>
          <w:szCs w:val="28"/>
        </w:rPr>
        <w:t xml:space="preserve"> (дебиторская задолженность)</w:t>
      </w:r>
      <w:r w:rsidRPr="00D624DD">
        <w:rPr>
          <w:szCs w:val="28"/>
        </w:rPr>
        <w:t xml:space="preserve"> по бюджетной деятельности расхождений не выявило.</w:t>
      </w:r>
      <w:r w:rsidR="00E62BBD">
        <w:rPr>
          <w:szCs w:val="28"/>
        </w:rPr>
        <w:t xml:space="preserve"> Просроченная задолженность отсутствует.</w:t>
      </w:r>
    </w:p>
    <w:p w:rsidR="00FE584A" w:rsidRDefault="00FE584A" w:rsidP="00324829">
      <w:pPr>
        <w:ind w:firstLine="720"/>
        <w:jc w:val="both"/>
        <w:rPr>
          <w:szCs w:val="28"/>
        </w:rPr>
      </w:pPr>
    </w:p>
    <w:p w:rsidR="00324829" w:rsidRDefault="00324829" w:rsidP="00324829">
      <w:pPr>
        <w:ind w:firstLine="720"/>
        <w:jc w:val="both"/>
        <w:rPr>
          <w:szCs w:val="28"/>
        </w:rPr>
      </w:pPr>
      <w:r>
        <w:rPr>
          <w:szCs w:val="28"/>
        </w:rPr>
        <w:t>Остаток по обязательствам</w:t>
      </w:r>
      <w:r w:rsidRPr="00322A08">
        <w:rPr>
          <w:szCs w:val="28"/>
        </w:rPr>
        <w:t xml:space="preserve"> (раздел 3 </w:t>
      </w:r>
      <w:r>
        <w:rPr>
          <w:szCs w:val="28"/>
        </w:rPr>
        <w:t>Баланса</w:t>
      </w:r>
      <w:r w:rsidRPr="00322A08">
        <w:rPr>
          <w:szCs w:val="28"/>
        </w:rPr>
        <w:t>)</w:t>
      </w:r>
      <w:r>
        <w:rPr>
          <w:szCs w:val="28"/>
        </w:rPr>
        <w:t xml:space="preserve"> </w:t>
      </w:r>
      <w:proofErr w:type="gramStart"/>
      <w:r>
        <w:rPr>
          <w:szCs w:val="28"/>
        </w:rPr>
        <w:t>на конец</w:t>
      </w:r>
      <w:proofErr w:type="gramEnd"/>
      <w:r>
        <w:rPr>
          <w:szCs w:val="28"/>
        </w:rPr>
        <w:t xml:space="preserve"> </w:t>
      </w:r>
      <w:r w:rsidR="006460A9">
        <w:rPr>
          <w:szCs w:val="28"/>
        </w:rPr>
        <w:t>2016</w:t>
      </w:r>
      <w:r>
        <w:rPr>
          <w:szCs w:val="28"/>
        </w:rPr>
        <w:t xml:space="preserve"> года</w:t>
      </w:r>
      <w:r w:rsidR="00B433C4">
        <w:rPr>
          <w:szCs w:val="28"/>
        </w:rPr>
        <w:t xml:space="preserve"> – </w:t>
      </w:r>
      <w:r w:rsidR="00670668">
        <w:rPr>
          <w:szCs w:val="28"/>
        </w:rPr>
        <w:t>1 398 978,97</w:t>
      </w:r>
      <w:r w:rsidR="002C7C6C">
        <w:rPr>
          <w:szCs w:val="28"/>
        </w:rPr>
        <w:t xml:space="preserve"> </w:t>
      </w:r>
      <w:r w:rsidR="00077EFB">
        <w:rPr>
          <w:szCs w:val="28"/>
        </w:rPr>
        <w:t xml:space="preserve"> руб</w:t>
      </w:r>
      <w:r w:rsidR="00FE584A">
        <w:rPr>
          <w:szCs w:val="28"/>
        </w:rPr>
        <w:t>.</w:t>
      </w:r>
      <w:r>
        <w:rPr>
          <w:szCs w:val="28"/>
        </w:rPr>
        <w:t xml:space="preserve"> </w:t>
      </w:r>
    </w:p>
    <w:p w:rsidR="00FF0562" w:rsidRDefault="00324829" w:rsidP="00FF0562">
      <w:pPr>
        <w:ind w:firstLine="720"/>
        <w:jc w:val="both"/>
        <w:rPr>
          <w:szCs w:val="28"/>
        </w:rPr>
      </w:pPr>
      <w:r>
        <w:rPr>
          <w:szCs w:val="28"/>
        </w:rPr>
        <w:t>При с</w:t>
      </w:r>
      <w:r w:rsidRPr="009B0EFC">
        <w:rPr>
          <w:szCs w:val="28"/>
        </w:rPr>
        <w:t>опоставлени</w:t>
      </w:r>
      <w:r>
        <w:rPr>
          <w:szCs w:val="28"/>
        </w:rPr>
        <w:t>и</w:t>
      </w:r>
      <w:r w:rsidRPr="009B0EFC">
        <w:rPr>
          <w:szCs w:val="28"/>
        </w:rPr>
        <w:t xml:space="preserve"> данных </w:t>
      </w:r>
      <w:r>
        <w:rPr>
          <w:szCs w:val="28"/>
        </w:rPr>
        <w:t>Б</w:t>
      </w:r>
      <w:r w:rsidRPr="009B0EFC">
        <w:rPr>
          <w:szCs w:val="28"/>
        </w:rPr>
        <w:t>аланса по счет</w:t>
      </w:r>
      <w:r w:rsidR="00E62BBD">
        <w:rPr>
          <w:szCs w:val="28"/>
        </w:rPr>
        <w:t>ам</w:t>
      </w:r>
      <w:r w:rsidR="00077EFB">
        <w:rPr>
          <w:szCs w:val="28"/>
        </w:rPr>
        <w:t xml:space="preserve"> </w:t>
      </w:r>
      <w:r w:rsidR="002C7C6C" w:rsidRPr="00D624DD">
        <w:rPr>
          <w:szCs w:val="28"/>
        </w:rPr>
        <w:t>0</w:t>
      </w:r>
      <w:r w:rsidR="00E62BBD">
        <w:rPr>
          <w:szCs w:val="28"/>
        </w:rPr>
        <w:t>32</w:t>
      </w:r>
      <w:r w:rsidR="002C7C6C" w:rsidRPr="00D624DD">
        <w:rPr>
          <w:szCs w:val="28"/>
        </w:rPr>
        <w:t xml:space="preserve">00000 «Расчёты по </w:t>
      </w:r>
      <w:r w:rsidR="00E62BBD">
        <w:rPr>
          <w:szCs w:val="28"/>
        </w:rPr>
        <w:t>принятым обязательствам</w:t>
      </w:r>
      <w:r w:rsidR="002C7C6C" w:rsidRPr="00D624DD">
        <w:rPr>
          <w:szCs w:val="28"/>
        </w:rPr>
        <w:t>»</w:t>
      </w:r>
      <w:r w:rsidR="00E62BBD">
        <w:rPr>
          <w:szCs w:val="28"/>
        </w:rPr>
        <w:t>, 020500000</w:t>
      </w:r>
      <w:r w:rsidR="00FF0562">
        <w:rPr>
          <w:szCs w:val="28"/>
        </w:rPr>
        <w:t xml:space="preserve"> «Расчеты по доходам»</w:t>
      </w:r>
      <w:r w:rsidR="00077EFB">
        <w:rPr>
          <w:szCs w:val="28"/>
        </w:rPr>
        <w:t xml:space="preserve"> </w:t>
      </w:r>
      <w:r w:rsidRPr="009B0EFC">
        <w:rPr>
          <w:szCs w:val="28"/>
        </w:rPr>
        <w:t>на конец отчётного периода с итоговыми данными форм</w:t>
      </w:r>
      <w:r>
        <w:rPr>
          <w:szCs w:val="28"/>
        </w:rPr>
        <w:t>ы</w:t>
      </w:r>
      <w:r w:rsidRPr="009B0EFC">
        <w:rPr>
          <w:szCs w:val="28"/>
        </w:rPr>
        <w:t xml:space="preserve"> 0503169 «Сведения по дебиторской и кредиторской задолженности»</w:t>
      </w:r>
      <w:r>
        <w:rPr>
          <w:szCs w:val="28"/>
        </w:rPr>
        <w:t xml:space="preserve"> (кредиторская задолженность) </w:t>
      </w:r>
      <w:r w:rsidRPr="009B0EFC">
        <w:rPr>
          <w:szCs w:val="28"/>
        </w:rPr>
        <w:t xml:space="preserve"> </w:t>
      </w:r>
      <w:r>
        <w:rPr>
          <w:szCs w:val="28"/>
        </w:rPr>
        <w:t>н</w:t>
      </w:r>
      <w:r w:rsidRPr="009B0EFC">
        <w:rPr>
          <w:szCs w:val="28"/>
        </w:rPr>
        <w:t>а 01.01.201</w:t>
      </w:r>
      <w:r w:rsidR="00E62BBD">
        <w:rPr>
          <w:szCs w:val="28"/>
        </w:rPr>
        <w:t>7</w:t>
      </w:r>
      <w:r w:rsidR="002C34A7">
        <w:rPr>
          <w:szCs w:val="28"/>
        </w:rPr>
        <w:t xml:space="preserve"> </w:t>
      </w:r>
      <w:r w:rsidRPr="009B0EFC">
        <w:rPr>
          <w:szCs w:val="28"/>
        </w:rPr>
        <w:t xml:space="preserve"> </w:t>
      </w:r>
      <w:r w:rsidRPr="002C7C6C">
        <w:rPr>
          <w:szCs w:val="28"/>
        </w:rPr>
        <w:t>расхождений не выявлено.</w:t>
      </w:r>
      <w:r w:rsidR="00077EFB" w:rsidRPr="00077EFB">
        <w:rPr>
          <w:szCs w:val="28"/>
        </w:rPr>
        <w:t xml:space="preserve"> </w:t>
      </w:r>
      <w:r w:rsidR="00FF0562">
        <w:rPr>
          <w:szCs w:val="28"/>
        </w:rPr>
        <w:t>Просроченная задолженность отсутствует.</w:t>
      </w:r>
    </w:p>
    <w:p w:rsidR="002C7C6C" w:rsidRDefault="002C7C6C" w:rsidP="00324829">
      <w:pPr>
        <w:ind w:firstLine="720"/>
        <w:jc w:val="both"/>
        <w:rPr>
          <w:szCs w:val="28"/>
        </w:rPr>
      </w:pPr>
    </w:p>
    <w:p w:rsidR="007B17E9" w:rsidRPr="00F14833" w:rsidRDefault="00324829" w:rsidP="007B17E9">
      <w:pPr>
        <w:ind w:firstLine="720"/>
        <w:jc w:val="both"/>
        <w:rPr>
          <w:szCs w:val="28"/>
        </w:rPr>
      </w:pPr>
      <w:proofErr w:type="gramStart"/>
      <w:r w:rsidRPr="009A3F7A">
        <w:rPr>
          <w:szCs w:val="28"/>
        </w:rPr>
        <w:t xml:space="preserve">Анализ отчёта  </w:t>
      </w:r>
      <w:r>
        <w:rPr>
          <w:szCs w:val="28"/>
        </w:rPr>
        <w:t xml:space="preserve">администрации </w:t>
      </w:r>
      <w:proofErr w:type="spellStart"/>
      <w:r w:rsidR="00AF1885">
        <w:rPr>
          <w:szCs w:val="28"/>
        </w:rPr>
        <w:t>Троельжа</w:t>
      </w:r>
      <w:r w:rsidR="006F6D6C">
        <w:rPr>
          <w:szCs w:val="28"/>
        </w:rPr>
        <w:t>н</w:t>
      </w:r>
      <w:r w:rsidR="006A5598">
        <w:rPr>
          <w:szCs w:val="28"/>
        </w:rPr>
        <w:t>ского</w:t>
      </w:r>
      <w:proofErr w:type="spellEnd"/>
      <w:r>
        <w:rPr>
          <w:szCs w:val="28"/>
        </w:rPr>
        <w:t xml:space="preserve"> сельского поселения</w:t>
      </w:r>
      <w:r w:rsidRPr="00F558CD">
        <w:rPr>
          <w:szCs w:val="28"/>
        </w:rPr>
        <w:t xml:space="preserve"> </w:t>
      </w:r>
      <w:r w:rsidRPr="009A3F7A">
        <w:rPr>
          <w:szCs w:val="28"/>
        </w:rPr>
        <w:t xml:space="preserve">по форме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как главного распорядителя бюджетных средств, показал, что доходы бюджета составили </w:t>
      </w:r>
      <w:r w:rsidR="00670668">
        <w:rPr>
          <w:szCs w:val="28"/>
        </w:rPr>
        <w:t>16 002 985,58</w:t>
      </w:r>
      <w:r>
        <w:rPr>
          <w:szCs w:val="28"/>
        </w:rPr>
        <w:t xml:space="preserve"> </w:t>
      </w:r>
      <w:r w:rsidRPr="009A3F7A">
        <w:rPr>
          <w:szCs w:val="28"/>
        </w:rPr>
        <w:t xml:space="preserve">руб. или </w:t>
      </w:r>
      <w:r w:rsidR="00526FDE">
        <w:rPr>
          <w:szCs w:val="28"/>
        </w:rPr>
        <w:t>10</w:t>
      </w:r>
      <w:r w:rsidR="00670668">
        <w:rPr>
          <w:szCs w:val="28"/>
        </w:rPr>
        <w:t>1</w:t>
      </w:r>
      <w:r w:rsidRPr="009A3F7A">
        <w:rPr>
          <w:szCs w:val="28"/>
        </w:rPr>
        <w:t>% от утв</w:t>
      </w:r>
      <w:r>
        <w:rPr>
          <w:szCs w:val="28"/>
        </w:rPr>
        <w:t xml:space="preserve">ерждённых бюджетных назначений, </w:t>
      </w:r>
      <w:r w:rsidR="00A47E26">
        <w:rPr>
          <w:szCs w:val="28"/>
        </w:rPr>
        <w:t>получено сверх плана 1</w:t>
      </w:r>
      <w:r w:rsidR="00670668">
        <w:rPr>
          <w:szCs w:val="28"/>
        </w:rPr>
        <w:t>26 142,98</w:t>
      </w:r>
      <w:r w:rsidR="007B17E9">
        <w:rPr>
          <w:szCs w:val="28"/>
        </w:rPr>
        <w:t xml:space="preserve"> руб. </w:t>
      </w:r>
      <w:proofErr w:type="gramEnd"/>
    </w:p>
    <w:p w:rsidR="00324829" w:rsidRDefault="00324829" w:rsidP="008C38A0">
      <w:pPr>
        <w:ind w:firstLine="720"/>
        <w:jc w:val="both"/>
        <w:rPr>
          <w:b/>
          <w:i/>
          <w:szCs w:val="28"/>
        </w:rPr>
      </w:pPr>
      <w:r>
        <w:rPr>
          <w:szCs w:val="28"/>
        </w:rPr>
        <w:t xml:space="preserve"> </w:t>
      </w:r>
      <w:r w:rsidRPr="009A3F7A">
        <w:rPr>
          <w:szCs w:val="28"/>
        </w:rPr>
        <w:t xml:space="preserve">Согласно данным </w:t>
      </w:r>
      <w:r>
        <w:rPr>
          <w:szCs w:val="28"/>
        </w:rPr>
        <w:t xml:space="preserve"> </w:t>
      </w:r>
      <w:r w:rsidRPr="009A3F7A">
        <w:rPr>
          <w:szCs w:val="28"/>
        </w:rPr>
        <w:t xml:space="preserve">формы </w:t>
      </w:r>
      <w:r>
        <w:rPr>
          <w:szCs w:val="28"/>
        </w:rPr>
        <w:t>0503127</w:t>
      </w:r>
      <w:r w:rsidR="004412C6">
        <w:rPr>
          <w:szCs w:val="28"/>
        </w:rPr>
        <w:t>,</w:t>
      </w:r>
      <w:r w:rsidRPr="009A3F7A">
        <w:rPr>
          <w:szCs w:val="28"/>
        </w:rPr>
        <w:t xml:space="preserve"> </w:t>
      </w:r>
      <w:r>
        <w:rPr>
          <w:szCs w:val="28"/>
        </w:rPr>
        <w:t xml:space="preserve">утвержденные </w:t>
      </w:r>
      <w:r w:rsidRPr="009A3F7A">
        <w:rPr>
          <w:szCs w:val="28"/>
        </w:rPr>
        <w:t xml:space="preserve">бюджетные назначения по расходам на </w:t>
      </w:r>
      <w:r w:rsidR="006460A9">
        <w:rPr>
          <w:szCs w:val="28"/>
        </w:rPr>
        <w:t>2016</w:t>
      </w:r>
      <w:r w:rsidRPr="009A3F7A">
        <w:rPr>
          <w:szCs w:val="28"/>
        </w:rPr>
        <w:t xml:space="preserve"> год по </w:t>
      </w:r>
      <w:r>
        <w:rPr>
          <w:szCs w:val="28"/>
        </w:rPr>
        <w:t>сельскому поселению</w:t>
      </w:r>
      <w:r w:rsidRPr="009A3F7A">
        <w:rPr>
          <w:szCs w:val="28"/>
        </w:rPr>
        <w:t xml:space="preserve"> составили </w:t>
      </w:r>
      <w:r w:rsidR="00670668">
        <w:rPr>
          <w:szCs w:val="28"/>
        </w:rPr>
        <w:t>16 810 377,81</w:t>
      </w:r>
      <w:r>
        <w:rPr>
          <w:szCs w:val="28"/>
        </w:rPr>
        <w:t xml:space="preserve"> </w:t>
      </w:r>
      <w:r w:rsidRPr="009A3F7A">
        <w:rPr>
          <w:szCs w:val="28"/>
        </w:rPr>
        <w:t>руб.</w:t>
      </w:r>
      <w:r>
        <w:rPr>
          <w:szCs w:val="28"/>
        </w:rPr>
        <w:t xml:space="preserve">, исполнение </w:t>
      </w:r>
      <w:r w:rsidR="00670668">
        <w:rPr>
          <w:szCs w:val="28"/>
        </w:rPr>
        <w:t xml:space="preserve">16 336 226,77 </w:t>
      </w:r>
      <w:r>
        <w:rPr>
          <w:szCs w:val="28"/>
        </w:rPr>
        <w:t xml:space="preserve">руб. или </w:t>
      </w:r>
      <w:r w:rsidR="007B17E9">
        <w:rPr>
          <w:szCs w:val="28"/>
        </w:rPr>
        <w:t>9</w:t>
      </w:r>
      <w:r w:rsidR="000A2214">
        <w:rPr>
          <w:szCs w:val="28"/>
        </w:rPr>
        <w:t>9</w:t>
      </w:r>
      <w:r w:rsidR="00526FDE">
        <w:rPr>
          <w:szCs w:val="28"/>
        </w:rPr>
        <w:t>%</w:t>
      </w:r>
      <w:r>
        <w:rPr>
          <w:szCs w:val="28"/>
        </w:rPr>
        <w:t xml:space="preserve">, неисполненные назначения составили </w:t>
      </w:r>
      <w:r w:rsidR="000A2214">
        <w:rPr>
          <w:szCs w:val="28"/>
        </w:rPr>
        <w:t>474 151,04</w:t>
      </w:r>
      <w:r>
        <w:rPr>
          <w:szCs w:val="28"/>
        </w:rPr>
        <w:t xml:space="preserve"> руб. Это</w:t>
      </w:r>
      <w:r w:rsidRPr="00A6389D">
        <w:rPr>
          <w:szCs w:val="28"/>
        </w:rPr>
        <w:t xml:space="preserve">  соответствует </w:t>
      </w:r>
      <w:r w:rsidRPr="006D1EC9">
        <w:rPr>
          <w:szCs w:val="28"/>
        </w:rPr>
        <w:t>бюджетной росписи</w:t>
      </w:r>
      <w:r w:rsidRPr="00A6389D">
        <w:rPr>
          <w:szCs w:val="28"/>
        </w:rPr>
        <w:t xml:space="preserve"> по данному главному распорядителю бюджетных средств</w:t>
      </w:r>
      <w:r>
        <w:rPr>
          <w:szCs w:val="28"/>
        </w:rPr>
        <w:t>, а также данным</w:t>
      </w:r>
      <w:r>
        <w:rPr>
          <w:b/>
          <w:i/>
          <w:szCs w:val="28"/>
        </w:rPr>
        <w:t xml:space="preserve">  </w:t>
      </w:r>
      <w:r w:rsidRPr="00A6389D">
        <w:rPr>
          <w:szCs w:val="28"/>
        </w:rPr>
        <w:t>форм  0503162 и 0503164.</w:t>
      </w:r>
      <w:r w:rsidRPr="00C5331D">
        <w:rPr>
          <w:b/>
          <w:i/>
          <w:szCs w:val="28"/>
        </w:rPr>
        <w:t xml:space="preserve"> </w:t>
      </w:r>
    </w:p>
    <w:p w:rsidR="000A2214" w:rsidRPr="00CA142A" w:rsidRDefault="000A2214" w:rsidP="000A2214">
      <w:pPr>
        <w:ind w:firstLine="720"/>
        <w:contextualSpacing/>
        <w:jc w:val="both"/>
        <w:rPr>
          <w:b/>
          <w:i/>
          <w:szCs w:val="28"/>
        </w:rPr>
      </w:pPr>
      <w:r w:rsidRPr="00CA142A">
        <w:rPr>
          <w:b/>
          <w:i/>
          <w:szCs w:val="28"/>
        </w:rPr>
        <w:t>В  форме 0503164 «Сведения об исполнении бюджета» в группе граф «Причины отклонений от планового процента исполнения» не отражены:</w:t>
      </w:r>
    </w:p>
    <w:p w:rsidR="000A2214" w:rsidRPr="00CA142A" w:rsidRDefault="000A2214" w:rsidP="000A2214">
      <w:pPr>
        <w:ind w:firstLine="720"/>
        <w:contextualSpacing/>
        <w:jc w:val="both"/>
        <w:rPr>
          <w:b/>
          <w:i/>
          <w:szCs w:val="28"/>
        </w:rPr>
      </w:pPr>
      <w:r w:rsidRPr="00CA142A">
        <w:rPr>
          <w:b/>
          <w:i/>
          <w:szCs w:val="28"/>
        </w:rPr>
        <w:t>- в графе 8 код причины отклонений по доходам</w:t>
      </w:r>
      <w:r>
        <w:rPr>
          <w:b/>
          <w:i/>
          <w:szCs w:val="28"/>
        </w:rPr>
        <w:t xml:space="preserve"> и </w:t>
      </w:r>
      <w:r w:rsidRPr="00CA142A">
        <w:rPr>
          <w:b/>
          <w:i/>
          <w:szCs w:val="28"/>
        </w:rPr>
        <w:t>источникам финансирования дефицита бюджета (графа 6), от доведенного финансовым органом и (или) пользователем бюджетной отчетности планового процента исполнения на отчетную дату;</w:t>
      </w:r>
    </w:p>
    <w:p w:rsidR="000A2214" w:rsidRPr="008C38A0" w:rsidRDefault="000A2214" w:rsidP="000A2214">
      <w:pPr>
        <w:ind w:firstLine="720"/>
        <w:contextualSpacing/>
        <w:jc w:val="both"/>
        <w:rPr>
          <w:b/>
          <w:i/>
          <w:szCs w:val="28"/>
        </w:rPr>
      </w:pPr>
      <w:r w:rsidRPr="00CA142A">
        <w:rPr>
          <w:b/>
          <w:i/>
          <w:szCs w:val="28"/>
        </w:rPr>
        <w:t>- в графе 9  пояснения причин отклонений.</w:t>
      </w:r>
    </w:p>
    <w:p w:rsidR="000A2214" w:rsidRDefault="000A2214" w:rsidP="000A2214">
      <w:pPr>
        <w:ind w:firstLine="720"/>
        <w:jc w:val="both"/>
        <w:rPr>
          <w:b/>
          <w:i/>
          <w:szCs w:val="28"/>
        </w:rPr>
      </w:pPr>
    </w:p>
    <w:p w:rsidR="000A2214" w:rsidRPr="001448F5" w:rsidRDefault="000A2214" w:rsidP="000A2214">
      <w:pPr>
        <w:ind w:firstLine="709"/>
        <w:contextualSpacing/>
        <w:jc w:val="both"/>
        <w:rPr>
          <w:szCs w:val="28"/>
        </w:rPr>
      </w:pPr>
      <w:r w:rsidRPr="0028157A">
        <w:rPr>
          <w:b/>
          <w:i/>
          <w:szCs w:val="28"/>
        </w:rPr>
        <w:t xml:space="preserve">В форме 0503163 «Сведения об изменениях бюджетной росписи главного распорядителя бюджетных средств» </w:t>
      </w:r>
      <w:r w:rsidR="0028157A" w:rsidRPr="0028157A">
        <w:rPr>
          <w:b/>
          <w:i/>
          <w:szCs w:val="28"/>
        </w:rPr>
        <w:t xml:space="preserve">итоговый </w:t>
      </w:r>
      <w:r w:rsidRPr="0028157A">
        <w:rPr>
          <w:b/>
          <w:i/>
          <w:szCs w:val="28"/>
        </w:rPr>
        <w:t>суммовой показатель в графе 3 не соответствует  бюджетной росписи с учетом изменений на отчетную дату.</w:t>
      </w:r>
    </w:p>
    <w:p w:rsidR="00AA5E36" w:rsidRDefault="00AA5E36" w:rsidP="0028157A">
      <w:pPr>
        <w:spacing w:before="240"/>
        <w:ind w:firstLine="709"/>
        <w:jc w:val="both"/>
        <w:outlineLvl w:val="2"/>
        <w:rPr>
          <w:szCs w:val="28"/>
        </w:rPr>
      </w:pPr>
      <w:r w:rsidRPr="008A39D3">
        <w:rPr>
          <w:szCs w:val="28"/>
        </w:rPr>
        <w:t>Показатели граф</w:t>
      </w:r>
      <w:r>
        <w:rPr>
          <w:szCs w:val="28"/>
        </w:rPr>
        <w:t xml:space="preserve"> </w:t>
      </w:r>
      <w:r w:rsidRPr="008A39D3">
        <w:rPr>
          <w:szCs w:val="28"/>
        </w:rPr>
        <w:t xml:space="preserve"> </w:t>
      </w:r>
      <w:r>
        <w:rPr>
          <w:szCs w:val="28"/>
        </w:rPr>
        <w:t xml:space="preserve">4, </w:t>
      </w:r>
      <w:r w:rsidRPr="008A39D3">
        <w:rPr>
          <w:szCs w:val="28"/>
        </w:rPr>
        <w:t>5 и 10</w:t>
      </w:r>
      <w:r>
        <w:rPr>
          <w:szCs w:val="28"/>
        </w:rPr>
        <w:t xml:space="preserve"> формы </w:t>
      </w:r>
      <w:r w:rsidRPr="00B5745D">
        <w:rPr>
          <w:szCs w:val="28"/>
        </w:rPr>
        <w:t>0503128</w:t>
      </w:r>
      <w:r>
        <w:rPr>
          <w:szCs w:val="28"/>
        </w:rPr>
        <w:t xml:space="preserve"> «</w:t>
      </w:r>
      <w:r w:rsidRPr="00B5745D">
        <w:rPr>
          <w:szCs w:val="28"/>
        </w:rPr>
        <w:t>Отчет о принятых бюджетных обязательствах</w:t>
      </w:r>
      <w:r>
        <w:rPr>
          <w:szCs w:val="28"/>
        </w:rPr>
        <w:t xml:space="preserve">» соответствуют показателям граф 4, 5 и 9 формы </w:t>
      </w:r>
      <w:hyperlink r:id="rId11" w:history="1">
        <w:r w:rsidRPr="008A39D3">
          <w:rPr>
            <w:szCs w:val="28"/>
          </w:rPr>
          <w:t>0503127</w:t>
        </w:r>
      </w:hyperlink>
      <w:r>
        <w:rPr>
          <w:szCs w:val="28"/>
        </w:rPr>
        <w:t>.</w:t>
      </w:r>
    </w:p>
    <w:p w:rsidR="0028157A" w:rsidRDefault="0028157A" w:rsidP="0028157A">
      <w:pPr>
        <w:spacing w:before="240"/>
        <w:ind w:firstLine="709"/>
        <w:jc w:val="both"/>
        <w:outlineLvl w:val="2"/>
        <w:rPr>
          <w:b/>
          <w:i/>
          <w:szCs w:val="28"/>
        </w:rPr>
      </w:pPr>
    </w:p>
    <w:p w:rsidR="00324829" w:rsidRPr="005B397C" w:rsidRDefault="00324829" w:rsidP="005B397C">
      <w:pPr>
        <w:autoSpaceDE w:val="0"/>
        <w:autoSpaceDN w:val="0"/>
        <w:adjustRightInd w:val="0"/>
        <w:ind w:firstLine="709"/>
        <w:contextualSpacing/>
        <w:jc w:val="both"/>
        <w:rPr>
          <w:rFonts w:eastAsia="Calibri"/>
          <w:b/>
          <w:i/>
          <w:szCs w:val="28"/>
          <w:lang w:eastAsia="en-US"/>
        </w:rPr>
      </w:pPr>
      <w:r w:rsidRPr="005B397C">
        <w:rPr>
          <w:szCs w:val="28"/>
        </w:rPr>
        <w:lastRenderedPageBreak/>
        <w:t>Анализ форм и таблиц в составе «Пояснительной записки» показал, что содержащиеся в них данные соответствуют данным Баланса, формы 0503127</w:t>
      </w:r>
      <w:r w:rsidRPr="005B397C">
        <w:rPr>
          <w:rFonts w:eastAsia="Calibri"/>
          <w:i/>
          <w:szCs w:val="28"/>
          <w:lang w:eastAsia="en-US"/>
        </w:rPr>
        <w:t>.</w:t>
      </w:r>
      <w:r w:rsidRPr="005B397C">
        <w:rPr>
          <w:rFonts w:eastAsia="Calibri"/>
          <w:b/>
          <w:i/>
          <w:szCs w:val="28"/>
          <w:lang w:eastAsia="en-US"/>
        </w:rPr>
        <w:t xml:space="preserve"> </w:t>
      </w:r>
    </w:p>
    <w:p w:rsidR="00255E4F" w:rsidRDefault="00255E4F" w:rsidP="00042E04">
      <w:pPr>
        <w:autoSpaceDE w:val="0"/>
        <w:autoSpaceDN w:val="0"/>
        <w:adjustRightInd w:val="0"/>
        <w:ind w:firstLine="540"/>
        <w:jc w:val="both"/>
        <w:rPr>
          <w:rFonts w:eastAsia="Calibri"/>
          <w:b/>
          <w:i/>
          <w:szCs w:val="28"/>
          <w:lang w:eastAsia="en-US"/>
        </w:rPr>
      </w:pPr>
    </w:p>
    <w:p w:rsidR="0028157A" w:rsidRDefault="00E9586B" w:rsidP="0028157A">
      <w:pPr>
        <w:autoSpaceDE w:val="0"/>
        <w:autoSpaceDN w:val="0"/>
        <w:adjustRightInd w:val="0"/>
        <w:ind w:firstLine="709"/>
        <w:jc w:val="both"/>
        <w:rPr>
          <w:b/>
          <w:bCs/>
          <w:i/>
          <w:iCs/>
          <w:szCs w:val="28"/>
        </w:rPr>
      </w:pPr>
      <w:proofErr w:type="gramStart"/>
      <w:r w:rsidRPr="005B397C">
        <w:rPr>
          <w:rFonts w:eastAsia="Calibri"/>
          <w:b/>
          <w:i/>
          <w:szCs w:val="28"/>
          <w:lang w:eastAsia="en-US"/>
        </w:rPr>
        <w:t xml:space="preserve">В составе «Пояснительной записки» не предоставлены </w:t>
      </w:r>
      <w:r w:rsidR="005B397C" w:rsidRPr="005B397C">
        <w:rPr>
          <w:b/>
          <w:i/>
          <w:szCs w:val="28"/>
        </w:rPr>
        <w:t>форма 050317</w:t>
      </w:r>
      <w:r w:rsidR="00042E04">
        <w:rPr>
          <w:b/>
          <w:i/>
          <w:szCs w:val="28"/>
        </w:rPr>
        <w:t>4</w:t>
      </w:r>
      <w:r w:rsidR="005B397C" w:rsidRPr="005B397C">
        <w:rPr>
          <w:b/>
          <w:i/>
          <w:szCs w:val="28"/>
        </w:rPr>
        <w:t xml:space="preserve"> </w:t>
      </w:r>
      <w:r w:rsidR="005B397C" w:rsidRPr="00C51717">
        <w:rPr>
          <w:b/>
          <w:i/>
          <w:szCs w:val="28"/>
        </w:rPr>
        <w:t>«</w:t>
      </w:r>
      <w:r w:rsidR="00042E04">
        <w:rPr>
          <w:b/>
          <w:bCs/>
          <w:i/>
          <w:iCs/>
          <w:szCs w:val="28"/>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r w:rsidR="005B397C" w:rsidRPr="00C51717">
        <w:rPr>
          <w:b/>
          <w:i/>
          <w:szCs w:val="28"/>
        </w:rPr>
        <w:t>»</w:t>
      </w:r>
      <w:r w:rsidR="007058E7">
        <w:rPr>
          <w:b/>
          <w:i/>
          <w:szCs w:val="28"/>
        </w:rPr>
        <w:t xml:space="preserve">, </w:t>
      </w:r>
      <w:r w:rsidR="00042E04">
        <w:rPr>
          <w:b/>
          <w:i/>
          <w:szCs w:val="28"/>
        </w:rPr>
        <w:t>форма 0503296 «</w:t>
      </w:r>
      <w:r w:rsidR="00042E04">
        <w:rPr>
          <w:b/>
          <w:bCs/>
          <w:i/>
          <w:iCs/>
          <w:szCs w:val="28"/>
        </w:rPr>
        <w:t>Сведения об исполнении судебных решений по денежным обязательствам бюджета»</w:t>
      </w:r>
      <w:r w:rsidR="007058E7">
        <w:rPr>
          <w:b/>
          <w:bCs/>
          <w:i/>
          <w:iCs/>
          <w:szCs w:val="28"/>
        </w:rPr>
        <w:t xml:space="preserve">, </w:t>
      </w:r>
      <w:r w:rsidR="0028157A" w:rsidRPr="00E76F83">
        <w:rPr>
          <w:b/>
          <w:bCs/>
          <w:i/>
          <w:iCs/>
          <w:szCs w:val="28"/>
        </w:rPr>
        <w:t xml:space="preserve">Сведения о результатах мероприятий внутреннего контроля </w:t>
      </w:r>
      <w:hyperlink r:id="rId12" w:history="1">
        <w:r w:rsidR="0028157A" w:rsidRPr="00E76F83">
          <w:rPr>
            <w:b/>
            <w:bCs/>
            <w:i/>
            <w:iCs/>
            <w:szCs w:val="28"/>
          </w:rPr>
          <w:t>(Таблица № 5)</w:t>
        </w:r>
      </w:hyperlink>
      <w:r w:rsidR="0028157A">
        <w:rPr>
          <w:b/>
          <w:bCs/>
          <w:i/>
          <w:iCs/>
          <w:szCs w:val="28"/>
        </w:rPr>
        <w:t xml:space="preserve">. </w:t>
      </w:r>
      <w:r w:rsidR="0028157A">
        <w:rPr>
          <w:b/>
          <w:i/>
          <w:szCs w:val="28"/>
        </w:rPr>
        <w:t>Информация о том, что данные формы бюджетной отчетности не составлены по причине отсутствия</w:t>
      </w:r>
      <w:proofErr w:type="gramEnd"/>
      <w:r w:rsidR="0028157A">
        <w:rPr>
          <w:b/>
          <w:i/>
          <w:szCs w:val="28"/>
        </w:rPr>
        <w:t xml:space="preserve"> </w:t>
      </w:r>
      <w:r w:rsidR="0028157A">
        <w:rPr>
          <w:b/>
          <w:bCs/>
          <w:i/>
          <w:iCs/>
          <w:szCs w:val="28"/>
        </w:rPr>
        <w:t xml:space="preserve">числового значения, в пояснительной записке к бюджетной отчетности за отчетный период не </w:t>
      </w:r>
      <w:proofErr w:type="gramStart"/>
      <w:r w:rsidR="0028157A">
        <w:rPr>
          <w:b/>
          <w:bCs/>
          <w:i/>
          <w:iCs/>
          <w:szCs w:val="28"/>
        </w:rPr>
        <w:t>отражена</w:t>
      </w:r>
      <w:proofErr w:type="gramEnd"/>
      <w:r w:rsidR="0028157A">
        <w:rPr>
          <w:b/>
          <w:bCs/>
          <w:i/>
          <w:iCs/>
          <w:szCs w:val="28"/>
        </w:rPr>
        <w:t>.</w:t>
      </w:r>
    </w:p>
    <w:p w:rsidR="005B397C" w:rsidRPr="005B397C" w:rsidRDefault="00042E04" w:rsidP="005B397C">
      <w:pPr>
        <w:autoSpaceDE w:val="0"/>
        <w:autoSpaceDN w:val="0"/>
        <w:adjustRightInd w:val="0"/>
        <w:ind w:firstLine="709"/>
        <w:jc w:val="both"/>
        <w:rPr>
          <w:rFonts w:eastAsia="Calibri"/>
          <w:b/>
          <w:i/>
          <w:szCs w:val="28"/>
          <w:lang w:eastAsia="en-US"/>
        </w:rPr>
      </w:pPr>
      <w:r>
        <w:rPr>
          <w:b/>
          <w:bCs/>
          <w:i/>
          <w:iCs/>
          <w:szCs w:val="28"/>
        </w:rPr>
        <w:t>Кроме этого, в раздел 5 «</w:t>
      </w:r>
      <w:r w:rsidRPr="00035BDD">
        <w:rPr>
          <w:b/>
          <w:i/>
          <w:szCs w:val="28"/>
        </w:rPr>
        <w:t xml:space="preserve">Прочие вопросы деятельности субъекта бюджетной отчетности» </w:t>
      </w:r>
      <w:r>
        <w:rPr>
          <w:b/>
          <w:i/>
          <w:szCs w:val="28"/>
        </w:rPr>
        <w:t>«</w:t>
      </w:r>
      <w:r w:rsidRPr="00035BDD">
        <w:rPr>
          <w:b/>
          <w:i/>
          <w:szCs w:val="28"/>
        </w:rPr>
        <w:t>Пояснительной записки»</w:t>
      </w:r>
      <w:r>
        <w:rPr>
          <w:b/>
          <w:i/>
          <w:szCs w:val="28"/>
        </w:rPr>
        <w:t xml:space="preserve"> формы 0503160 включена информация о том, что в форм</w:t>
      </w:r>
      <w:r w:rsidR="0068084E">
        <w:rPr>
          <w:b/>
          <w:i/>
          <w:szCs w:val="28"/>
        </w:rPr>
        <w:t>ах</w:t>
      </w:r>
      <w:r>
        <w:rPr>
          <w:b/>
          <w:i/>
          <w:szCs w:val="28"/>
        </w:rPr>
        <w:t xml:space="preserve"> 0503137, 0503138</w:t>
      </w:r>
      <w:r w:rsidR="0068084E">
        <w:rPr>
          <w:b/>
          <w:i/>
          <w:szCs w:val="28"/>
        </w:rPr>
        <w:t>,</w:t>
      </w:r>
      <w:r>
        <w:rPr>
          <w:b/>
          <w:i/>
          <w:szCs w:val="28"/>
        </w:rPr>
        <w:t xml:space="preserve"> 0503182 числовые значения отсутствуют. В соответствии с </w:t>
      </w:r>
      <w:r>
        <w:rPr>
          <w:b/>
          <w:bCs/>
          <w:i/>
          <w:iCs/>
          <w:szCs w:val="28"/>
        </w:rPr>
        <w:t>Приказом Минфина России от 26.10.2012 № 138н «О внесении изменений в приказ Министерства финансов Российской Федерации от 28.12.2010 № 191» данн</w:t>
      </w:r>
      <w:r w:rsidR="0068084E">
        <w:rPr>
          <w:b/>
          <w:bCs/>
          <w:i/>
          <w:iCs/>
          <w:szCs w:val="28"/>
        </w:rPr>
        <w:t>ые</w:t>
      </w:r>
      <w:r>
        <w:rPr>
          <w:b/>
          <w:bCs/>
          <w:i/>
          <w:iCs/>
          <w:szCs w:val="28"/>
        </w:rPr>
        <w:t xml:space="preserve"> форм</w:t>
      </w:r>
      <w:r w:rsidR="0068084E">
        <w:rPr>
          <w:b/>
          <w:bCs/>
          <w:i/>
          <w:iCs/>
          <w:szCs w:val="28"/>
        </w:rPr>
        <w:t>ы</w:t>
      </w:r>
      <w:r>
        <w:rPr>
          <w:b/>
          <w:bCs/>
          <w:i/>
          <w:iCs/>
          <w:szCs w:val="28"/>
        </w:rPr>
        <w:t xml:space="preserve"> исключен</w:t>
      </w:r>
      <w:r w:rsidR="0068084E">
        <w:rPr>
          <w:b/>
          <w:bCs/>
          <w:i/>
          <w:iCs/>
          <w:szCs w:val="28"/>
        </w:rPr>
        <w:t>ы</w:t>
      </w:r>
      <w:r>
        <w:rPr>
          <w:b/>
          <w:bCs/>
          <w:i/>
          <w:iCs/>
          <w:szCs w:val="28"/>
        </w:rPr>
        <w:t xml:space="preserve"> из состава </w:t>
      </w:r>
      <w:r w:rsidR="0068084E">
        <w:rPr>
          <w:b/>
          <w:bCs/>
          <w:i/>
          <w:iCs/>
          <w:szCs w:val="28"/>
        </w:rPr>
        <w:t>отчетности.</w:t>
      </w:r>
    </w:p>
    <w:p w:rsidR="005C75B3" w:rsidRPr="00F35385" w:rsidRDefault="00324829" w:rsidP="00324829">
      <w:pPr>
        <w:jc w:val="center"/>
        <w:rPr>
          <w:b/>
        </w:rPr>
      </w:pPr>
      <w:r>
        <w:rPr>
          <w:b/>
        </w:rPr>
        <w:t>7. Заключительная  часть</w:t>
      </w:r>
    </w:p>
    <w:p w:rsidR="00324829" w:rsidRDefault="00324829" w:rsidP="00324829">
      <w:pPr>
        <w:ind w:firstLine="709"/>
        <w:jc w:val="both"/>
      </w:pPr>
      <w:r>
        <w:t xml:space="preserve">Годовой отчет об исполнении бюджета </w:t>
      </w:r>
      <w:proofErr w:type="spellStart"/>
      <w:r w:rsidR="00AF1885">
        <w:t>Троельжа</w:t>
      </w:r>
      <w:r w:rsidR="006F6D6C">
        <w:t>н</w:t>
      </w:r>
      <w:r w:rsidR="006A5598">
        <w:t>ского</w:t>
      </w:r>
      <w:proofErr w:type="spellEnd"/>
      <w:r>
        <w:t xml:space="preserve"> сельского поселения  за </w:t>
      </w:r>
      <w:r w:rsidR="006460A9">
        <w:t>2016</w:t>
      </w:r>
      <w:r>
        <w:t xml:space="preserve"> год представлен администрацией в Контрольно-счетную палату с соблюдением установленного срока.</w:t>
      </w:r>
    </w:p>
    <w:p w:rsidR="00014228" w:rsidRDefault="00014228" w:rsidP="00324829">
      <w:pPr>
        <w:jc w:val="center"/>
        <w:rPr>
          <w:b/>
          <w:szCs w:val="28"/>
        </w:rPr>
      </w:pPr>
    </w:p>
    <w:p w:rsidR="00324829" w:rsidRDefault="00324829" w:rsidP="00324829">
      <w:pPr>
        <w:jc w:val="center"/>
        <w:rPr>
          <w:b/>
          <w:szCs w:val="28"/>
        </w:rPr>
      </w:pPr>
      <w:r w:rsidRPr="00885B99">
        <w:rPr>
          <w:b/>
          <w:szCs w:val="28"/>
        </w:rPr>
        <w:t>8. Выводы</w:t>
      </w:r>
    </w:p>
    <w:p w:rsidR="00014228" w:rsidRPr="00746C66" w:rsidRDefault="00293BAB" w:rsidP="00014228">
      <w:pPr>
        <w:ind w:firstLine="720"/>
        <w:jc w:val="both"/>
        <w:rPr>
          <w:szCs w:val="28"/>
        </w:rPr>
      </w:pPr>
      <w:proofErr w:type="gramStart"/>
      <w:r w:rsidRPr="00885B99">
        <w:rPr>
          <w:szCs w:val="28"/>
        </w:rPr>
        <w:t xml:space="preserve">В результате проведенной внешней проверки годового отчета об исполнении бюджета сельского поселения за </w:t>
      </w:r>
      <w:r>
        <w:rPr>
          <w:szCs w:val="28"/>
        </w:rPr>
        <w:t>2016</w:t>
      </w:r>
      <w:r w:rsidRPr="00885B99">
        <w:rPr>
          <w:szCs w:val="28"/>
        </w:rPr>
        <w:t xml:space="preserve"> год установлено</w:t>
      </w:r>
      <w:r>
        <w:rPr>
          <w:szCs w:val="28"/>
        </w:rPr>
        <w:t xml:space="preserve">, </w:t>
      </w:r>
      <w:r w:rsidR="00014228">
        <w:rPr>
          <w:szCs w:val="28"/>
        </w:rPr>
        <w:t xml:space="preserve">что </w:t>
      </w:r>
      <w:r w:rsidR="00014228" w:rsidRPr="00014228">
        <w:rPr>
          <w:szCs w:val="28"/>
        </w:rPr>
        <w:t>уточненные бюджетные назначения по доходам</w:t>
      </w:r>
      <w:r w:rsidR="003B1528">
        <w:rPr>
          <w:szCs w:val="28"/>
        </w:rPr>
        <w:t xml:space="preserve">, </w:t>
      </w:r>
      <w:r w:rsidR="00014228" w:rsidRPr="00014228">
        <w:rPr>
          <w:szCs w:val="28"/>
        </w:rPr>
        <w:t xml:space="preserve">расходам </w:t>
      </w:r>
      <w:r w:rsidR="003B1528">
        <w:rPr>
          <w:szCs w:val="28"/>
        </w:rPr>
        <w:t xml:space="preserve"> и источникам финансирования дефицита бюджета </w:t>
      </w:r>
      <w:r w:rsidR="00014228" w:rsidRPr="00014228">
        <w:rPr>
          <w:szCs w:val="28"/>
        </w:rPr>
        <w:t xml:space="preserve">не соответствуют  отчету об исполнении бюджета ф.0503127, доходная  и расходная части бюджета </w:t>
      </w:r>
      <w:proofErr w:type="spellStart"/>
      <w:r w:rsidR="00014228" w:rsidRPr="00014228">
        <w:rPr>
          <w:szCs w:val="28"/>
        </w:rPr>
        <w:t>Троельжанского</w:t>
      </w:r>
      <w:proofErr w:type="spellEnd"/>
      <w:r w:rsidR="00014228" w:rsidRPr="00014228">
        <w:rPr>
          <w:szCs w:val="28"/>
        </w:rPr>
        <w:t xml:space="preserve"> сельского поселения не уменьшены на сумму 5 руб. (прочие межбюджетные трансферты, передаваемые бюджетам сельских поселений). </w:t>
      </w:r>
      <w:proofErr w:type="gramEnd"/>
    </w:p>
    <w:p w:rsidR="00324829" w:rsidRPr="00885B99" w:rsidRDefault="00293BAB" w:rsidP="00324829">
      <w:pPr>
        <w:ind w:firstLine="708"/>
        <w:jc w:val="both"/>
        <w:rPr>
          <w:szCs w:val="28"/>
        </w:rPr>
      </w:pPr>
      <w:r>
        <w:rPr>
          <w:szCs w:val="28"/>
        </w:rPr>
        <w:t>Д</w:t>
      </w:r>
      <w:r w:rsidR="00324829" w:rsidRPr="00885B99">
        <w:rPr>
          <w:szCs w:val="28"/>
        </w:rPr>
        <w:t>оходная часть</w:t>
      </w:r>
      <w:r w:rsidR="00324829" w:rsidRPr="00885B99">
        <w:rPr>
          <w:b/>
          <w:szCs w:val="28"/>
        </w:rPr>
        <w:t xml:space="preserve"> </w:t>
      </w:r>
      <w:r w:rsidR="00324829" w:rsidRPr="00885B99">
        <w:rPr>
          <w:szCs w:val="28"/>
        </w:rPr>
        <w:t xml:space="preserve">по налоговым и неналоговым доходам за отчетный  год выполнена на </w:t>
      </w:r>
      <w:r>
        <w:rPr>
          <w:szCs w:val="28"/>
        </w:rPr>
        <w:t>10</w:t>
      </w:r>
      <w:r w:rsidR="00014228">
        <w:rPr>
          <w:szCs w:val="28"/>
        </w:rPr>
        <w:t>1</w:t>
      </w:r>
      <w:r w:rsidR="00324829" w:rsidRPr="00885B99">
        <w:rPr>
          <w:szCs w:val="28"/>
        </w:rPr>
        <w:t xml:space="preserve">% к уточненному плану.  </w:t>
      </w:r>
    </w:p>
    <w:p w:rsidR="00324829" w:rsidRDefault="00324829" w:rsidP="00324829">
      <w:pPr>
        <w:ind w:firstLine="708"/>
        <w:jc w:val="both"/>
        <w:rPr>
          <w:szCs w:val="28"/>
        </w:rPr>
      </w:pPr>
      <w:r w:rsidRPr="00885B99">
        <w:rPr>
          <w:szCs w:val="28"/>
        </w:rPr>
        <w:t>В структуре фактически поступивших доходов наибольший удельный вес  приходится на</w:t>
      </w:r>
      <w:r w:rsidR="00077B59" w:rsidRPr="00885B99">
        <w:rPr>
          <w:szCs w:val="28"/>
        </w:rPr>
        <w:t xml:space="preserve"> </w:t>
      </w:r>
      <w:r w:rsidR="00293BAB" w:rsidRPr="00885B99">
        <w:rPr>
          <w:szCs w:val="28"/>
        </w:rPr>
        <w:t>налоговые и неналоговые доходы</w:t>
      </w:r>
      <w:r w:rsidR="00293BAB">
        <w:rPr>
          <w:szCs w:val="28"/>
        </w:rPr>
        <w:t xml:space="preserve"> </w:t>
      </w:r>
      <w:r w:rsidR="003E5039" w:rsidRPr="00885B99">
        <w:rPr>
          <w:szCs w:val="28"/>
        </w:rPr>
        <w:t xml:space="preserve">– </w:t>
      </w:r>
      <w:r w:rsidR="00293BAB">
        <w:rPr>
          <w:szCs w:val="28"/>
        </w:rPr>
        <w:t>5</w:t>
      </w:r>
      <w:r w:rsidR="00014228">
        <w:rPr>
          <w:szCs w:val="28"/>
        </w:rPr>
        <w:t>8</w:t>
      </w:r>
      <w:r w:rsidR="003E5039" w:rsidRPr="00885B99">
        <w:rPr>
          <w:szCs w:val="28"/>
        </w:rPr>
        <w:t xml:space="preserve">%, </w:t>
      </w:r>
      <w:r w:rsidR="00293BAB" w:rsidRPr="00885B99">
        <w:rPr>
          <w:szCs w:val="28"/>
        </w:rPr>
        <w:t xml:space="preserve">безвозмездные поступления </w:t>
      </w:r>
      <w:r w:rsidR="003E5039" w:rsidRPr="00885B99">
        <w:rPr>
          <w:szCs w:val="28"/>
        </w:rPr>
        <w:t xml:space="preserve">составляют </w:t>
      </w:r>
      <w:r w:rsidR="00293BAB">
        <w:rPr>
          <w:szCs w:val="28"/>
        </w:rPr>
        <w:t>4</w:t>
      </w:r>
      <w:r w:rsidR="00014228">
        <w:rPr>
          <w:szCs w:val="28"/>
        </w:rPr>
        <w:t>2</w:t>
      </w:r>
      <w:r w:rsidR="003E5039" w:rsidRPr="00885B99">
        <w:rPr>
          <w:szCs w:val="28"/>
        </w:rPr>
        <w:t>%.</w:t>
      </w:r>
      <w:r w:rsidR="00077B59" w:rsidRPr="00885B99">
        <w:rPr>
          <w:szCs w:val="28"/>
        </w:rPr>
        <w:t xml:space="preserve"> </w:t>
      </w:r>
    </w:p>
    <w:p w:rsidR="00CC1EA8" w:rsidRDefault="00CC1EA8" w:rsidP="00CC1EA8">
      <w:pPr>
        <w:autoSpaceDE w:val="0"/>
        <w:autoSpaceDN w:val="0"/>
        <w:adjustRightInd w:val="0"/>
        <w:ind w:firstLine="709"/>
        <w:jc w:val="both"/>
        <w:rPr>
          <w:szCs w:val="28"/>
        </w:rPr>
      </w:pPr>
      <w:r w:rsidRPr="00CC1EA8">
        <w:rPr>
          <w:szCs w:val="28"/>
        </w:rPr>
        <w:t xml:space="preserve">В нарушение  Приказа Минфина России от 01.07.2013 № 65н «Об утверждении Указаний о порядке применения бюджетной классификации Российской Федерации» в составе статьи доходов «Прочие неналоговые доходы бюджетов сельских поселений» (КБК 1 17 05050 10 0000 180) отражена поступившая спонсорская помощь в общей сумме 135,0 </w:t>
      </w:r>
      <w:proofErr w:type="spellStart"/>
      <w:r w:rsidRPr="00CC1EA8">
        <w:rPr>
          <w:szCs w:val="28"/>
        </w:rPr>
        <w:t>тыс</w:t>
      </w:r>
      <w:proofErr w:type="gramStart"/>
      <w:r w:rsidRPr="00CC1EA8">
        <w:rPr>
          <w:szCs w:val="28"/>
        </w:rPr>
        <w:t>.р</w:t>
      </w:r>
      <w:proofErr w:type="gramEnd"/>
      <w:r w:rsidRPr="00CC1EA8">
        <w:rPr>
          <w:szCs w:val="28"/>
        </w:rPr>
        <w:t>уб</w:t>
      </w:r>
      <w:proofErr w:type="spellEnd"/>
      <w:r w:rsidRPr="00CC1EA8">
        <w:rPr>
          <w:szCs w:val="28"/>
        </w:rPr>
        <w:t>.</w:t>
      </w:r>
    </w:p>
    <w:p w:rsidR="00C32471" w:rsidRPr="00C32471" w:rsidRDefault="00C32471" w:rsidP="00C32471">
      <w:pPr>
        <w:autoSpaceDE w:val="0"/>
        <w:autoSpaceDN w:val="0"/>
        <w:adjustRightInd w:val="0"/>
        <w:ind w:firstLine="709"/>
        <w:jc w:val="both"/>
        <w:rPr>
          <w:bCs/>
          <w:iCs/>
          <w:szCs w:val="28"/>
        </w:rPr>
      </w:pPr>
      <w:r w:rsidRPr="00C32471">
        <w:rPr>
          <w:szCs w:val="28"/>
        </w:rPr>
        <w:t>При отражении в доходной части бюджета поступлений от в</w:t>
      </w:r>
      <w:r w:rsidRPr="00C32471">
        <w:rPr>
          <w:bCs/>
          <w:iCs/>
          <w:szCs w:val="28"/>
        </w:rPr>
        <w:t xml:space="preserve">озмещения потерь сельскохозяйственного производства, связанных с изъятием сельскохозяйственных угодий, в нарушение </w:t>
      </w:r>
      <w:r w:rsidRPr="00C32471">
        <w:rPr>
          <w:szCs w:val="28"/>
        </w:rPr>
        <w:t>Приказ МФ РФ № 65н</w:t>
      </w:r>
      <w:r w:rsidRPr="00C32471">
        <w:rPr>
          <w:bCs/>
          <w:iCs/>
          <w:szCs w:val="28"/>
        </w:rPr>
        <w:t xml:space="preserve">  </w:t>
      </w:r>
      <w:proofErr w:type="gramStart"/>
      <w:r w:rsidRPr="00C32471">
        <w:rPr>
          <w:bCs/>
          <w:iCs/>
          <w:szCs w:val="28"/>
        </w:rPr>
        <w:t>не верно</w:t>
      </w:r>
      <w:proofErr w:type="gramEnd"/>
      <w:r w:rsidRPr="00C32471">
        <w:rPr>
          <w:bCs/>
          <w:iCs/>
          <w:szCs w:val="28"/>
        </w:rPr>
        <w:t xml:space="preserve"> указан код вида доходов бюджетов. Сумма 36,1 </w:t>
      </w:r>
      <w:proofErr w:type="spellStart"/>
      <w:r w:rsidRPr="00C32471">
        <w:rPr>
          <w:bCs/>
          <w:iCs/>
          <w:szCs w:val="28"/>
        </w:rPr>
        <w:t>тыс</w:t>
      </w:r>
      <w:proofErr w:type="gramStart"/>
      <w:r w:rsidRPr="00C32471">
        <w:rPr>
          <w:bCs/>
          <w:iCs/>
          <w:szCs w:val="28"/>
        </w:rPr>
        <w:t>.р</w:t>
      </w:r>
      <w:proofErr w:type="gramEnd"/>
      <w:r w:rsidRPr="00C32471">
        <w:rPr>
          <w:bCs/>
          <w:iCs/>
          <w:szCs w:val="28"/>
        </w:rPr>
        <w:t>уб</w:t>
      </w:r>
      <w:proofErr w:type="spellEnd"/>
      <w:r w:rsidRPr="00C32471">
        <w:rPr>
          <w:bCs/>
          <w:iCs/>
          <w:szCs w:val="28"/>
        </w:rPr>
        <w:t>. отражена по КБК 916 1 17 02020 10 0000 180, следовало отразить по КБК 916 1 17 05050 10 0000 180.</w:t>
      </w:r>
    </w:p>
    <w:p w:rsidR="00C32471" w:rsidRPr="00CC1EA8" w:rsidRDefault="00C32471" w:rsidP="00CC1EA8">
      <w:pPr>
        <w:autoSpaceDE w:val="0"/>
        <w:autoSpaceDN w:val="0"/>
        <w:adjustRightInd w:val="0"/>
        <w:ind w:firstLine="709"/>
        <w:jc w:val="both"/>
        <w:rPr>
          <w:szCs w:val="28"/>
        </w:rPr>
      </w:pPr>
    </w:p>
    <w:p w:rsidR="00293BAB" w:rsidRPr="00E92DE6" w:rsidRDefault="00293BAB" w:rsidP="00293BAB">
      <w:pPr>
        <w:ind w:firstLine="709"/>
        <w:jc w:val="both"/>
        <w:rPr>
          <w:szCs w:val="28"/>
        </w:rPr>
      </w:pPr>
      <w:r w:rsidRPr="003A5D1F">
        <w:lastRenderedPageBreak/>
        <w:t>По состоянию на 01.01.201</w:t>
      </w:r>
      <w:r>
        <w:t>7</w:t>
      </w:r>
      <w:r w:rsidRPr="003A5D1F">
        <w:t xml:space="preserve"> общая сумма задолженности по налогам и сборам в бюджет, по данным Межрайонной инспекции федеральной налоговой службы № 5 по Пермскому краю  - </w:t>
      </w:r>
      <w:r w:rsidR="00014228">
        <w:t>1 838,0</w:t>
      </w:r>
      <w:r w:rsidRPr="003A5D1F">
        <w:t xml:space="preserve"> </w:t>
      </w:r>
      <w:proofErr w:type="spellStart"/>
      <w:r w:rsidRPr="003A5D1F">
        <w:t>тыс</w:t>
      </w:r>
      <w:proofErr w:type="gramStart"/>
      <w:r w:rsidRPr="003A5D1F">
        <w:t>.р</w:t>
      </w:r>
      <w:proofErr w:type="gramEnd"/>
      <w:r w:rsidRPr="003A5D1F">
        <w:t>уб</w:t>
      </w:r>
      <w:proofErr w:type="spellEnd"/>
      <w:r w:rsidRPr="003A5D1F">
        <w:t xml:space="preserve">., сумма возросла на </w:t>
      </w:r>
      <w:r w:rsidR="00014228">
        <w:t>582,0</w:t>
      </w:r>
      <w:r w:rsidRPr="0080369B">
        <w:t xml:space="preserve"> </w:t>
      </w:r>
      <w:proofErr w:type="spellStart"/>
      <w:r w:rsidRPr="0080369B">
        <w:t>тыс.руб</w:t>
      </w:r>
      <w:proofErr w:type="spellEnd"/>
      <w:r w:rsidRPr="0080369B">
        <w:t xml:space="preserve">. или на </w:t>
      </w:r>
      <w:r w:rsidR="00014228">
        <w:t>4</w:t>
      </w:r>
      <w:r>
        <w:t>6</w:t>
      </w:r>
      <w:r w:rsidRPr="0080369B">
        <w:t>%</w:t>
      </w:r>
      <w:r w:rsidRPr="003A5D1F">
        <w:t xml:space="preserve"> по отношению к началу года. Наибольший удельный вес в сумме недоимки </w:t>
      </w:r>
      <w:r w:rsidRPr="0080369B">
        <w:t xml:space="preserve">занимает транспортный налог - </w:t>
      </w:r>
      <w:r w:rsidR="00CC1EA8">
        <w:t>75</w:t>
      </w:r>
      <w:r w:rsidRPr="0080369B">
        <w:rPr>
          <w:szCs w:val="28"/>
        </w:rPr>
        <w:t>% от общей суммы задолженности по налоговым платежам.</w:t>
      </w:r>
    </w:p>
    <w:p w:rsidR="00324829" w:rsidRPr="00885B99" w:rsidRDefault="00324829" w:rsidP="00324829">
      <w:pPr>
        <w:ind w:firstLine="709"/>
        <w:jc w:val="both"/>
      </w:pPr>
      <w:r w:rsidRPr="00885B99">
        <w:rPr>
          <w:szCs w:val="28"/>
        </w:rPr>
        <w:t xml:space="preserve">Расходная часть бюджета сельского поселения за  </w:t>
      </w:r>
      <w:r w:rsidR="006460A9">
        <w:rPr>
          <w:szCs w:val="28"/>
        </w:rPr>
        <w:t>201</w:t>
      </w:r>
      <w:r w:rsidR="00293BAB">
        <w:rPr>
          <w:szCs w:val="28"/>
        </w:rPr>
        <w:t>6</w:t>
      </w:r>
      <w:r w:rsidRPr="00885B99">
        <w:rPr>
          <w:szCs w:val="28"/>
        </w:rPr>
        <w:t xml:space="preserve"> год  выполнена на 9</w:t>
      </w:r>
      <w:r w:rsidR="00CC1EA8">
        <w:rPr>
          <w:szCs w:val="28"/>
        </w:rPr>
        <w:t>7</w:t>
      </w:r>
      <w:r w:rsidRPr="00885B99">
        <w:rPr>
          <w:szCs w:val="28"/>
        </w:rPr>
        <w:t xml:space="preserve">%  (уточненный  план </w:t>
      </w:r>
      <w:r w:rsidR="00CC1EA8">
        <w:rPr>
          <w:szCs w:val="28"/>
        </w:rPr>
        <w:t>16 810,4</w:t>
      </w:r>
      <w:r w:rsidRPr="00885B99">
        <w:rPr>
          <w:szCs w:val="28"/>
        </w:rPr>
        <w:t xml:space="preserve"> </w:t>
      </w:r>
      <w:proofErr w:type="spellStart"/>
      <w:r w:rsidRPr="00885B99">
        <w:rPr>
          <w:szCs w:val="28"/>
        </w:rPr>
        <w:t>тыс</w:t>
      </w:r>
      <w:proofErr w:type="gramStart"/>
      <w:r w:rsidRPr="00885B99">
        <w:rPr>
          <w:szCs w:val="28"/>
        </w:rPr>
        <w:t>.р</w:t>
      </w:r>
      <w:proofErr w:type="gramEnd"/>
      <w:r w:rsidRPr="00885B99">
        <w:rPr>
          <w:szCs w:val="28"/>
        </w:rPr>
        <w:t>уб</w:t>
      </w:r>
      <w:proofErr w:type="spellEnd"/>
      <w:r w:rsidRPr="00885B99">
        <w:rPr>
          <w:szCs w:val="28"/>
        </w:rPr>
        <w:t xml:space="preserve">., исполнено –  </w:t>
      </w:r>
      <w:r w:rsidR="00CC1EA8">
        <w:rPr>
          <w:szCs w:val="28"/>
        </w:rPr>
        <w:t>16 336,2</w:t>
      </w:r>
      <w:r w:rsidRPr="00885B99">
        <w:rPr>
          <w:szCs w:val="28"/>
        </w:rPr>
        <w:t xml:space="preserve"> тыс. руб.). </w:t>
      </w:r>
    </w:p>
    <w:p w:rsidR="00324829" w:rsidRPr="00885B99" w:rsidRDefault="00324829" w:rsidP="00324829">
      <w:pPr>
        <w:ind w:firstLine="709"/>
        <w:jc w:val="both"/>
      </w:pPr>
      <w:proofErr w:type="gramStart"/>
      <w:r w:rsidRPr="00885B99">
        <w:rPr>
          <w:szCs w:val="28"/>
        </w:rPr>
        <w:t xml:space="preserve">В сравнении с предыдущим годом, в отчетном  структура расходов бюджета поселения </w:t>
      </w:r>
      <w:r w:rsidR="007534BF">
        <w:rPr>
          <w:szCs w:val="28"/>
        </w:rPr>
        <w:t>практически не</w:t>
      </w:r>
      <w:r w:rsidRPr="00885B99">
        <w:rPr>
          <w:szCs w:val="28"/>
        </w:rPr>
        <w:t xml:space="preserve"> изменилась.</w:t>
      </w:r>
      <w:proofErr w:type="gramEnd"/>
      <w:r w:rsidRPr="00885B99">
        <w:rPr>
          <w:szCs w:val="28"/>
        </w:rPr>
        <w:t xml:space="preserve">  В </w:t>
      </w:r>
      <w:r w:rsidR="006460A9">
        <w:rPr>
          <w:szCs w:val="28"/>
        </w:rPr>
        <w:t>2016</w:t>
      </w:r>
      <w:r w:rsidRPr="00885B99">
        <w:rPr>
          <w:szCs w:val="28"/>
        </w:rPr>
        <w:t xml:space="preserve"> году наибольший удельный вес занимают расходы </w:t>
      </w:r>
      <w:r w:rsidR="007534BF">
        <w:rPr>
          <w:szCs w:val="28"/>
        </w:rPr>
        <w:t>в области культуры, кинематографии</w:t>
      </w:r>
      <w:r w:rsidR="00537775" w:rsidRPr="00885B99">
        <w:rPr>
          <w:szCs w:val="28"/>
        </w:rPr>
        <w:t xml:space="preserve"> </w:t>
      </w:r>
      <w:r w:rsidRPr="00885B99">
        <w:rPr>
          <w:szCs w:val="28"/>
        </w:rPr>
        <w:t xml:space="preserve"> – </w:t>
      </w:r>
      <w:r w:rsidR="00CC1EA8">
        <w:rPr>
          <w:szCs w:val="28"/>
        </w:rPr>
        <w:t>28</w:t>
      </w:r>
      <w:r w:rsidRPr="00885B99">
        <w:rPr>
          <w:szCs w:val="28"/>
        </w:rPr>
        <w:t>%.</w:t>
      </w:r>
    </w:p>
    <w:p w:rsidR="00CC1EA8" w:rsidRDefault="00CC1EA8" w:rsidP="00CC1EA8">
      <w:pPr>
        <w:ind w:firstLine="709"/>
        <w:jc w:val="both"/>
      </w:pPr>
      <w:r>
        <w:t>Имеется остаток ассигнований по четырем разделам классификации расходов из восьми.  При этом уровень исполнения бюджетных ассигнований  разделу «Национальная экономика» в 2016 году оказался ниже среднего процента исполнения расходов  в целом</w:t>
      </w:r>
      <w:r w:rsidRPr="00014228">
        <w:t xml:space="preserve">. Причиной неполного освоения бюджетных ассигнований по данному разделу  послужило то, что  </w:t>
      </w:r>
      <w:r w:rsidRPr="00F2513D">
        <w:t xml:space="preserve">не использованы средства, которые планировались на зимнее содержание дорог и ремонт подъезда через </w:t>
      </w:r>
      <w:proofErr w:type="spellStart"/>
      <w:r w:rsidRPr="00F2513D">
        <w:t>р</w:t>
      </w:r>
      <w:proofErr w:type="gramStart"/>
      <w:r w:rsidRPr="00F2513D">
        <w:t>.П</w:t>
      </w:r>
      <w:proofErr w:type="gramEnd"/>
      <w:r w:rsidRPr="00F2513D">
        <w:t>олы</w:t>
      </w:r>
      <w:r>
        <w:t>г</w:t>
      </w:r>
      <w:r w:rsidRPr="00F2513D">
        <w:t>орец</w:t>
      </w:r>
      <w:proofErr w:type="spellEnd"/>
      <w:r w:rsidRPr="00F2513D">
        <w:t>, т.к. акты выполненных работ предъявлены в январе 2017 года.</w:t>
      </w:r>
    </w:p>
    <w:p w:rsidR="00CC1EA8" w:rsidRDefault="00CC1EA8" w:rsidP="00CC1EA8">
      <w:pPr>
        <w:ind w:firstLine="709"/>
        <w:jc w:val="both"/>
      </w:pPr>
      <w:r>
        <w:t xml:space="preserve">В бюджете сельского поселения на 2016 год предусмотрены бюджетные инвестиции на сумму  2 439,6  </w:t>
      </w:r>
      <w:proofErr w:type="spellStart"/>
      <w:r>
        <w:t>тыс</w:t>
      </w:r>
      <w:proofErr w:type="gramStart"/>
      <w:r>
        <w:t>.р</w:t>
      </w:r>
      <w:proofErr w:type="gramEnd"/>
      <w:r>
        <w:t>уб</w:t>
      </w:r>
      <w:proofErr w:type="spellEnd"/>
      <w:r>
        <w:t xml:space="preserve">., в том числе по разделу 05 – 1735,8 </w:t>
      </w:r>
      <w:proofErr w:type="spellStart"/>
      <w:r>
        <w:t>тыс.руб</w:t>
      </w:r>
      <w:proofErr w:type="spellEnd"/>
      <w:r>
        <w:t xml:space="preserve">., по разделу 08 – 703,8 </w:t>
      </w:r>
      <w:proofErr w:type="spellStart"/>
      <w:r>
        <w:t>тыс.руб</w:t>
      </w:r>
      <w:proofErr w:type="spellEnd"/>
      <w:r>
        <w:t>., которые освоены на 100%. Доля бюджетных инвестиций в общем объеме исполненных расходов составила 15%.</w:t>
      </w:r>
    </w:p>
    <w:p w:rsidR="00293BAB" w:rsidRPr="00293BAB" w:rsidRDefault="00293BAB" w:rsidP="00293BAB">
      <w:pPr>
        <w:widowControl w:val="0"/>
        <w:autoSpaceDE w:val="0"/>
        <w:autoSpaceDN w:val="0"/>
        <w:adjustRightInd w:val="0"/>
        <w:ind w:firstLine="709"/>
        <w:jc w:val="both"/>
      </w:pPr>
      <w:r w:rsidRPr="00293BAB">
        <w:t xml:space="preserve">В нарушение статьи </w:t>
      </w:r>
      <w:r w:rsidR="00CC1EA8">
        <w:t>14.1</w:t>
      </w:r>
      <w:r w:rsidRPr="00293BAB">
        <w:t xml:space="preserve"> </w:t>
      </w:r>
      <w:r w:rsidRPr="00293BAB">
        <w:rPr>
          <w:szCs w:val="28"/>
        </w:rPr>
        <w:t>Положения о бюджетном процессе</w:t>
      </w:r>
      <w:r w:rsidRPr="00293BAB">
        <w:t xml:space="preserve">, отчет об использовании бюджетных ассигнований дорожного фонда </w:t>
      </w:r>
      <w:proofErr w:type="spellStart"/>
      <w:r w:rsidR="00AF1885">
        <w:t>Троельжа</w:t>
      </w:r>
      <w:r w:rsidRPr="00293BAB">
        <w:t>нского</w:t>
      </w:r>
      <w:proofErr w:type="spellEnd"/>
      <w:r w:rsidRPr="00293BAB">
        <w:t xml:space="preserve"> сельского поселения, не приложен к годовому отчету об исполнении бюджета </w:t>
      </w:r>
      <w:proofErr w:type="spellStart"/>
      <w:r w:rsidR="00AF1885">
        <w:t>Троельжа</w:t>
      </w:r>
      <w:r w:rsidRPr="00293BAB">
        <w:t>нского</w:t>
      </w:r>
      <w:proofErr w:type="spellEnd"/>
      <w:r w:rsidRPr="00293BAB">
        <w:t xml:space="preserve"> сельского поселения.</w:t>
      </w:r>
    </w:p>
    <w:p w:rsidR="008A77F2" w:rsidRPr="000B16D3" w:rsidRDefault="008A77F2" w:rsidP="008A77F2">
      <w:pPr>
        <w:ind w:firstLine="720"/>
        <w:jc w:val="both"/>
        <w:rPr>
          <w:szCs w:val="28"/>
        </w:rPr>
      </w:pPr>
      <w:r>
        <w:rPr>
          <w:szCs w:val="28"/>
        </w:rPr>
        <w:t xml:space="preserve">По итогам 2016 года  бюджет исполнен с дефицитом в сумме  </w:t>
      </w:r>
      <w:r w:rsidR="00CC1EA8">
        <w:rPr>
          <w:szCs w:val="28"/>
        </w:rPr>
        <w:t>333,2</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  Источником финансирования дефицита бюджета сельского поселения  является изменение остатков средств на счетах по учету средств бюджета.</w:t>
      </w:r>
    </w:p>
    <w:p w:rsidR="00324829" w:rsidRPr="0015227C" w:rsidRDefault="00324829" w:rsidP="00324829">
      <w:pPr>
        <w:autoSpaceDE w:val="0"/>
        <w:autoSpaceDN w:val="0"/>
        <w:adjustRightInd w:val="0"/>
        <w:ind w:firstLine="709"/>
        <w:jc w:val="both"/>
        <w:rPr>
          <w:szCs w:val="28"/>
        </w:rPr>
      </w:pPr>
      <w:r w:rsidRPr="0015227C">
        <w:t xml:space="preserve">По результатам проверки бюджетной отчетности </w:t>
      </w:r>
      <w:r w:rsidRPr="0015227C">
        <w:rPr>
          <w:szCs w:val="28"/>
        </w:rPr>
        <w:t xml:space="preserve">главного администратора бюджетных средств установлено, что она составлена с недостатками, не оказавшими существенного влияния на достоверность данных годового отчета об исполнении бюджета поселения за </w:t>
      </w:r>
      <w:r w:rsidR="006460A9">
        <w:rPr>
          <w:szCs w:val="28"/>
        </w:rPr>
        <w:t>2016</w:t>
      </w:r>
      <w:r w:rsidRPr="0015227C">
        <w:rPr>
          <w:szCs w:val="28"/>
        </w:rPr>
        <w:t xml:space="preserve"> год.</w:t>
      </w:r>
    </w:p>
    <w:p w:rsidR="00324829" w:rsidRPr="0015227C" w:rsidRDefault="00324829" w:rsidP="00324829">
      <w:pPr>
        <w:ind w:firstLine="709"/>
        <w:jc w:val="both"/>
      </w:pPr>
    </w:p>
    <w:p w:rsidR="003B5D16" w:rsidRDefault="00324829" w:rsidP="003B5D16">
      <w:pPr>
        <w:ind w:firstLine="709"/>
        <w:jc w:val="both"/>
        <w:rPr>
          <w:color w:val="000000"/>
          <w:szCs w:val="28"/>
        </w:rPr>
      </w:pPr>
      <w:r w:rsidRPr="0015227C">
        <w:rPr>
          <w:szCs w:val="28"/>
        </w:rPr>
        <w:t xml:space="preserve">Контрольно-счетная палата Кунгурского  муниципального района считает, что Проект решения </w:t>
      </w:r>
      <w:r w:rsidRPr="0015227C">
        <w:rPr>
          <w:color w:val="000000"/>
          <w:szCs w:val="28"/>
        </w:rPr>
        <w:t>может быть рассмотрен Советом депутатов сельского поселения  и принят в установленном порядке.</w:t>
      </w:r>
    </w:p>
    <w:p w:rsidR="008A77F2" w:rsidRDefault="008A77F2" w:rsidP="003B5D16">
      <w:pPr>
        <w:ind w:firstLine="709"/>
        <w:jc w:val="both"/>
        <w:rPr>
          <w:color w:val="000000"/>
          <w:szCs w:val="28"/>
        </w:rPr>
      </w:pPr>
    </w:p>
    <w:p w:rsidR="008A77F2" w:rsidRDefault="008A77F2" w:rsidP="003B5D16">
      <w:pPr>
        <w:ind w:firstLine="709"/>
        <w:jc w:val="both"/>
        <w:rPr>
          <w:color w:val="000000"/>
          <w:szCs w:val="28"/>
        </w:rPr>
      </w:pPr>
    </w:p>
    <w:p w:rsidR="008A77F2" w:rsidRDefault="00092BC7" w:rsidP="003B5D16">
      <w:pPr>
        <w:ind w:firstLine="709"/>
        <w:jc w:val="both"/>
        <w:rPr>
          <w:szCs w:val="28"/>
        </w:rPr>
      </w:pPr>
      <w:r>
        <w:rPr>
          <w:color w:val="000000"/>
          <w:szCs w:val="28"/>
        </w:rPr>
        <w:t xml:space="preserve"> </w:t>
      </w:r>
    </w:p>
    <w:p w:rsidR="00324829" w:rsidRPr="0029758E" w:rsidRDefault="00324829" w:rsidP="00324829">
      <w:pPr>
        <w:jc w:val="both"/>
        <w:rPr>
          <w:szCs w:val="28"/>
        </w:rPr>
      </w:pPr>
      <w:r w:rsidRPr="0029758E">
        <w:rPr>
          <w:szCs w:val="28"/>
        </w:rPr>
        <w:t>Председатель К</w:t>
      </w:r>
      <w:r w:rsidR="00A533EE">
        <w:rPr>
          <w:szCs w:val="28"/>
        </w:rPr>
        <w:t>СП МО</w:t>
      </w:r>
    </w:p>
    <w:p w:rsidR="00442BC7" w:rsidRDefault="00324829" w:rsidP="00D9276D">
      <w:pPr>
        <w:autoSpaceDE w:val="0"/>
        <w:autoSpaceDN w:val="0"/>
        <w:adjustRightInd w:val="0"/>
        <w:jc w:val="both"/>
        <w:rPr>
          <w:szCs w:val="28"/>
        </w:rPr>
      </w:pPr>
      <w:r w:rsidRPr="0029758E">
        <w:rPr>
          <w:szCs w:val="28"/>
        </w:rPr>
        <w:t>«Кунгурский  муниципальный район»</w:t>
      </w:r>
      <w:r w:rsidRPr="0029758E">
        <w:rPr>
          <w:szCs w:val="28"/>
        </w:rPr>
        <w:tab/>
      </w:r>
      <w:r w:rsidRPr="0029758E">
        <w:rPr>
          <w:szCs w:val="28"/>
        </w:rPr>
        <w:tab/>
      </w:r>
      <w:r w:rsidRPr="0029758E">
        <w:rPr>
          <w:szCs w:val="28"/>
        </w:rPr>
        <w:tab/>
      </w:r>
      <w:r>
        <w:rPr>
          <w:szCs w:val="28"/>
        </w:rPr>
        <w:t xml:space="preserve">               </w:t>
      </w:r>
      <w:r w:rsidRPr="0029758E">
        <w:rPr>
          <w:szCs w:val="28"/>
        </w:rPr>
        <w:tab/>
      </w:r>
      <w:proofErr w:type="spellStart"/>
      <w:r w:rsidRPr="0029758E">
        <w:rPr>
          <w:szCs w:val="28"/>
        </w:rPr>
        <w:t>П.В.Козлова</w:t>
      </w:r>
      <w:proofErr w:type="spellEnd"/>
    </w:p>
    <w:sectPr w:rsidR="00442BC7" w:rsidSect="00943299">
      <w:footerReference w:type="even" r:id="rId13"/>
      <w:footerReference w:type="default" r:id="rId14"/>
      <w:pgSz w:w="11907" w:h="16840" w:code="9"/>
      <w:pgMar w:top="539" w:right="567" w:bottom="851" w:left="99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4B1" w:rsidRDefault="001E44B1">
      <w:r>
        <w:separator/>
      </w:r>
    </w:p>
  </w:endnote>
  <w:endnote w:type="continuationSeparator" w:id="0">
    <w:p w:rsidR="001E44B1" w:rsidRDefault="001E4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3E" w:rsidRDefault="00981A3E" w:rsidP="003524B1">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981A3E" w:rsidRDefault="00981A3E" w:rsidP="003524B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3E" w:rsidRDefault="00981A3E" w:rsidP="003524B1">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F4223F">
      <w:rPr>
        <w:rStyle w:val="a3"/>
        <w:noProof/>
      </w:rPr>
      <w:t>13</w:t>
    </w:r>
    <w:r>
      <w:rPr>
        <w:rStyle w:val="a3"/>
      </w:rPr>
      <w:fldChar w:fldCharType="end"/>
    </w:r>
  </w:p>
  <w:p w:rsidR="00981A3E" w:rsidRDefault="00981A3E" w:rsidP="003524B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4B1" w:rsidRDefault="001E44B1">
      <w:r>
        <w:separator/>
      </w:r>
    </w:p>
  </w:footnote>
  <w:footnote w:type="continuationSeparator" w:id="0">
    <w:p w:rsidR="001E44B1" w:rsidRDefault="001E44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A5BA8"/>
    <w:multiLevelType w:val="hybridMultilevel"/>
    <w:tmpl w:val="430810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BB745EC"/>
    <w:multiLevelType w:val="hybridMultilevel"/>
    <w:tmpl w:val="6D22449E"/>
    <w:lvl w:ilvl="0" w:tplc="FC2E2114">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6B987D24"/>
    <w:multiLevelType w:val="hybridMultilevel"/>
    <w:tmpl w:val="70B42F30"/>
    <w:lvl w:ilvl="0" w:tplc="5CB0432C">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78536B8F"/>
    <w:multiLevelType w:val="hybridMultilevel"/>
    <w:tmpl w:val="1E1EEC10"/>
    <w:lvl w:ilvl="0" w:tplc="5F22167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B1"/>
    <w:rsid w:val="00001100"/>
    <w:rsid w:val="00002913"/>
    <w:rsid w:val="00002945"/>
    <w:rsid w:val="00005866"/>
    <w:rsid w:val="0000705E"/>
    <w:rsid w:val="0000716B"/>
    <w:rsid w:val="00007F24"/>
    <w:rsid w:val="00010BF8"/>
    <w:rsid w:val="000123FF"/>
    <w:rsid w:val="000141DC"/>
    <w:rsid w:val="00014228"/>
    <w:rsid w:val="00017971"/>
    <w:rsid w:val="00023467"/>
    <w:rsid w:val="000234EB"/>
    <w:rsid w:val="0003085A"/>
    <w:rsid w:val="00030DE7"/>
    <w:rsid w:val="00031D03"/>
    <w:rsid w:val="00033722"/>
    <w:rsid w:val="00035AF9"/>
    <w:rsid w:val="00035CB7"/>
    <w:rsid w:val="00041269"/>
    <w:rsid w:val="00042E04"/>
    <w:rsid w:val="0005098E"/>
    <w:rsid w:val="000517A5"/>
    <w:rsid w:val="00051FED"/>
    <w:rsid w:val="00053D15"/>
    <w:rsid w:val="000551C1"/>
    <w:rsid w:val="00055FF9"/>
    <w:rsid w:val="000563F8"/>
    <w:rsid w:val="000628F1"/>
    <w:rsid w:val="00064CA1"/>
    <w:rsid w:val="000671A4"/>
    <w:rsid w:val="00067F23"/>
    <w:rsid w:val="000705D9"/>
    <w:rsid w:val="000711B2"/>
    <w:rsid w:val="000742B8"/>
    <w:rsid w:val="00074E78"/>
    <w:rsid w:val="000763CD"/>
    <w:rsid w:val="00077171"/>
    <w:rsid w:val="000779F3"/>
    <w:rsid w:val="00077B59"/>
    <w:rsid w:val="00077EFB"/>
    <w:rsid w:val="00080EAB"/>
    <w:rsid w:val="00081798"/>
    <w:rsid w:val="0008257C"/>
    <w:rsid w:val="0008348B"/>
    <w:rsid w:val="00083F27"/>
    <w:rsid w:val="00084AC1"/>
    <w:rsid w:val="0008528F"/>
    <w:rsid w:val="000857EF"/>
    <w:rsid w:val="000903A1"/>
    <w:rsid w:val="00092BC7"/>
    <w:rsid w:val="00093394"/>
    <w:rsid w:val="0009369F"/>
    <w:rsid w:val="0009659C"/>
    <w:rsid w:val="000A00A6"/>
    <w:rsid w:val="000A074C"/>
    <w:rsid w:val="000A2214"/>
    <w:rsid w:val="000A3BD4"/>
    <w:rsid w:val="000A3FDB"/>
    <w:rsid w:val="000A47B2"/>
    <w:rsid w:val="000A482D"/>
    <w:rsid w:val="000A4936"/>
    <w:rsid w:val="000B400D"/>
    <w:rsid w:val="000B78AB"/>
    <w:rsid w:val="000C0F32"/>
    <w:rsid w:val="000C1AA1"/>
    <w:rsid w:val="000C451E"/>
    <w:rsid w:val="000C6C14"/>
    <w:rsid w:val="000C6D1C"/>
    <w:rsid w:val="000D0817"/>
    <w:rsid w:val="000D20EE"/>
    <w:rsid w:val="000D4606"/>
    <w:rsid w:val="000D50A1"/>
    <w:rsid w:val="000D5F83"/>
    <w:rsid w:val="000D7227"/>
    <w:rsid w:val="000E2793"/>
    <w:rsid w:val="000E388E"/>
    <w:rsid w:val="000E54E2"/>
    <w:rsid w:val="000E5D85"/>
    <w:rsid w:val="000E6F9A"/>
    <w:rsid w:val="000F28CC"/>
    <w:rsid w:val="000F3C59"/>
    <w:rsid w:val="000F692B"/>
    <w:rsid w:val="000F6EF9"/>
    <w:rsid w:val="000F7357"/>
    <w:rsid w:val="00104AF9"/>
    <w:rsid w:val="0011172C"/>
    <w:rsid w:val="00115C20"/>
    <w:rsid w:val="00117755"/>
    <w:rsid w:val="0012131D"/>
    <w:rsid w:val="001214EB"/>
    <w:rsid w:val="00126446"/>
    <w:rsid w:val="001264FB"/>
    <w:rsid w:val="00127ED1"/>
    <w:rsid w:val="00132F94"/>
    <w:rsid w:val="00134892"/>
    <w:rsid w:val="00135240"/>
    <w:rsid w:val="001361A5"/>
    <w:rsid w:val="00136742"/>
    <w:rsid w:val="001368DF"/>
    <w:rsid w:val="00140E69"/>
    <w:rsid w:val="00141849"/>
    <w:rsid w:val="001425B5"/>
    <w:rsid w:val="001452DF"/>
    <w:rsid w:val="00145A08"/>
    <w:rsid w:val="001467DE"/>
    <w:rsid w:val="0015227C"/>
    <w:rsid w:val="00153AFB"/>
    <w:rsid w:val="00153EF1"/>
    <w:rsid w:val="0015456A"/>
    <w:rsid w:val="001546C8"/>
    <w:rsid w:val="001567F4"/>
    <w:rsid w:val="00161A3F"/>
    <w:rsid w:val="001621B7"/>
    <w:rsid w:val="00162A66"/>
    <w:rsid w:val="00164907"/>
    <w:rsid w:val="001657DD"/>
    <w:rsid w:val="00165B41"/>
    <w:rsid w:val="00165F3A"/>
    <w:rsid w:val="001665FB"/>
    <w:rsid w:val="001674C8"/>
    <w:rsid w:val="00167B07"/>
    <w:rsid w:val="001703EE"/>
    <w:rsid w:val="00172D59"/>
    <w:rsid w:val="00173E1F"/>
    <w:rsid w:val="00175718"/>
    <w:rsid w:val="001757AB"/>
    <w:rsid w:val="001764B3"/>
    <w:rsid w:val="00176DF7"/>
    <w:rsid w:val="00181D63"/>
    <w:rsid w:val="0018248A"/>
    <w:rsid w:val="00182B07"/>
    <w:rsid w:val="00183FCE"/>
    <w:rsid w:val="001855A6"/>
    <w:rsid w:val="00185A22"/>
    <w:rsid w:val="001879E9"/>
    <w:rsid w:val="00190321"/>
    <w:rsid w:val="00191E54"/>
    <w:rsid w:val="001938F8"/>
    <w:rsid w:val="001946E7"/>
    <w:rsid w:val="00195BBC"/>
    <w:rsid w:val="00196330"/>
    <w:rsid w:val="001A10CC"/>
    <w:rsid w:val="001A185F"/>
    <w:rsid w:val="001A24D3"/>
    <w:rsid w:val="001A2CC2"/>
    <w:rsid w:val="001A2FFF"/>
    <w:rsid w:val="001A6F83"/>
    <w:rsid w:val="001B1046"/>
    <w:rsid w:val="001B3ACA"/>
    <w:rsid w:val="001B55D5"/>
    <w:rsid w:val="001B5DE8"/>
    <w:rsid w:val="001B6942"/>
    <w:rsid w:val="001B7BF4"/>
    <w:rsid w:val="001C09CA"/>
    <w:rsid w:val="001C19AB"/>
    <w:rsid w:val="001C4BF7"/>
    <w:rsid w:val="001C542D"/>
    <w:rsid w:val="001C5446"/>
    <w:rsid w:val="001C59D5"/>
    <w:rsid w:val="001C7BCD"/>
    <w:rsid w:val="001D0436"/>
    <w:rsid w:val="001D3B8E"/>
    <w:rsid w:val="001E2337"/>
    <w:rsid w:val="001E3773"/>
    <w:rsid w:val="001E3B0E"/>
    <w:rsid w:val="001E44B1"/>
    <w:rsid w:val="001E4AF8"/>
    <w:rsid w:val="001E7C98"/>
    <w:rsid w:val="001F145E"/>
    <w:rsid w:val="001F3FDD"/>
    <w:rsid w:val="002010EE"/>
    <w:rsid w:val="00201465"/>
    <w:rsid w:val="00201F9D"/>
    <w:rsid w:val="00203355"/>
    <w:rsid w:val="00203551"/>
    <w:rsid w:val="00203651"/>
    <w:rsid w:val="0020389E"/>
    <w:rsid w:val="002053AF"/>
    <w:rsid w:val="00207F2E"/>
    <w:rsid w:val="00213B4B"/>
    <w:rsid w:val="00214F2A"/>
    <w:rsid w:val="0022148D"/>
    <w:rsid w:val="00222F3A"/>
    <w:rsid w:val="00225F2D"/>
    <w:rsid w:val="002323C0"/>
    <w:rsid w:val="00232582"/>
    <w:rsid w:val="00232FA1"/>
    <w:rsid w:val="0023397C"/>
    <w:rsid w:val="00234EAC"/>
    <w:rsid w:val="002360A8"/>
    <w:rsid w:val="0023696B"/>
    <w:rsid w:val="002374EA"/>
    <w:rsid w:val="00237623"/>
    <w:rsid w:val="00237CBC"/>
    <w:rsid w:val="002400F5"/>
    <w:rsid w:val="0024013A"/>
    <w:rsid w:val="00243157"/>
    <w:rsid w:val="00244952"/>
    <w:rsid w:val="00245CF9"/>
    <w:rsid w:val="00252FD0"/>
    <w:rsid w:val="00253337"/>
    <w:rsid w:val="00253FB3"/>
    <w:rsid w:val="0025400E"/>
    <w:rsid w:val="00254FD1"/>
    <w:rsid w:val="00255E4F"/>
    <w:rsid w:val="00255FF5"/>
    <w:rsid w:val="002577BA"/>
    <w:rsid w:val="00264844"/>
    <w:rsid w:val="00264B6E"/>
    <w:rsid w:val="0026681A"/>
    <w:rsid w:val="002671B1"/>
    <w:rsid w:val="00267948"/>
    <w:rsid w:val="00267B55"/>
    <w:rsid w:val="00271B19"/>
    <w:rsid w:val="00273C90"/>
    <w:rsid w:val="0027494D"/>
    <w:rsid w:val="002751DB"/>
    <w:rsid w:val="002754BE"/>
    <w:rsid w:val="00276ABC"/>
    <w:rsid w:val="00276B6B"/>
    <w:rsid w:val="00277079"/>
    <w:rsid w:val="0028147F"/>
    <w:rsid w:val="0028157A"/>
    <w:rsid w:val="00283248"/>
    <w:rsid w:val="0028358B"/>
    <w:rsid w:val="00283A9F"/>
    <w:rsid w:val="002844D8"/>
    <w:rsid w:val="00285D58"/>
    <w:rsid w:val="00287B08"/>
    <w:rsid w:val="00293BAB"/>
    <w:rsid w:val="00293C13"/>
    <w:rsid w:val="00295ABC"/>
    <w:rsid w:val="002961D6"/>
    <w:rsid w:val="0029636A"/>
    <w:rsid w:val="0029736C"/>
    <w:rsid w:val="00297A1A"/>
    <w:rsid w:val="002A2DF9"/>
    <w:rsid w:val="002A2EFA"/>
    <w:rsid w:val="002A2F0F"/>
    <w:rsid w:val="002A35CC"/>
    <w:rsid w:val="002A41AA"/>
    <w:rsid w:val="002A6DB9"/>
    <w:rsid w:val="002A7912"/>
    <w:rsid w:val="002B28C6"/>
    <w:rsid w:val="002B36BE"/>
    <w:rsid w:val="002B697C"/>
    <w:rsid w:val="002C26B7"/>
    <w:rsid w:val="002C34A7"/>
    <w:rsid w:val="002C503A"/>
    <w:rsid w:val="002C760A"/>
    <w:rsid w:val="002C7C6C"/>
    <w:rsid w:val="002D1B55"/>
    <w:rsid w:val="002D2BB7"/>
    <w:rsid w:val="002E1AFE"/>
    <w:rsid w:val="002E2D78"/>
    <w:rsid w:val="002E642E"/>
    <w:rsid w:val="002E7641"/>
    <w:rsid w:val="002F0B44"/>
    <w:rsid w:val="002F2E16"/>
    <w:rsid w:val="002F45F4"/>
    <w:rsid w:val="002F4A8A"/>
    <w:rsid w:val="002F6EAD"/>
    <w:rsid w:val="003004F1"/>
    <w:rsid w:val="003018F7"/>
    <w:rsid w:val="00302D98"/>
    <w:rsid w:val="00306AF2"/>
    <w:rsid w:val="00307DF2"/>
    <w:rsid w:val="0031025E"/>
    <w:rsid w:val="003126F2"/>
    <w:rsid w:val="0031696C"/>
    <w:rsid w:val="00317465"/>
    <w:rsid w:val="003177EB"/>
    <w:rsid w:val="00321F87"/>
    <w:rsid w:val="00322256"/>
    <w:rsid w:val="00322CAE"/>
    <w:rsid w:val="00324829"/>
    <w:rsid w:val="0032504A"/>
    <w:rsid w:val="0033014A"/>
    <w:rsid w:val="0033035C"/>
    <w:rsid w:val="00330518"/>
    <w:rsid w:val="00334412"/>
    <w:rsid w:val="003349B1"/>
    <w:rsid w:val="0033695E"/>
    <w:rsid w:val="00336BB4"/>
    <w:rsid w:val="00337A1C"/>
    <w:rsid w:val="00341596"/>
    <w:rsid w:val="003420DF"/>
    <w:rsid w:val="00344FDB"/>
    <w:rsid w:val="00346308"/>
    <w:rsid w:val="00347CE1"/>
    <w:rsid w:val="00351644"/>
    <w:rsid w:val="00351EA8"/>
    <w:rsid w:val="003524B1"/>
    <w:rsid w:val="003536B8"/>
    <w:rsid w:val="00354B5F"/>
    <w:rsid w:val="00357D39"/>
    <w:rsid w:val="00357E12"/>
    <w:rsid w:val="003600FD"/>
    <w:rsid w:val="00361938"/>
    <w:rsid w:val="00363D7A"/>
    <w:rsid w:val="00365193"/>
    <w:rsid w:val="00365F18"/>
    <w:rsid w:val="003671A1"/>
    <w:rsid w:val="00373A7C"/>
    <w:rsid w:val="003743CC"/>
    <w:rsid w:val="003765A8"/>
    <w:rsid w:val="003779B6"/>
    <w:rsid w:val="00380FCA"/>
    <w:rsid w:val="00381721"/>
    <w:rsid w:val="0038175D"/>
    <w:rsid w:val="00381C09"/>
    <w:rsid w:val="00385CD9"/>
    <w:rsid w:val="0038622D"/>
    <w:rsid w:val="0038764E"/>
    <w:rsid w:val="003928AF"/>
    <w:rsid w:val="0039426E"/>
    <w:rsid w:val="00394F51"/>
    <w:rsid w:val="0039606A"/>
    <w:rsid w:val="003976E8"/>
    <w:rsid w:val="00397F0C"/>
    <w:rsid w:val="003A05DC"/>
    <w:rsid w:val="003A2DB2"/>
    <w:rsid w:val="003A408D"/>
    <w:rsid w:val="003A4EBF"/>
    <w:rsid w:val="003A5544"/>
    <w:rsid w:val="003A5FBD"/>
    <w:rsid w:val="003A7422"/>
    <w:rsid w:val="003A7A22"/>
    <w:rsid w:val="003B0547"/>
    <w:rsid w:val="003B1528"/>
    <w:rsid w:val="003B5D16"/>
    <w:rsid w:val="003C05D6"/>
    <w:rsid w:val="003C135E"/>
    <w:rsid w:val="003C2F1E"/>
    <w:rsid w:val="003C30CD"/>
    <w:rsid w:val="003C78F4"/>
    <w:rsid w:val="003C7906"/>
    <w:rsid w:val="003D018A"/>
    <w:rsid w:val="003D2081"/>
    <w:rsid w:val="003D28FB"/>
    <w:rsid w:val="003D2DDF"/>
    <w:rsid w:val="003D32A1"/>
    <w:rsid w:val="003D7F15"/>
    <w:rsid w:val="003E4DB5"/>
    <w:rsid w:val="003E5039"/>
    <w:rsid w:val="003E62DA"/>
    <w:rsid w:val="003E77B8"/>
    <w:rsid w:val="003F052B"/>
    <w:rsid w:val="003F0864"/>
    <w:rsid w:val="003F4C64"/>
    <w:rsid w:val="003F6519"/>
    <w:rsid w:val="003F6C1E"/>
    <w:rsid w:val="003F7953"/>
    <w:rsid w:val="0041265D"/>
    <w:rsid w:val="00414A75"/>
    <w:rsid w:val="0041653D"/>
    <w:rsid w:val="004213D5"/>
    <w:rsid w:val="00422992"/>
    <w:rsid w:val="00425FB9"/>
    <w:rsid w:val="0043108A"/>
    <w:rsid w:val="00431D13"/>
    <w:rsid w:val="00435ADE"/>
    <w:rsid w:val="004412C6"/>
    <w:rsid w:val="00441B04"/>
    <w:rsid w:val="00441D3A"/>
    <w:rsid w:val="00442A3C"/>
    <w:rsid w:val="00442BC7"/>
    <w:rsid w:val="0044416E"/>
    <w:rsid w:val="004451A3"/>
    <w:rsid w:val="004522C9"/>
    <w:rsid w:val="004537A9"/>
    <w:rsid w:val="0045638F"/>
    <w:rsid w:val="00460F89"/>
    <w:rsid w:val="00463AFF"/>
    <w:rsid w:val="0047201C"/>
    <w:rsid w:val="0047406A"/>
    <w:rsid w:val="00475944"/>
    <w:rsid w:val="0047596C"/>
    <w:rsid w:val="00477228"/>
    <w:rsid w:val="00477B68"/>
    <w:rsid w:val="00481664"/>
    <w:rsid w:val="0048316E"/>
    <w:rsid w:val="00484020"/>
    <w:rsid w:val="004927C2"/>
    <w:rsid w:val="004956B6"/>
    <w:rsid w:val="004A2138"/>
    <w:rsid w:val="004A4C18"/>
    <w:rsid w:val="004A522A"/>
    <w:rsid w:val="004B36A8"/>
    <w:rsid w:val="004B373D"/>
    <w:rsid w:val="004B7D9B"/>
    <w:rsid w:val="004C1C8A"/>
    <w:rsid w:val="004C2F07"/>
    <w:rsid w:val="004C59FE"/>
    <w:rsid w:val="004C6D29"/>
    <w:rsid w:val="004D287C"/>
    <w:rsid w:val="004D2935"/>
    <w:rsid w:val="004D4A33"/>
    <w:rsid w:val="004D53E8"/>
    <w:rsid w:val="004D7542"/>
    <w:rsid w:val="004D78C6"/>
    <w:rsid w:val="004D7A90"/>
    <w:rsid w:val="004D7EF2"/>
    <w:rsid w:val="004E0FD0"/>
    <w:rsid w:val="004E2668"/>
    <w:rsid w:val="004E2CCD"/>
    <w:rsid w:val="004E317D"/>
    <w:rsid w:val="004E3DA5"/>
    <w:rsid w:val="004E5015"/>
    <w:rsid w:val="004E77E3"/>
    <w:rsid w:val="004F0362"/>
    <w:rsid w:val="004F2B9C"/>
    <w:rsid w:val="004F34BB"/>
    <w:rsid w:val="004F390D"/>
    <w:rsid w:val="004F454A"/>
    <w:rsid w:val="005022AB"/>
    <w:rsid w:val="00507ABE"/>
    <w:rsid w:val="00511366"/>
    <w:rsid w:val="00512984"/>
    <w:rsid w:val="00513EB1"/>
    <w:rsid w:val="00515B4E"/>
    <w:rsid w:val="005209D2"/>
    <w:rsid w:val="005212A3"/>
    <w:rsid w:val="00523A7F"/>
    <w:rsid w:val="00523CA3"/>
    <w:rsid w:val="0052403A"/>
    <w:rsid w:val="005247C8"/>
    <w:rsid w:val="00526E10"/>
    <w:rsid w:val="00526FDE"/>
    <w:rsid w:val="005274B9"/>
    <w:rsid w:val="00531130"/>
    <w:rsid w:val="00531AEE"/>
    <w:rsid w:val="00532B77"/>
    <w:rsid w:val="00534798"/>
    <w:rsid w:val="00534967"/>
    <w:rsid w:val="005354C9"/>
    <w:rsid w:val="00536A55"/>
    <w:rsid w:val="00537775"/>
    <w:rsid w:val="0054060E"/>
    <w:rsid w:val="00540E1B"/>
    <w:rsid w:val="005411F8"/>
    <w:rsid w:val="0054120A"/>
    <w:rsid w:val="005437F2"/>
    <w:rsid w:val="00544EC1"/>
    <w:rsid w:val="00547313"/>
    <w:rsid w:val="005475DC"/>
    <w:rsid w:val="00547686"/>
    <w:rsid w:val="00550165"/>
    <w:rsid w:val="00550D19"/>
    <w:rsid w:val="00552A32"/>
    <w:rsid w:val="00553084"/>
    <w:rsid w:val="00553B05"/>
    <w:rsid w:val="0055608A"/>
    <w:rsid w:val="00556C5A"/>
    <w:rsid w:val="005575ED"/>
    <w:rsid w:val="0055775A"/>
    <w:rsid w:val="00557799"/>
    <w:rsid w:val="005649EF"/>
    <w:rsid w:val="0056649A"/>
    <w:rsid w:val="00571217"/>
    <w:rsid w:val="00573777"/>
    <w:rsid w:val="00574A51"/>
    <w:rsid w:val="005772DC"/>
    <w:rsid w:val="00577CB0"/>
    <w:rsid w:val="00580564"/>
    <w:rsid w:val="00581E71"/>
    <w:rsid w:val="005822E9"/>
    <w:rsid w:val="00583739"/>
    <w:rsid w:val="005852D1"/>
    <w:rsid w:val="00585B6D"/>
    <w:rsid w:val="005914E0"/>
    <w:rsid w:val="005916A5"/>
    <w:rsid w:val="005962D9"/>
    <w:rsid w:val="005A0360"/>
    <w:rsid w:val="005A0596"/>
    <w:rsid w:val="005A1A63"/>
    <w:rsid w:val="005A1BAF"/>
    <w:rsid w:val="005B16C1"/>
    <w:rsid w:val="005B20D3"/>
    <w:rsid w:val="005B223B"/>
    <w:rsid w:val="005B2351"/>
    <w:rsid w:val="005B397C"/>
    <w:rsid w:val="005B5DD9"/>
    <w:rsid w:val="005B6843"/>
    <w:rsid w:val="005C2994"/>
    <w:rsid w:val="005C2FBA"/>
    <w:rsid w:val="005C6010"/>
    <w:rsid w:val="005C75B3"/>
    <w:rsid w:val="005D0766"/>
    <w:rsid w:val="005D2C39"/>
    <w:rsid w:val="005D5FC1"/>
    <w:rsid w:val="005D615C"/>
    <w:rsid w:val="005E03FA"/>
    <w:rsid w:val="005E13DC"/>
    <w:rsid w:val="005E1B37"/>
    <w:rsid w:val="005E29C1"/>
    <w:rsid w:val="005E2F4E"/>
    <w:rsid w:val="005E4142"/>
    <w:rsid w:val="005E5AA4"/>
    <w:rsid w:val="005E6478"/>
    <w:rsid w:val="005E71AF"/>
    <w:rsid w:val="005F00F7"/>
    <w:rsid w:val="005F0855"/>
    <w:rsid w:val="005F17DE"/>
    <w:rsid w:val="005F2AD3"/>
    <w:rsid w:val="005F4237"/>
    <w:rsid w:val="005F4500"/>
    <w:rsid w:val="005F4502"/>
    <w:rsid w:val="005F5FE3"/>
    <w:rsid w:val="005F66A3"/>
    <w:rsid w:val="005F6824"/>
    <w:rsid w:val="00601324"/>
    <w:rsid w:val="00602216"/>
    <w:rsid w:val="00612C78"/>
    <w:rsid w:val="00614543"/>
    <w:rsid w:val="00614947"/>
    <w:rsid w:val="006158D8"/>
    <w:rsid w:val="0061619A"/>
    <w:rsid w:val="0061713E"/>
    <w:rsid w:val="00620D01"/>
    <w:rsid w:val="0062339D"/>
    <w:rsid w:val="00624FD7"/>
    <w:rsid w:val="006255AA"/>
    <w:rsid w:val="00632F91"/>
    <w:rsid w:val="00634181"/>
    <w:rsid w:val="00634263"/>
    <w:rsid w:val="00635220"/>
    <w:rsid w:val="00635361"/>
    <w:rsid w:val="0064003A"/>
    <w:rsid w:val="0064150B"/>
    <w:rsid w:val="00643214"/>
    <w:rsid w:val="0064514A"/>
    <w:rsid w:val="006460A9"/>
    <w:rsid w:val="006464E3"/>
    <w:rsid w:val="00652BB2"/>
    <w:rsid w:val="00654473"/>
    <w:rsid w:val="00654FFB"/>
    <w:rsid w:val="0065678F"/>
    <w:rsid w:val="00656BBF"/>
    <w:rsid w:val="006573BF"/>
    <w:rsid w:val="006576F3"/>
    <w:rsid w:val="00657F52"/>
    <w:rsid w:val="0066060B"/>
    <w:rsid w:val="006633FA"/>
    <w:rsid w:val="00670668"/>
    <w:rsid w:val="006711D0"/>
    <w:rsid w:val="00671D30"/>
    <w:rsid w:val="006746AC"/>
    <w:rsid w:val="0068084E"/>
    <w:rsid w:val="00680E17"/>
    <w:rsid w:val="00683506"/>
    <w:rsid w:val="006858E9"/>
    <w:rsid w:val="00686286"/>
    <w:rsid w:val="0068760D"/>
    <w:rsid w:val="00687AD7"/>
    <w:rsid w:val="00687DAD"/>
    <w:rsid w:val="006908F6"/>
    <w:rsid w:val="00691291"/>
    <w:rsid w:val="00692862"/>
    <w:rsid w:val="00692E79"/>
    <w:rsid w:val="006A047D"/>
    <w:rsid w:val="006A0E80"/>
    <w:rsid w:val="006A1352"/>
    <w:rsid w:val="006A4D60"/>
    <w:rsid w:val="006A5598"/>
    <w:rsid w:val="006A5FDB"/>
    <w:rsid w:val="006A6266"/>
    <w:rsid w:val="006A7599"/>
    <w:rsid w:val="006B1175"/>
    <w:rsid w:val="006B2DC7"/>
    <w:rsid w:val="006B5B54"/>
    <w:rsid w:val="006C0E6E"/>
    <w:rsid w:val="006C2682"/>
    <w:rsid w:val="006D1074"/>
    <w:rsid w:val="006D1EC9"/>
    <w:rsid w:val="006D4743"/>
    <w:rsid w:val="006D5EEB"/>
    <w:rsid w:val="006D7754"/>
    <w:rsid w:val="006E3109"/>
    <w:rsid w:val="006E57E4"/>
    <w:rsid w:val="006E7B0E"/>
    <w:rsid w:val="006F0932"/>
    <w:rsid w:val="006F0FEC"/>
    <w:rsid w:val="006F6CA9"/>
    <w:rsid w:val="006F6D6C"/>
    <w:rsid w:val="006F74E7"/>
    <w:rsid w:val="007025D0"/>
    <w:rsid w:val="007045B5"/>
    <w:rsid w:val="007058E7"/>
    <w:rsid w:val="00705BB7"/>
    <w:rsid w:val="00706D60"/>
    <w:rsid w:val="007072D8"/>
    <w:rsid w:val="007078FD"/>
    <w:rsid w:val="00711213"/>
    <w:rsid w:val="0071390F"/>
    <w:rsid w:val="00716AFF"/>
    <w:rsid w:val="00716C9F"/>
    <w:rsid w:val="00716DCB"/>
    <w:rsid w:val="00720152"/>
    <w:rsid w:val="00722F4A"/>
    <w:rsid w:val="00724215"/>
    <w:rsid w:val="00725F7B"/>
    <w:rsid w:val="00726902"/>
    <w:rsid w:val="00726C85"/>
    <w:rsid w:val="00731684"/>
    <w:rsid w:val="00731E9E"/>
    <w:rsid w:val="00731FB0"/>
    <w:rsid w:val="00735FEA"/>
    <w:rsid w:val="0073699C"/>
    <w:rsid w:val="00740E61"/>
    <w:rsid w:val="00742668"/>
    <w:rsid w:val="00742ECB"/>
    <w:rsid w:val="007434AE"/>
    <w:rsid w:val="0074582B"/>
    <w:rsid w:val="00746C66"/>
    <w:rsid w:val="007471FA"/>
    <w:rsid w:val="00747DC0"/>
    <w:rsid w:val="00750DE2"/>
    <w:rsid w:val="007515CC"/>
    <w:rsid w:val="00751975"/>
    <w:rsid w:val="007534BF"/>
    <w:rsid w:val="00756067"/>
    <w:rsid w:val="007573B0"/>
    <w:rsid w:val="007576A4"/>
    <w:rsid w:val="00762D2E"/>
    <w:rsid w:val="0076312D"/>
    <w:rsid w:val="00763A96"/>
    <w:rsid w:val="00765C3C"/>
    <w:rsid w:val="00767388"/>
    <w:rsid w:val="007675EE"/>
    <w:rsid w:val="00770D17"/>
    <w:rsid w:val="00771946"/>
    <w:rsid w:val="00772694"/>
    <w:rsid w:val="00772EB2"/>
    <w:rsid w:val="0077640E"/>
    <w:rsid w:val="007768C0"/>
    <w:rsid w:val="00776901"/>
    <w:rsid w:val="00776CB5"/>
    <w:rsid w:val="00782EE3"/>
    <w:rsid w:val="00785458"/>
    <w:rsid w:val="00785EFD"/>
    <w:rsid w:val="00791083"/>
    <w:rsid w:val="00791F0F"/>
    <w:rsid w:val="00792AE9"/>
    <w:rsid w:val="00797599"/>
    <w:rsid w:val="007978EA"/>
    <w:rsid w:val="007A3614"/>
    <w:rsid w:val="007A3C55"/>
    <w:rsid w:val="007A4663"/>
    <w:rsid w:val="007A4A09"/>
    <w:rsid w:val="007A5293"/>
    <w:rsid w:val="007A543F"/>
    <w:rsid w:val="007A7D87"/>
    <w:rsid w:val="007B0563"/>
    <w:rsid w:val="007B17E9"/>
    <w:rsid w:val="007B3C17"/>
    <w:rsid w:val="007B533F"/>
    <w:rsid w:val="007B5739"/>
    <w:rsid w:val="007B7794"/>
    <w:rsid w:val="007C038D"/>
    <w:rsid w:val="007C06D5"/>
    <w:rsid w:val="007C0888"/>
    <w:rsid w:val="007C4899"/>
    <w:rsid w:val="007C548F"/>
    <w:rsid w:val="007C6CB1"/>
    <w:rsid w:val="007C73D6"/>
    <w:rsid w:val="007C7B63"/>
    <w:rsid w:val="007C7D77"/>
    <w:rsid w:val="007D0BD0"/>
    <w:rsid w:val="007D3C85"/>
    <w:rsid w:val="007D4F4E"/>
    <w:rsid w:val="007D6958"/>
    <w:rsid w:val="007D6BDE"/>
    <w:rsid w:val="007D7331"/>
    <w:rsid w:val="007E0706"/>
    <w:rsid w:val="007E39EB"/>
    <w:rsid w:val="007E4F3D"/>
    <w:rsid w:val="007E5C16"/>
    <w:rsid w:val="007F3EA3"/>
    <w:rsid w:val="007F40CE"/>
    <w:rsid w:val="007F53C4"/>
    <w:rsid w:val="007F7952"/>
    <w:rsid w:val="00801FBB"/>
    <w:rsid w:val="00802DDB"/>
    <w:rsid w:val="0080369B"/>
    <w:rsid w:val="0080473A"/>
    <w:rsid w:val="0080635D"/>
    <w:rsid w:val="00807406"/>
    <w:rsid w:val="008106C8"/>
    <w:rsid w:val="008112C7"/>
    <w:rsid w:val="00811BB5"/>
    <w:rsid w:val="00811E99"/>
    <w:rsid w:val="00813DE2"/>
    <w:rsid w:val="0081577F"/>
    <w:rsid w:val="008201FD"/>
    <w:rsid w:val="0082204A"/>
    <w:rsid w:val="00823C94"/>
    <w:rsid w:val="0082521A"/>
    <w:rsid w:val="008279A8"/>
    <w:rsid w:val="0083133B"/>
    <w:rsid w:val="008407DF"/>
    <w:rsid w:val="00841F96"/>
    <w:rsid w:val="008421D5"/>
    <w:rsid w:val="00845E0A"/>
    <w:rsid w:val="0085130E"/>
    <w:rsid w:val="0085241A"/>
    <w:rsid w:val="00852932"/>
    <w:rsid w:val="00857D68"/>
    <w:rsid w:val="00860CEB"/>
    <w:rsid w:val="008618DC"/>
    <w:rsid w:val="00861A84"/>
    <w:rsid w:val="00861DF3"/>
    <w:rsid w:val="00862149"/>
    <w:rsid w:val="00862AA2"/>
    <w:rsid w:val="008638F4"/>
    <w:rsid w:val="00863D3E"/>
    <w:rsid w:val="00864AB2"/>
    <w:rsid w:val="008651F8"/>
    <w:rsid w:val="00867BD9"/>
    <w:rsid w:val="00871EB7"/>
    <w:rsid w:val="008725C2"/>
    <w:rsid w:val="00872A3E"/>
    <w:rsid w:val="00873F2F"/>
    <w:rsid w:val="00875A06"/>
    <w:rsid w:val="008760D2"/>
    <w:rsid w:val="008779DF"/>
    <w:rsid w:val="00885B99"/>
    <w:rsid w:val="00886807"/>
    <w:rsid w:val="00886EB6"/>
    <w:rsid w:val="00891702"/>
    <w:rsid w:val="00892A9D"/>
    <w:rsid w:val="00894709"/>
    <w:rsid w:val="0089603D"/>
    <w:rsid w:val="00897193"/>
    <w:rsid w:val="008A1E75"/>
    <w:rsid w:val="008A45A0"/>
    <w:rsid w:val="008A49CC"/>
    <w:rsid w:val="008A7675"/>
    <w:rsid w:val="008A77F2"/>
    <w:rsid w:val="008B200A"/>
    <w:rsid w:val="008B3472"/>
    <w:rsid w:val="008B3F80"/>
    <w:rsid w:val="008B4879"/>
    <w:rsid w:val="008C1247"/>
    <w:rsid w:val="008C2602"/>
    <w:rsid w:val="008C2678"/>
    <w:rsid w:val="008C2EF9"/>
    <w:rsid w:val="008C38A0"/>
    <w:rsid w:val="008C4A17"/>
    <w:rsid w:val="008D2027"/>
    <w:rsid w:val="008D2067"/>
    <w:rsid w:val="008D2E8B"/>
    <w:rsid w:val="008D37C7"/>
    <w:rsid w:val="008D3FD6"/>
    <w:rsid w:val="008D4415"/>
    <w:rsid w:val="008D49B8"/>
    <w:rsid w:val="008D5E92"/>
    <w:rsid w:val="008D6BB9"/>
    <w:rsid w:val="008D70D1"/>
    <w:rsid w:val="008E0DC7"/>
    <w:rsid w:val="008E35E9"/>
    <w:rsid w:val="008E4027"/>
    <w:rsid w:val="008E47FC"/>
    <w:rsid w:val="008E62D1"/>
    <w:rsid w:val="008E6CC4"/>
    <w:rsid w:val="008E72D2"/>
    <w:rsid w:val="008F2CF0"/>
    <w:rsid w:val="008F7137"/>
    <w:rsid w:val="0090060C"/>
    <w:rsid w:val="00900823"/>
    <w:rsid w:val="00901703"/>
    <w:rsid w:val="00902A5D"/>
    <w:rsid w:val="00903477"/>
    <w:rsid w:val="00904561"/>
    <w:rsid w:val="00905D64"/>
    <w:rsid w:val="00906E3D"/>
    <w:rsid w:val="00911BEA"/>
    <w:rsid w:val="00911CC2"/>
    <w:rsid w:val="009122AB"/>
    <w:rsid w:val="009150BF"/>
    <w:rsid w:val="00915781"/>
    <w:rsid w:val="009159EB"/>
    <w:rsid w:val="00916862"/>
    <w:rsid w:val="00917811"/>
    <w:rsid w:val="0092087A"/>
    <w:rsid w:val="00923BDE"/>
    <w:rsid w:val="00924A68"/>
    <w:rsid w:val="00924ADA"/>
    <w:rsid w:val="009311FD"/>
    <w:rsid w:val="00932D05"/>
    <w:rsid w:val="00933671"/>
    <w:rsid w:val="00936B26"/>
    <w:rsid w:val="00940168"/>
    <w:rsid w:val="009415BE"/>
    <w:rsid w:val="00941DF9"/>
    <w:rsid w:val="0094223B"/>
    <w:rsid w:val="00943299"/>
    <w:rsid w:val="00943C48"/>
    <w:rsid w:val="00944B8B"/>
    <w:rsid w:val="0094523D"/>
    <w:rsid w:val="00946B36"/>
    <w:rsid w:val="00950642"/>
    <w:rsid w:val="00950FC2"/>
    <w:rsid w:val="00951F22"/>
    <w:rsid w:val="009539B8"/>
    <w:rsid w:val="009554AB"/>
    <w:rsid w:val="0095563E"/>
    <w:rsid w:val="00955935"/>
    <w:rsid w:val="009564A7"/>
    <w:rsid w:val="0095746D"/>
    <w:rsid w:val="00960812"/>
    <w:rsid w:val="009623D3"/>
    <w:rsid w:val="00962FE5"/>
    <w:rsid w:val="0096600B"/>
    <w:rsid w:val="009660DA"/>
    <w:rsid w:val="009666A6"/>
    <w:rsid w:val="00966AF2"/>
    <w:rsid w:val="0097149F"/>
    <w:rsid w:val="00972400"/>
    <w:rsid w:val="00975FE8"/>
    <w:rsid w:val="00980309"/>
    <w:rsid w:val="00980B35"/>
    <w:rsid w:val="00981A3E"/>
    <w:rsid w:val="00982034"/>
    <w:rsid w:val="009866B8"/>
    <w:rsid w:val="009868E0"/>
    <w:rsid w:val="0099231A"/>
    <w:rsid w:val="0099231D"/>
    <w:rsid w:val="009926C7"/>
    <w:rsid w:val="009929B3"/>
    <w:rsid w:val="00992CD1"/>
    <w:rsid w:val="009960A4"/>
    <w:rsid w:val="009978F4"/>
    <w:rsid w:val="009A11A5"/>
    <w:rsid w:val="009A171E"/>
    <w:rsid w:val="009A2664"/>
    <w:rsid w:val="009A4B7D"/>
    <w:rsid w:val="009A6795"/>
    <w:rsid w:val="009A6AAE"/>
    <w:rsid w:val="009A797E"/>
    <w:rsid w:val="009B0C34"/>
    <w:rsid w:val="009B1904"/>
    <w:rsid w:val="009B2062"/>
    <w:rsid w:val="009B2872"/>
    <w:rsid w:val="009B536C"/>
    <w:rsid w:val="009C0795"/>
    <w:rsid w:val="009C332B"/>
    <w:rsid w:val="009C395E"/>
    <w:rsid w:val="009C653D"/>
    <w:rsid w:val="009C6C7C"/>
    <w:rsid w:val="009D3B0C"/>
    <w:rsid w:val="009D3C49"/>
    <w:rsid w:val="009D47C1"/>
    <w:rsid w:val="009D5B3F"/>
    <w:rsid w:val="009D614B"/>
    <w:rsid w:val="009E0967"/>
    <w:rsid w:val="009E2486"/>
    <w:rsid w:val="009E2839"/>
    <w:rsid w:val="009E3F61"/>
    <w:rsid w:val="009E494A"/>
    <w:rsid w:val="009E525C"/>
    <w:rsid w:val="009E6B99"/>
    <w:rsid w:val="009F1932"/>
    <w:rsid w:val="009F47C5"/>
    <w:rsid w:val="00A00A0F"/>
    <w:rsid w:val="00A01B4A"/>
    <w:rsid w:val="00A03BA6"/>
    <w:rsid w:val="00A04B95"/>
    <w:rsid w:val="00A0507A"/>
    <w:rsid w:val="00A0507D"/>
    <w:rsid w:val="00A05667"/>
    <w:rsid w:val="00A064B6"/>
    <w:rsid w:val="00A10F6F"/>
    <w:rsid w:val="00A11A80"/>
    <w:rsid w:val="00A13D3F"/>
    <w:rsid w:val="00A15327"/>
    <w:rsid w:val="00A1590C"/>
    <w:rsid w:val="00A159B4"/>
    <w:rsid w:val="00A17776"/>
    <w:rsid w:val="00A23692"/>
    <w:rsid w:val="00A25AE0"/>
    <w:rsid w:val="00A267D8"/>
    <w:rsid w:val="00A26915"/>
    <w:rsid w:val="00A27CE3"/>
    <w:rsid w:val="00A30715"/>
    <w:rsid w:val="00A31A1A"/>
    <w:rsid w:val="00A33E67"/>
    <w:rsid w:val="00A34D84"/>
    <w:rsid w:val="00A35E07"/>
    <w:rsid w:val="00A3692E"/>
    <w:rsid w:val="00A37D0D"/>
    <w:rsid w:val="00A406B3"/>
    <w:rsid w:val="00A420ED"/>
    <w:rsid w:val="00A427F7"/>
    <w:rsid w:val="00A42F6D"/>
    <w:rsid w:val="00A443E5"/>
    <w:rsid w:val="00A444E3"/>
    <w:rsid w:val="00A45B03"/>
    <w:rsid w:val="00A4712E"/>
    <w:rsid w:val="00A47E26"/>
    <w:rsid w:val="00A51C48"/>
    <w:rsid w:val="00A533EE"/>
    <w:rsid w:val="00A544BC"/>
    <w:rsid w:val="00A556D2"/>
    <w:rsid w:val="00A559D2"/>
    <w:rsid w:val="00A61669"/>
    <w:rsid w:val="00A63CBE"/>
    <w:rsid w:val="00A651C5"/>
    <w:rsid w:val="00A65649"/>
    <w:rsid w:val="00A65FB2"/>
    <w:rsid w:val="00A6685A"/>
    <w:rsid w:val="00A70BD8"/>
    <w:rsid w:val="00A70FF5"/>
    <w:rsid w:val="00A72A37"/>
    <w:rsid w:val="00A72B69"/>
    <w:rsid w:val="00A7307D"/>
    <w:rsid w:val="00A74EB0"/>
    <w:rsid w:val="00A750C1"/>
    <w:rsid w:val="00A7607C"/>
    <w:rsid w:val="00A764D8"/>
    <w:rsid w:val="00A76EB1"/>
    <w:rsid w:val="00A806D4"/>
    <w:rsid w:val="00A83E84"/>
    <w:rsid w:val="00A84877"/>
    <w:rsid w:val="00A84CCB"/>
    <w:rsid w:val="00A8580E"/>
    <w:rsid w:val="00A85ECA"/>
    <w:rsid w:val="00A8636E"/>
    <w:rsid w:val="00A87C15"/>
    <w:rsid w:val="00A93227"/>
    <w:rsid w:val="00A97082"/>
    <w:rsid w:val="00AA0119"/>
    <w:rsid w:val="00AA3506"/>
    <w:rsid w:val="00AA5330"/>
    <w:rsid w:val="00AA5A84"/>
    <w:rsid w:val="00AA5E36"/>
    <w:rsid w:val="00AA6603"/>
    <w:rsid w:val="00AA70C7"/>
    <w:rsid w:val="00AB0C99"/>
    <w:rsid w:val="00AB3B84"/>
    <w:rsid w:val="00AB3BFF"/>
    <w:rsid w:val="00AB3DE0"/>
    <w:rsid w:val="00AB4812"/>
    <w:rsid w:val="00AB5DF6"/>
    <w:rsid w:val="00AB7004"/>
    <w:rsid w:val="00AB76D8"/>
    <w:rsid w:val="00AC0578"/>
    <w:rsid w:val="00AC0AC4"/>
    <w:rsid w:val="00AC3AAB"/>
    <w:rsid w:val="00AC404D"/>
    <w:rsid w:val="00AC5BA8"/>
    <w:rsid w:val="00AC5C56"/>
    <w:rsid w:val="00AD0C29"/>
    <w:rsid w:val="00AD1156"/>
    <w:rsid w:val="00AD1C6C"/>
    <w:rsid w:val="00AD254C"/>
    <w:rsid w:val="00AD2E60"/>
    <w:rsid w:val="00AD3CD8"/>
    <w:rsid w:val="00AD571F"/>
    <w:rsid w:val="00AD6505"/>
    <w:rsid w:val="00AD7988"/>
    <w:rsid w:val="00AE0D5D"/>
    <w:rsid w:val="00AE206E"/>
    <w:rsid w:val="00AE35A9"/>
    <w:rsid w:val="00AE4452"/>
    <w:rsid w:val="00AE596A"/>
    <w:rsid w:val="00AE59C6"/>
    <w:rsid w:val="00AE686C"/>
    <w:rsid w:val="00AE6942"/>
    <w:rsid w:val="00AE7795"/>
    <w:rsid w:val="00AE7AC3"/>
    <w:rsid w:val="00AF1885"/>
    <w:rsid w:val="00AF1BA8"/>
    <w:rsid w:val="00AF1BCE"/>
    <w:rsid w:val="00AF4D55"/>
    <w:rsid w:val="00AF5804"/>
    <w:rsid w:val="00AF64D3"/>
    <w:rsid w:val="00B0008D"/>
    <w:rsid w:val="00B0153C"/>
    <w:rsid w:val="00B01BDD"/>
    <w:rsid w:val="00B01CA1"/>
    <w:rsid w:val="00B02F9D"/>
    <w:rsid w:val="00B03611"/>
    <w:rsid w:val="00B056A8"/>
    <w:rsid w:val="00B056DF"/>
    <w:rsid w:val="00B06382"/>
    <w:rsid w:val="00B066F3"/>
    <w:rsid w:val="00B071E1"/>
    <w:rsid w:val="00B07AB4"/>
    <w:rsid w:val="00B07C7D"/>
    <w:rsid w:val="00B11BB4"/>
    <w:rsid w:val="00B1385E"/>
    <w:rsid w:val="00B141D3"/>
    <w:rsid w:val="00B14D4D"/>
    <w:rsid w:val="00B20043"/>
    <w:rsid w:val="00B210D6"/>
    <w:rsid w:val="00B21DD5"/>
    <w:rsid w:val="00B23502"/>
    <w:rsid w:val="00B2722D"/>
    <w:rsid w:val="00B27C2F"/>
    <w:rsid w:val="00B31250"/>
    <w:rsid w:val="00B33FF7"/>
    <w:rsid w:val="00B34FFB"/>
    <w:rsid w:val="00B412D2"/>
    <w:rsid w:val="00B42605"/>
    <w:rsid w:val="00B433C4"/>
    <w:rsid w:val="00B4680C"/>
    <w:rsid w:val="00B47141"/>
    <w:rsid w:val="00B47191"/>
    <w:rsid w:val="00B47B9B"/>
    <w:rsid w:val="00B52872"/>
    <w:rsid w:val="00B53409"/>
    <w:rsid w:val="00B535C4"/>
    <w:rsid w:val="00B54576"/>
    <w:rsid w:val="00B565EA"/>
    <w:rsid w:val="00B5695A"/>
    <w:rsid w:val="00B569B5"/>
    <w:rsid w:val="00B56F10"/>
    <w:rsid w:val="00B57B5A"/>
    <w:rsid w:val="00B62735"/>
    <w:rsid w:val="00B6274F"/>
    <w:rsid w:val="00B64FF7"/>
    <w:rsid w:val="00B67583"/>
    <w:rsid w:val="00B675A3"/>
    <w:rsid w:val="00B67E83"/>
    <w:rsid w:val="00B71643"/>
    <w:rsid w:val="00B71CCC"/>
    <w:rsid w:val="00B74134"/>
    <w:rsid w:val="00B77464"/>
    <w:rsid w:val="00B830C3"/>
    <w:rsid w:val="00B8317D"/>
    <w:rsid w:val="00B837FF"/>
    <w:rsid w:val="00B83850"/>
    <w:rsid w:val="00B85BCA"/>
    <w:rsid w:val="00B85DFC"/>
    <w:rsid w:val="00B86378"/>
    <w:rsid w:val="00B90735"/>
    <w:rsid w:val="00B90A57"/>
    <w:rsid w:val="00B91018"/>
    <w:rsid w:val="00B93473"/>
    <w:rsid w:val="00B9655F"/>
    <w:rsid w:val="00B970A3"/>
    <w:rsid w:val="00B97116"/>
    <w:rsid w:val="00BA06E5"/>
    <w:rsid w:val="00BA51DB"/>
    <w:rsid w:val="00BA61D1"/>
    <w:rsid w:val="00BB0547"/>
    <w:rsid w:val="00BB15FA"/>
    <w:rsid w:val="00BB6638"/>
    <w:rsid w:val="00BB7008"/>
    <w:rsid w:val="00BB7BC7"/>
    <w:rsid w:val="00BC049A"/>
    <w:rsid w:val="00BC3484"/>
    <w:rsid w:val="00BC34DE"/>
    <w:rsid w:val="00BC423A"/>
    <w:rsid w:val="00BC42AE"/>
    <w:rsid w:val="00BC48F6"/>
    <w:rsid w:val="00BC6A71"/>
    <w:rsid w:val="00BC760E"/>
    <w:rsid w:val="00BD39A2"/>
    <w:rsid w:val="00BD4BED"/>
    <w:rsid w:val="00BD5BA0"/>
    <w:rsid w:val="00BD6221"/>
    <w:rsid w:val="00BD645D"/>
    <w:rsid w:val="00BD7688"/>
    <w:rsid w:val="00BE036F"/>
    <w:rsid w:val="00BE1D13"/>
    <w:rsid w:val="00BE24C6"/>
    <w:rsid w:val="00BE50E2"/>
    <w:rsid w:val="00BF00CB"/>
    <w:rsid w:val="00BF3CEE"/>
    <w:rsid w:val="00BF5A41"/>
    <w:rsid w:val="00BF6131"/>
    <w:rsid w:val="00C03424"/>
    <w:rsid w:val="00C04B46"/>
    <w:rsid w:val="00C04E26"/>
    <w:rsid w:val="00C0573D"/>
    <w:rsid w:val="00C05BC6"/>
    <w:rsid w:val="00C06497"/>
    <w:rsid w:val="00C07CDE"/>
    <w:rsid w:val="00C10C1E"/>
    <w:rsid w:val="00C14275"/>
    <w:rsid w:val="00C14BB4"/>
    <w:rsid w:val="00C15540"/>
    <w:rsid w:val="00C318B9"/>
    <w:rsid w:val="00C32471"/>
    <w:rsid w:val="00C3408F"/>
    <w:rsid w:val="00C35B92"/>
    <w:rsid w:val="00C35CB0"/>
    <w:rsid w:val="00C366B0"/>
    <w:rsid w:val="00C41396"/>
    <w:rsid w:val="00C4168E"/>
    <w:rsid w:val="00C43748"/>
    <w:rsid w:val="00C44723"/>
    <w:rsid w:val="00C47050"/>
    <w:rsid w:val="00C47372"/>
    <w:rsid w:val="00C47495"/>
    <w:rsid w:val="00C51717"/>
    <w:rsid w:val="00C51FE5"/>
    <w:rsid w:val="00C52B87"/>
    <w:rsid w:val="00C56171"/>
    <w:rsid w:val="00C570F1"/>
    <w:rsid w:val="00C57E9E"/>
    <w:rsid w:val="00C611D3"/>
    <w:rsid w:val="00C61510"/>
    <w:rsid w:val="00C63145"/>
    <w:rsid w:val="00C66D5F"/>
    <w:rsid w:val="00C67F55"/>
    <w:rsid w:val="00C707E1"/>
    <w:rsid w:val="00C80EC3"/>
    <w:rsid w:val="00C836E2"/>
    <w:rsid w:val="00C83AB8"/>
    <w:rsid w:val="00C84908"/>
    <w:rsid w:val="00C8576F"/>
    <w:rsid w:val="00C90944"/>
    <w:rsid w:val="00C93436"/>
    <w:rsid w:val="00C94CA5"/>
    <w:rsid w:val="00C95928"/>
    <w:rsid w:val="00CA059F"/>
    <w:rsid w:val="00CA142A"/>
    <w:rsid w:val="00CA2521"/>
    <w:rsid w:val="00CA2DD9"/>
    <w:rsid w:val="00CA2FA2"/>
    <w:rsid w:val="00CA441C"/>
    <w:rsid w:val="00CA702B"/>
    <w:rsid w:val="00CB1B0E"/>
    <w:rsid w:val="00CB2931"/>
    <w:rsid w:val="00CB554D"/>
    <w:rsid w:val="00CC1EA8"/>
    <w:rsid w:val="00CC3B8F"/>
    <w:rsid w:val="00CC414B"/>
    <w:rsid w:val="00CC504B"/>
    <w:rsid w:val="00CC5581"/>
    <w:rsid w:val="00CC69B6"/>
    <w:rsid w:val="00CC6B09"/>
    <w:rsid w:val="00CD4B14"/>
    <w:rsid w:val="00CD6047"/>
    <w:rsid w:val="00CD7DD2"/>
    <w:rsid w:val="00CD7E2E"/>
    <w:rsid w:val="00CD7FB6"/>
    <w:rsid w:val="00CE05E6"/>
    <w:rsid w:val="00CE07C3"/>
    <w:rsid w:val="00CE204D"/>
    <w:rsid w:val="00CE53B6"/>
    <w:rsid w:val="00CF0D3C"/>
    <w:rsid w:val="00CF0E32"/>
    <w:rsid w:val="00CF4FED"/>
    <w:rsid w:val="00CF5D20"/>
    <w:rsid w:val="00CF7581"/>
    <w:rsid w:val="00D00907"/>
    <w:rsid w:val="00D00F50"/>
    <w:rsid w:val="00D01B47"/>
    <w:rsid w:val="00D033DB"/>
    <w:rsid w:val="00D03701"/>
    <w:rsid w:val="00D038F7"/>
    <w:rsid w:val="00D03DE9"/>
    <w:rsid w:val="00D04F65"/>
    <w:rsid w:val="00D07F90"/>
    <w:rsid w:val="00D10D8C"/>
    <w:rsid w:val="00D12E6C"/>
    <w:rsid w:val="00D141CF"/>
    <w:rsid w:val="00D1524B"/>
    <w:rsid w:val="00D163A6"/>
    <w:rsid w:val="00D163C2"/>
    <w:rsid w:val="00D2042F"/>
    <w:rsid w:val="00D20595"/>
    <w:rsid w:val="00D207EB"/>
    <w:rsid w:val="00D20980"/>
    <w:rsid w:val="00D23649"/>
    <w:rsid w:val="00D251D4"/>
    <w:rsid w:val="00D253BC"/>
    <w:rsid w:val="00D2564B"/>
    <w:rsid w:val="00D261FD"/>
    <w:rsid w:val="00D31382"/>
    <w:rsid w:val="00D32AA0"/>
    <w:rsid w:val="00D34238"/>
    <w:rsid w:val="00D34E03"/>
    <w:rsid w:val="00D35AA5"/>
    <w:rsid w:val="00D3612D"/>
    <w:rsid w:val="00D3770C"/>
    <w:rsid w:val="00D412AA"/>
    <w:rsid w:val="00D4214D"/>
    <w:rsid w:val="00D42862"/>
    <w:rsid w:val="00D4295B"/>
    <w:rsid w:val="00D440F3"/>
    <w:rsid w:val="00D4433D"/>
    <w:rsid w:val="00D50311"/>
    <w:rsid w:val="00D50E32"/>
    <w:rsid w:val="00D52501"/>
    <w:rsid w:val="00D546B2"/>
    <w:rsid w:val="00D57307"/>
    <w:rsid w:val="00D60CF6"/>
    <w:rsid w:val="00D62C35"/>
    <w:rsid w:val="00D6456B"/>
    <w:rsid w:val="00D657B7"/>
    <w:rsid w:val="00D71519"/>
    <w:rsid w:val="00D72765"/>
    <w:rsid w:val="00D73E60"/>
    <w:rsid w:val="00D748DC"/>
    <w:rsid w:val="00D75B62"/>
    <w:rsid w:val="00D76A3D"/>
    <w:rsid w:val="00D8014C"/>
    <w:rsid w:val="00D81017"/>
    <w:rsid w:val="00D82859"/>
    <w:rsid w:val="00D86397"/>
    <w:rsid w:val="00D9065E"/>
    <w:rsid w:val="00D9125E"/>
    <w:rsid w:val="00D914D3"/>
    <w:rsid w:val="00D91B1C"/>
    <w:rsid w:val="00D925E7"/>
    <w:rsid w:val="00D9276D"/>
    <w:rsid w:val="00D92F87"/>
    <w:rsid w:val="00D93A89"/>
    <w:rsid w:val="00D94237"/>
    <w:rsid w:val="00D94B83"/>
    <w:rsid w:val="00D94F38"/>
    <w:rsid w:val="00D956A3"/>
    <w:rsid w:val="00DA018A"/>
    <w:rsid w:val="00DA0955"/>
    <w:rsid w:val="00DA1377"/>
    <w:rsid w:val="00DA192C"/>
    <w:rsid w:val="00DA1B25"/>
    <w:rsid w:val="00DA2ED1"/>
    <w:rsid w:val="00DA4607"/>
    <w:rsid w:val="00DA58BB"/>
    <w:rsid w:val="00DA65A6"/>
    <w:rsid w:val="00DA784E"/>
    <w:rsid w:val="00DB0C81"/>
    <w:rsid w:val="00DB1275"/>
    <w:rsid w:val="00DB1764"/>
    <w:rsid w:val="00DB3002"/>
    <w:rsid w:val="00DB49E4"/>
    <w:rsid w:val="00DB6263"/>
    <w:rsid w:val="00DC0377"/>
    <w:rsid w:val="00DC4FAA"/>
    <w:rsid w:val="00DC5DC0"/>
    <w:rsid w:val="00DC6CCF"/>
    <w:rsid w:val="00DD04D2"/>
    <w:rsid w:val="00DD134A"/>
    <w:rsid w:val="00DD2E30"/>
    <w:rsid w:val="00DD3E40"/>
    <w:rsid w:val="00DD43F7"/>
    <w:rsid w:val="00DE02FB"/>
    <w:rsid w:val="00DE1116"/>
    <w:rsid w:val="00DE170D"/>
    <w:rsid w:val="00DE2D19"/>
    <w:rsid w:val="00DE4EE6"/>
    <w:rsid w:val="00DE5423"/>
    <w:rsid w:val="00DF3D69"/>
    <w:rsid w:val="00DF7F35"/>
    <w:rsid w:val="00E04285"/>
    <w:rsid w:val="00E066DE"/>
    <w:rsid w:val="00E12B12"/>
    <w:rsid w:val="00E144EB"/>
    <w:rsid w:val="00E15567"/>
    <w:rsid w:val="00E17913"/>
    <w:rsid w:val="00E21BED"/>
    <w:rsid w:val="00E233A8"/>
    <w:rsid w:val="00E2586A"/>
    <w:rsid w:val="00E26255"/>
    <w:rsid w:val="00E27A31"/>
    <w:rsid w:val="00E30EA0"/>
    <w:rsid w:val="00E32AF1"/>
    <w:rsid w:val="00E33FAC"/>
    <w:rsid w:val="00E353F3"/>
    <w:rsid w:val="00E371C7"/>
    <w:rsid w:val="00E4081B"/>
    <w:rsid w:val="00E4177E"/>
    <w:rsid w:val="00E427BC"/>
    <w:rsid w:val="00E44002"/>
    <w:rsid w:val="00E45459"/>
    <w:rsid w:val="00E45A89"/>
    <w:rsid w:val="00E47DDE"/>
    <w:rsid w:val="00E51171"/>
    <w:rsid w:val="00E51D1A"/>
    <w:rsid w:val="00E520A5"/>
    <w:rsid w:val="00E52374"/>
    <w:rsid w:val="00E615E3"/>
    <w:rsid w:val="00E62BBD"/>
    <w:rsid w:val="00E63D3F"/>
    <w:rsid w:val="00E649A0"/>
    <w:rsid w:val="00E65238"/>
    <w:rsid w:val="00E6637A"/>
    <w:rsid w:val="00E71D2D"/>
    <w:rsid w:val="00E71E92"/>
    <w:rsid w:val="00E73532"/>
    <w:rsid w:val="00E7372A"/>
    <w:rsid w:val="00E76404"/>
    <w:rsid w:val="00E768F2"/>
    <w:rsid w:val="00E76D8D"/>
    <w:rsid w:val="00E80142"/>
    <w:rsid w:val="00E83465"/>
    <w:rsid w:val="00E8719C"/>
    <w:rsid w:val="00E9456C"/>
    <w:rsid w:val="00E9586B"/>
    <w:rsid w:val="00E95EA3"/>
    <w:rsid w:val="00E97B03"/>
    <w:rsid w:val="00EA275D"/>
    <w:rsid w:val="00EA2769"/>
    <w:rsid w:val="00EA730D"/>
    <w:rsid w:val="00EA7606"/>
    <w:rsid w:val="00EA7C2C"/>
    <w:rsid w:val="00EB5011"/>
    <w:rsid w:val="00EB5CBA"/>
    <w:rsid w:val="00EB795A"/>
    <w:rsid w:val="00EC021C"/>
    <w:rsid w:val="00EC108D"/>
    <w:rsid w:val="00EC1EF0"/>
    <w:rsid w:val="00EC29FC"/>
    <w:rsid w:val="00EC40EA"/>
    <w:rsid w:val="00EC437F"/>
    <w:rsid w:val="00ED1088"/>
    <w:rsid w:val="00ED132A"/>
    <w:rsid w:val="00ED1FF2"/>
    <w:rsid w:val="00ED2B92"/>
    <w:rsid w:val="00ED3B8B"/>
    <w:rsid w:val="00ED43CC"/>
    <w:rsid w:val="00EE4FC1"/>
    <w:rsid w:val="00EE6A3C"/>
    <w:rsid w:val="00EF21B3"/>
    <w:rsid w:val="00EF2E1C"/>
    <w:rsid w:val="00EF311B"/>
    <w:rsid w:val="00EF3764"/>
    <w:rsid w:val="00EF464A"/>
    <w:rsid w:val="00EF525E"/>
    <w:rsid w:val="00EF592D"/>
    <w:rsid w:val="00EF6B3E"/>
    <w:rsid w:val="00EF6E95"/>
    <w:rsid w:val="00EF71E8"/>
    <w:rsid w:val="00F045A6"/>
    <w:rsid w:val="00F05286"/>
    <w:rsid w:val="00F0618B"/>
    <w:rsid w:val="00F07149"/>
    <w:rsid w:val="00F07C11"/>
    <w:rsid w:val="00F10059"/>
    <w:rsid w:val="00F109BA"/>
    <w:rsid w:val="00F13442"/>
    <w:rsid w:val="00F14833"/>
    <w:rsid w:val="00F172A6"/>
    <w:rsid w:val="00F172DD"/>
    <w:rsid w:val="00F173E1"/>
    <w:rsid w:val="00F21AA8"/>
    <w:rsid w:val="00F22A85"/>
    <w:rsid w:val="00F24597"/>
    <w:rsid w:val="00F24D22"/>
    <w:rsid w:val="00F24DD0"/>
    <w:rsid w:val="00F2513D"/>
    <w:rsid w:val="00F25F82"/>
    <w:rsid w:val="00F31DDA"/>
    <w:rsid w:val="00F32249"/>
    <w:rsid w:val="00F32812"/>
    <w:rsid w:val="00F32A1C"/>
    <w:rsid w:val="00F32D7A"/>
    <w:rsid w:val="00F34043"/>
    <w:rsid w:val="00F34C41"/>
    <w:rsid w:val="00F401AA"/>
    <w:rsid w:val="00F41AB7"/>
    <w:rsid w:val="00F4223F"/>
    <w:rsid w:val="00F44612"/>
    <w:rsid w:val="00F44857"/>
    <w:rsid w:val="00F4589F"/>
    <w:rsid w:val="00F5126F"/>
    <w:rsid w:val="00F518AE"/>
    <w:rsid w:val="00F5410F"/>
    <w:rsid w:val="00F5501D"/>
    <w:rsid w:val="00F561AF"/>
    <w:rsid w:val="00F57136"/>
    <w:rsid w:val="00F5791F"/>
    <w:rsid w:val="00F61870"/>
    <w:rsid w:val="00F62836"/>
    <w:rsid w:val="00F631DC"/>
    <w:rsid w:val="00F6324D"/>
    <w:rsid w:val="00F67F72"/>
    <w:rsid w:val="00F7036C"/>
    <w:rsid w:val="00F70690"/>
    <w:rsid w:val="00F70BE2"/>
    <w:rsid w:val="00F71286"/>
    <w:rsid w:val="00F72620"/>
    <w:rsid w:val="00F7362C"/>
    <w:rsid w:val="00F75229"/>
    <w:rsid w:val="00F75EDC"/>
    <w:rsid w:val="00F7764F"/>
    <w:rsid w:val="00F77F34"/>
    <w:rsid w:val="00F8078E"/>
    <w:rsid w:val="00F8178A"/>
    <w:rsid w:val="00F82274"/>
    <w:rsid w:val="00F82E4B"/>
    <w:rsid w:val="00F8338E"/>
    <w:rsid w:val="00F834CB"/>
    <w:rsid w:val="00F838DE"/>
    <w:rsid w:val="00F843D6"/>
    <w:rsid w:val="00F84CCE"/>
    <w:rsid w:val="00F856B6"/>
    <w:rsid w:val="00F91D75"/>
    <w:rsid w:val="00F92AEB"/>
    <w:rsid w:val="00F94A57"/>
    <w:rsid w:val="00F94B90"/>
    <w:rsid w:val="00FA0F38"/>
    <w:rsid w:val="00FA3778"/>
    <w:rsid w:val="00FA3F03"/>
    <w:rsid w:val="00FA61CD"/>
    <w:rsid w:val="00FA66F9"/>
    <w:rsid w:val="00FA7A9B"/>
    <w:rsid w:val="00FB079A"/>
    <w:rsid w:val="00FB1573"/>
    <w:rsid w:val="00FB225B"/>
    <w:rsid w:val="00FB2375"/>
    <w:rsid w:val="00FB2B2C"/>
    <w:rsid w:val="00FB2DBF"/>
    <w:rsid w:val="00FB39E0"/>
    <w:rsid w:val="00FB3CD7"/>
    <w:rsid w:val="00FB5197"/>
    <w:rsid w:val="00FB556C"/>
    <w:rsid w:val="00FC070C"/>
    <w:rsid w:val="00FC255F"/>
    <w:rsid w:val="00FC2FCE"/>
    <w:rsid w:val="00FC3A78"/>
    <w:rsid w:val="00FC3C3A"/>
    <w:rsid w:val="00FC4B5A"/>
    <w:rsid w:val="00FC748B"/>
    <w:rsid w:val="00FD18D6"/>
    <w:rsid w:val="00FD19FD"/>
    <w:rsid w:val="00FD1ACF"/>
    <w:rsid w:val="00FD5DA8"/>
    <w:rsid w:val="00FD7695"/>
    <w:rsid w:val="00FD7C8D"/>
    <w:rsid w:val="00FE073C"/>
    <w:rsid w:val="00FE0A5D"/>
    <w:rsid w:val="00FE0F8D"/>
    <w:rsid w:val="00FE35B3"/>
    <w:rsid w:val="00FE584A"/>
    <w:rsid w:val="00FE6325"/>
    <w:rsid w:val="00FF0562"/>
    <w:rsid w:val="00FF5776"/>
    <w:rsid w:val="00FF611E"/>
    <w:rsid w:val="00FF6180"/>
    <w:rsid w:val="00FF7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4B1"/>
    <w:rPr>
      <w:sz w:val="28"/>
    </w:rPr>
  </w:style>
  <w:style w:type="paragraph" w:styleId="2">
    <w:name w:val="heading 2"/>
    <w:basedOn w:val="a"/>
    <w:next w:val="a"/>
    <w:qFormat/>
    <w:rsid w:val="003524B1"/>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4B1"/>
    <w:pPr>
      <w:widowControl w:val="0"/>
      <w:autoSpaceDE w:val="0"/>
      <w:autoSpaceDN w:val="0"/>
      <w:adjustRightInd w:val="0"/>
      <w:ind w:firstLine="720"/>
    </w:pPr>
    <w:rPr>
      <w:rFonts w:ascii="Arial" w:hAnsi="Arial" w:cs="Arial"/>
    </w:rPr>
  </w:style>
  <w:style w:type="paragraph" w:styleId="3">
    <w:name w:val="Body Text 3"/>
    <w:basedOn w:val="a"/>
    <w:rsid w:val="003524B1"/>
    <w:pPr>
      <w:spacing w:after="120"/>
    </w:pPr>
    <w:rPr>
      <w:sz w:val="16"/>
      <w:szCs w:val="16"/>
    </w:rPr>
  </w:style>
  <w:style w:type="character" w:styleId="a3">
    <w:name w:val="page number"/>
    <w:basedOn w:val="a0"/>
    <w:rsid w:val="003524B1"/>
  </w:style>
  <w:style w:type="paragraph" w:styleId="a4">
    <w:name w:val="footer"/>
    <w:basedOn w:val="a"/>
    <w:rsid w:val="003524B1"/>
    <w:pPr>
      <w:tabs>
        <w:tab w:val="center" w:pos="4677"/>
        <w:tab w:val="right" w:pos="9355"/>
      </w:tabs>
    </w:pPr>
  </w:style>
  <w:style w:type="paragraph" w:customStyle="1" w:styleId="1">
    <w:name w:val="Знак1"/>
    <w:basedOn w:val="a"/>
    <w:rsid w:val="003524B1"/>
    <w:pPr>
      <w:spacing w:before="100" w:beforeAutospacing="1" w:after="100" w:afterAutospacing="1"/>
    </w:pPr>
    <w:rPr>
      <w:rFonts w:ascii="Tahoma" w:hAnsi="Tahoma"/>
      <w:sz w:val="20"/>
      <w:lang w:val="en-US" w:eastAsia="en-US"/>
    </w:rPr>
  </w:style>
  <w:style w:type="paragraph" w:customStyle="1" w:styleId="ConsNormal">
    <w:name w:val="ConsNormal"/>
    <w:rsid w:val="007A543F"/>
    <w:pPr>
      <w:widowControl w:val="0"/>
      <w:autoSpaceDE w:val="0"/>
      <w:autoSpaceDN w:val="0"/>
      <w:adjustRightInd w:val="0"/>
      <w:ind w:right="19772" w:firstLine="720"/>
    </w:pPr>
    <w:rPr>
      <w:rFonts w:ascii="Arial" w:hAnsi="Arial" w:cs="Arial"/>
      <w:lang w:eastAsia="en-US"/>
    </w:rPr>
  </w:style>
  <w:style w:type="paragraph" w:styleId="a5">
    <w:name w:val="Body Text Indent"/>
    <w:basedOn w:val="a"/>
    <w:rsid w:val="00861A84"/>
    <w:pPr>
      <w:spacing w:after="120"/>
      <w:ind w:left="283"/>
    </w:pPr>
  </w:style>
  <w:style w:type="paragraph" w:styleId="a6">
    <w:name w:val="Body Text"/>
    <w:basedOn w:val="a"/>
    <w:rsid w:val="005575ED"/>
    <w:pPr>
      <w:spacing w:after="120"/>
    </w:pPr>
  </w:style>
  <w:style w:type="paragraph" w:customStyle="1" w:styleId="Heading">
    <w:name w:val="Heading"/>
    <w:rsid w:val="007D3C85"/>
    <w:pPr>
      <w:widowControl w:val="0"/>
      <w:autoSpaceDE w:val="0"/>
      <w:autoSpaceDN w:val="0"/>
      <w:adjustRightInd w:val="0"/>
    </w:pPr>
    <w:rPr>
      <w:rFonts w:ascii="Arial" w:hAnsi="Arial" w:cs="Arial"/>
      <w:b/>
      <w:bCs/>
      <w:color w:val="000000"/>
      <w:sz w:val="22"/>
      <w:szCs w:val="22"/>
    </w:rPr>
  </w:style>
  <w:style w:type="table" w:styleId="a7">
    <w:name w:val="Table Grid"/>
    <w:basedOn w:val="a1"/>
    <w:rsid w:val="00F24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94523D"/>
    <w:pPr>
      <w:autoSpaceDE w:val="0"/>
      <w:autoSpaceDN w:val="0"/>
      <w:adjustRightInd w:val="0"/>
    </w:pPr>
    <w:rPr>
      <w:rFonts w:ascii="Courier New" w:hAnsi="Courier New" w:cs="Courier New"/>
    </w:rPr>
  </w:style>
  <w:style w:type="paragraph" w:customStyle="1" w:styleId="a8">
    <w:name w:val="Знак Знак Знак Знак Знак"/>
    <w:basedOn w:val="a"/>
    <w:rsid w:val="005274B9"/>
    <w:rPr>
      <w:rFonts w:ascii="Verdana" w:hAnsi="Verdana" w:cs="Verdana"/>
      <w:sz w:val="20"/>
      <w:lang w:val="en-US" w:eastAsia="en-US"/>
    </w:rPr>
  </w:style>
  <w:style w:type="paragraph" w:styleId="a9">
    <w:name w:val="List Paragraph"/>
    <w:basedOn w:val="a"/>
    <w:uiPriority w:val="34"/>
    <w:qFormat/>
    <w:rsid w:val="00D1524B"/>
    <w:pPr>
      <w:ind w:left="720"/>
      <w:contextualSpacing/>
    </w:pPr>
  </w:style>
  <w:style w:type="paragraph" w:customStyle="1" w:styleId="10">
    <w:name w:val="Знак Знак Знак1 Знак"/>
    <w:basedOn w:val="a"/>
    <w:rsid w:val="00B07AB4"/>
    <w:pPr>
      <w:spacing w:before="100" w:beforeAutospacing="1" w:after="100" w:afterAutospacing="1"/>
      <w:jc w:val="both"/>
    </w:pPr>
    <w:rPr>
      <w:rFonts w:ascii="Tahoma" w:hAnsi="Tahoma"/>
      <w:sz w:val="20"/>
      <w:lang w:val="en-US" w:eastAsia="en-US"/>
    </w:rPr>
  </w:style>
  <w:style w:type="character" w:customStyle="1" w:styleId="FontStyle20">
    <w:name w:val="Font Style20"/>
    <w:rsid w:val="00B07AB4"/>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4B1"/>
    <w:rPr>
      <w:sz w:val="28"/>
    </w:rPr>
  </w:style>
  <w:style w:type="paragraph" w:styleId="2">
    <w:name w:val="heading 2"/>
    <w:basedOn w:val="a"/>
    <w:next w:val="a"/>
    <w:qFormat/>
    <w:rsid w:val="003524B1"/>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4B1"/>
    <w:pPr>
      <w:widowControl w:val="0"/>
      <w:autoSpaceDE w:val="0"/>
      <w:autoSpaceDN w:val="0"/>
      <w:adjustRightInd w:val="0"/>
      <w:ind w:firstLine="720"/>
    </w:pPr>
    <w:rPr>
      <w:rFonts w:ascii="Arial" w:hAnsi="Arial" w:cs="Arial"/>
    </w:rPr>
  </w:style>
  <w:style w:type="paragraph" w:styleId="3">
    <w:name w:val="Body Text 3"/>
    <w:basedOn w:val="a"/>
    <w:rsid w:val="003524B1"/>
    <w:pPr>
      <w:spacing w:after="120"/>
    </w:pPr>
    <w:rPr>
      <w:sz w:val="16"/>
      <w:szCs w:val="16"/>
    </w:rPr>
  </w:style>
  <w:style w:type="character" w:styleId="a3">
    <w:name w:val="page number"/>
    <w:basedOn w:val="a0"/>
    <w:rsid w:val="003524B1"/>
  </w:style>
  <w:style w:type="paragraph" w:styleId="a4">
    <w:name w:val="footer"/>
    <w:basedOn w:val="a"/>
    <w:rsid w:val="003524B1"/>
    <w:pPr>
      <w:tabs>
        <w:tab w:val="center" w:pos="4677"/>
        <w:tab w:val="right" w:pos="9355"/>
      </w:tabs>
    </w:pPr>
  </w:style>
  <w:style w:type="paragraph" w:customStyle="1" w:styleId="1">
    <w:name w:val="Знак1"/>
    <w:basedOn w:val="a"/>
    <w:rsid w:val="003524B1"/>
    <w:pPr>
      <w:spacing w:before="100" w:beforeAutospacing="1" w:after="100" w:afterAutospacing="1"/>
    </w:pPr>
    <w:rPr>
      <w:rFonts w:ascii="Tahoma" w:hAnsi="Tahoma"/>
      <w:sz w:val="20"/>
      <w:lang w:val="en-US" w:eastAsia="en-US"/>
    </w:rPr>
  </w:style>
  <w:style w:type="paragraph" w:customStyle="1" w:styleId="ConsNormal">
    <w:name w:val="ConsNormal"/>
    <w:rsid w:val="007A543F"/>
    <w:pPr>
      <w:widowControl w:val="0"/>
      <w:autoSpaceDE w:val="0"/>
      <w:autoSpaceDN w:val="0"/>
      <w:adjustRightInd w:val="0"/>
      <w:ind w:right="19772" w:firstLine="720"/>
    </w:pPr>
    <w:rPr>
      <w:rFonts w:ascii="Arial" w:hAnsi="Arial" w:cs="Arial"/>
      <w:lang w:eastAsia="en-US"/>
    </w:rPr>
  </w:style>
  <w:style w:type="paragraph" w:styleId="a5">
    <w:name w:val="Body Text Indent"/>
    <w:basedOn w:val="a"/>
    <w:rsid w:val="00861A84"/>
    <w:pPr>
      <w:spacing w:after="120"/>
      <w:ind w:left="283"/>
    </w:pPr>
  </w:style>
  <w:style w:type="paragraph" w:styleId="a6">
    <w:name w:val="Body Text"/>
    <w:basedOn w:val="a"/>
    <w:rsid w:val="005575ED"/>
    <w:pPr>
      <w:spacing w:after="120"/>
    </w:pPr>
  </w:style>
  <w:style w:type="paragraph" w:customStyle="1" w:styleId="Heading">
    <w:name w:val="Heading"/>
    <w:rsid w:val="007D3C85"/>
    <w:pPr>
      <w:widowControl w:val="0"/>
      <w:autoSpaceDE w:val="0"/>
      <w:autoSpaceDN w:val="0"/>
      <w:adjustRightInd w:val="0"/>
    </w:pPr>
    <w:rPr>
      <w:rFonts w:ascii="Arial" w:hAnsi="Arial" w:cs="Arial"/>
      <w:b/>
      <w:bCs/>
      <w:color w:val="000000"/>
      <w:sz w:val="22"/>
      <w:szCs w:val="22"/>
    </w:rPr>
  </w:style>
  <w:style w:type="table" w:styleId="a7">
    <w:name w:val="Table Grid"/>
    <w:basedOn w:val="a1"/>
    <w:rsid w:val="00F24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94523D"/>
    <w:pPr>
      <w:autoSpaceDE w:val="0"/>
      <w:autoSpaceDN w:val="0"/>
      <w:adjustRightInd w:val="0"/>
    </w:pPr>
    <w:rPr>
      <w:rFonts w:ascii="Courier New" w:hAnsi="Courier New" w:cs="Courier New"/>
    </w:rPr>
  </w:style>
  <w:style w:type="paragraph" w:customStyle="1" w:styleId="a8">
    <w:name w:val="Знак Знак Знак Знак Знак"/>
    <w:basedOn w:val="a"/>
    <w:rsid w:val="005274B9"/>
    <w:rPr>
      <w:rFonts w:ascii="Verdana" w:hAnsi="Verdana" w:cs="Verdana"/>
      <w:sz w:val="20"/>
      <w:lang w:val="en-US" w:eastAsia="en-US"/>
    </w:rPr>
  </w:style>
  <w:style w:type="paragraph" w:styleId="a9">
    <w:name w:val="List Paragraph"/>
    <w:basedOn w:val="a"/>
    <w:uiPriority w:val="34"/>
    <w:qFormat/>
    <w:rsid w:val="00D1524B"/>
    <w:pPr>
      <w:ind w:left="720"/>
      <w:contextualSpacing/>
    </w:pPr>
  </w:style>
  <w:style w:type="paragraph" w:customStyle="1" w:styleId="10">
    <w:name w:val="Знак Знак Знак1 Знак"/>
    <w:basedOn w:val="a"/>
    <w:rsid w:val="00B07AB4"/>
    <w:pPr>
      <w:spacing w:before="100" w:beforeAutospacing="1" w:after="100" w:afterAutospacing="1"/>
      <w:jc w:val="both"/>
    </w:pPr>
    <w:rPr>
      <w:rFonts w:ascii="Tahoma" w:hAnsi="Tahoma"/>
      <w:sz w:val="20"/>
      <w:lang w:val="en-US" w:eastAsia="en-US"/>
    </w:rPr>
  </w:style>
  <w:style w:type="character" w:customStyle="1" w:styleId="FontStyle20">
    <w:name w:val="Font Style20"/>
    <w:rsid w:val="00B07AB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556">
      <w:bodyDiv w:val="1"/>
      <w:marLeft w:val="0"/>
      <w:marRight w:val="0"/>
      <w:marTop w:val="0"/>
      <w:marBottom w:val="0"/>
      <w:divBdr>
        <w:top w:val="none" w:sz="0" w:space="0" w:color="auto"/>
        <w:left w:val="none" w:sz="0" w:space="0" w:color="auto"/>
        <w:bottom w:val="none" w:sz="0" w:space="0" w:color="auto"/>
        <w:right w:val="none" w:sz="0" w:space="0" w:color="auto"/>
      </w:divBdr>
    </w:div>
    <w:div w:id="17900512">
      <w:bodyDiv w:val="1"/>
      <w:marLeft w:val="0"/>
      <w:marRight w:val="0"/>
      <w:marTop w:val="0"/>
      <w:marBottom w:val="0"/>
      <w:divBdr>
        <w:top w:val="none" w:sz="0" w:space="0" w:color="auto"/>
        <w:left w:val="none" w:sz="0" w:space="0" w:color="auto"/>
        <w:bottom w:val="none" w:sz="0" w:space="0" w:color="auto"/>
        <w:right w:val="none" w:sz="0" w:space="0" w:color="auto"/>
      </w:divBdr>
    </w:div>
    <w:div w:id="22025757">
      <w:bodyDiv w:val="1"/>
      <w:marLeft w:val="0"/>
      <w:marRight w:val="0"/>
      <w:marTop w:val="0"/>
      <w:marBottom w:val="0"/>
      <w:divBdr>
        <w:top w:val="none" w:sz="0" w:space="0" w:color="auto"/>
        <w:left w:val="none" w:sz="0" w:space="0" w:color="auto"/>
        <w:bottom w:val="none" w:sz="0" w:space="0" w:color="auto"/>
        <w:right w:val="none" w:sz="0" w:space="0" w:color="auto"/>
      </w:divBdr>
    </w:div>
    <w:div w:id="30035969">
      <w:bodyDiv w:val="1"/>
      <w:marLeft w:val="0"/>
      <w:marRight w:val="0"/>
      <w:marTop w:val="0"/>
      <w:marBottom w:val="0"/>
      <w:divBdr>
        <w:top w:val="none" w:sz="0" w:space="0" w:color="auto"/>
        <w:left w:val="none" w:sz="0" w:space="0" w:color="auto"/>
        <w:bottom w:val="none" w:sz="0" w:space="0" w:color="auto"/>
        <w:right w:val="none" w:sz="0" w:space="0" w:color="auto"/>
      </w:divBdr>
    </w:div>
    <w:div w:id="34013735">
      <w:bodyDiv w:val="1"/>
      <w:marLeft w:val="0"/>
      <w:marRight w:val="0"/>
      <w:marTop w:val="0"/>
      <w:marBottom w:val="0"/>
      <w:divBdr>
        <w:top w:val="none" w:sz="0" w:space="0" w:color="auto"/>
        <w:left w:val="none" w:sz="0" w:space="0" w:color="auto"/>
        <w:bottom w:val="none" w:sz="0" w:space="0" w:color="auto"/>
        <w:right w:val="none" w:sz="0" w:space="0" w:color="auto"/>
      </w:divBdr>
    </w:div>
    <w:div w:id="55665191">
      <w:bodyDiv w:val="1"/>
      <w:marLeft w:val="0"/>
      <w:marRight w:val="0"/>
      <w:marTop w:val="0"/>
      <w:marBottom w:val="0"/>
      <w:divBdr>
        <w:top w:val="none" w:sz="0" w:space="0" w:color="auto"/>
        <w:left w:val="none" w:sz="0" w:space="0" w:color="auto"/>
        <w:bottom w:val="none" w:sz="0" w:space="0" w:color="auto"/>
        <w:right w:val="none" w:sz="0" w:space="0" w:color="auto"/>
      </w:divBdr>
    </w:div>
    <w:div w:id="64030362">
      <w:bodyDiv w:val="1"/>
      <w:marLeft w:val="0"/>
      <w:marRight w:val="0"/>
      <w:marTop w:val="0"/>
      <w:marBottom w:val="0"/>
      <w:divBdr>
        <w:top w:val="none" w:sz="0" w:space="0" w:color="auto"/>
        <w:left w:val="none" w:sz="0" w:space="0" w:color="auto"/>
        <w:bottom w:val="none" w:sz="0" w:space="0" w:color="auto"/>
        <w:right w:val="none" w:sz="0" w:space="0" w:color="auto"/>
      </w:divBdr>
    </w:div>
    <w:div w:id="66415357">
      <w:bodyDiv w:val="1"/>
      <w:marLeft w:val="0"/>
      <w:marRight w:val="0"/>
      <w:marTop w:val="0"/>
      <w:marBottom w:val="0"/>
      <w:divBdr>
        <w:top w:val="none" w:sz="0" w:space="0" w:color="auto"/>
        <w:left w:val="none" w:sz="0" w:space="0" w:color="auto"/>
        <w:bottom w:val="none" w:sz="0" w:space="0" w:color="auto"/>
        <w:right w:val="none" w:sz="0" w:space="0" w:color="auto"/>
      </w:divBdr>
    </w:div>
    <w:div w:id="77753662">
      <w:bodyDiv w:val="1"/>
      <w:marLeft w:val="0"/>
      <w:marRight w:val="0"/>
      <w:marTop w:val="0"/>
      <w:marBottom w:val="0"/>
      <w:divBdr>
        <w:top w:val="none" w:sz="0" w:space="0" w:color="auto"/>
        <w:left w:val="none" w:sz="0" w:space="0" w:color="auto"/>
        <w:bottom w:val="none" w:sz="0" w:space="0" w:color="auto"/>
        <w:right w:val="none" w:sz="0" w:space="0" w:color="auto"/>
      </w:divBdr>
    </w:div>
    <w:div w:id="124275782">
      <w:bodyDiv w:val="1"/>
      <w:marLeft w:val="0"/>
      <w:marRight w:val="0"/>
      <w:marTop w:val="0"/>
      <w:marBottom w:val="0"/>
      <w:divBdr>
        <w:top w:val="none" w:sz="0" w:space="0" w:color="auto"/>
        <w:left w:val="none" w:sz="0" w:space="0" w:color="auto"/>
        <w:bottom w:val="none" w:sz="0" w:space="0" w:color="auto"/>
        <w:right w:val="none" w:sz="0" w:space="0" w:color="auto"/>
      </w:divBdr>
    </w:div>
    <w:div w:id="127627381">
      <w:bodyDiv w:val="1"/>
      <w:marLeft w:val="0"/>
      <w:marRight w:val="0"/>
      <w:marTop w:val="0"/>
      <w:marBottom w:val="0"/>
      <w:divBdr>
        <w:top w:val="none" w:sz="0" w:space="0" w:color="auto"/>
        <w:left w:val="none" w:sz="0" w:space="0" w:color="auto"/>
        <w:bottom w:val="none" w:sz="0" w:space="0" w:color="auto"/>
        <w:right w:val="none" w:sz="0" w:space="0" w:color="auto"/>
      </w:divBdr>
    </w:div>
    <w:div w:id="147208970">
      <w:bodyDiv w:val="1"/>
      <w:marLeft w:val="0"/>
      <w:marRight w:val="0"/>
      <w:marTop w:val="0"/>
      <w:marBottom w:val="0"/>
      <w:divBdr>
        <w:top w:val="none" w:sz="0" w:space="0" w:color="auto"/>
        <w:left w:val="none" w:sz="0" w:space="0" w:color="auto"/>
        <w:bottom w:val="none" w:sz="0" w:space="0" w:color="auto"/>
        <w:right w:val="none" w:sz="0" w:space="0" w:color="auto"/>
      </w:divBdr>
    </w:div>
    <w:div w:id="152376604">
      <w:bodyDiv w:val="1"/>
      <w:marLeft w:val="0"/>
      <w:marRight w:val="0"/>
      <w:marTop w:val="0"/>
      <w:marBottom w:val="0"/>
      <w:divBdr>
        <w:top w:val="none" w:sz="0" w:space="0" w:color="auto"/>
        <w:left w:val="none" w:sz="0" w:space="0" w:color="auto"/>
        <w:bottom w:val="none" w:sz="0" w:space="0" w:color="auto"/>
        <w:right w:val="none" w:sz="0" w:space="0" w:color="auto"/>
      </w:divBdr>
    </w:div>
    <w:div w:id="163789649">
      <w:bodyDiv w:val="1"/>
      <w:marLeft w:val="0"/>
      <w:marRight w:val="0"/>
      <w:marTop w:val="0"/>
      <w:marBottom w:val="0"/>
      <w:divBdr>
        <w:top w:val="none" w:sz="0" w:space="0" w:color="auto"/>
        <w:left w:val="none" w:sz="0" w:space="0" w:color="auto"/>
        <w:bottom w:val="none" w:sz="0" w:space="0" w:color="auto"/>
        <w:right w:val="none" w:sz="0" w:space="0" w:color="auto"/>
      </w:divBdr>
    </w:div>
    <w:div w:id="219901034">
      <w:bodyDiv w:val="1"/>
      <w:marLeft w:val="0"/>
      <w:marRight w:val="0"/>
      <w:marTop w:val="0"/>
      <w:marBottom w:val="0"/>
      <w:divBdr>
        <w:top w:val="none" w:sz="0" w:space="0" w:color="auto"/>
        <w:left w:val="none" w:sz="0" w:space="0" w:color="auto"/>
        <w:bottom w:val="none" w:sz="0" w:space="0" w:color="auto"/>
        <w:right w:val="none" w:sz="0" w:space="0" w:color="auto"/>
      </w:divBdr>
    </w:div>
    <w:div w:id="220673845">
      <w:bodyDiv w:val="1"/>
      <w:marLeft w:val="0"/>
      <w:marRight w:val="0"/>
      <w:marTop w:val="0"/>
      <w:marBottom w:val="0"/>
      <w:divBdr>
        <w:top w:val="none" w:sz="0" w:space="0" w:color="auto"/>
        <w:left w:val="none" w:sz="0" w:space="0" w:color="auto"/>
        <w:bottom w:val="none" w:sz="0" w:space="0" w:color="auto"/>
        <w:right w:val="none" w:sz="0" w:space="0" w:color="auto"/>
      </w:divBdr>
    </w:div>
    <w:div w:id="233589540">
      <w:bodyDiv w:val="1"/>
      <w:marLeft w:val="0"/>
      <w:marRight w:val="0"/>
      <w:marTop w:val="0"/>
      <w:marBottom w:val="0"/>
      <w:divBdr>
        <w:top w:val="none" w:sz="0" w:space="0" w:color="auto"/>
        <w:left w:val="none" w:sz="0" w:space="0" w:color="auto"/>
        <w:bottom w:val="none" w:sz="0" w:space="0" w:color="auto"/>
        <w:right w:val="none" w:sz="0" w:space="0" w:color="auto"/>
      </w:divBdr>
    </w:div>
    <w:div w:id="243221008">
      <w:bodyDiv w:val="1"/>
      <w:marLeft w:val="0"/>
      <w:marRight w:val="0"/>
      <w:marTop w:val="0"/>
      <w:marBottom w:val="0"/>
      <w:divBdr>
        <w:top w:val="none" w:sz="0" w:space="0" w:color="auto"/>
        <w:left w:val="none" w:sz="0" w:space="0" w:color="auto"/>
        <w:bottom w:val="none" w:sz="0" w:space="0" w:color="auto"/>
        <w:right w:val="none" w:sz="0" w:space="0" w:color="auto"/>
      </w:divBdr>
    </w:div>
    <w:div w:id="250310749">
      <w:bodyDiv w:val="1"/>
      <w:marLeft w:val="0"/>
      <w:marRight w:val="0"/>
      <w:marTop w:val="0"/>
      <w:marBottom w:val="0"/>
      <w:divBdr>
        <w:top w:val="none" w:sz="0" w:space="0" w:color="auto"/>
        <w:left w:val="none" w:sz="0" w:space="0" w:color="auto"/>
        <w:bottom w:val="none" w:sz="0" w:space="0" w:color="auto"/>
        <w:right w:val="none" w:sz="0" w:space="0" w:color="auto"/>
      </w:divBdr>
    </w:div>
    <w:div w:id="261493392">
      <w:bodyDiv w:val="1"/>
      <w:marLeft w:val="0"/>
      <w:marRight w:val="0"/>
      <w:marTop w:val="0"/>
      <w:marBottom w:val="0"/>
      <w:divBdr>
        <w:top w:val="none" w:sz="0" w:space="0" w:color="auto"/>
        <w:left w:val="none" w:sz="0" w:space="0" w:color="auto"/>
        <w:bottom w:val="none" w:sz="0" w:space="0" w:color="auto"/>
        <w:right w:val="none" w:sz="0" w:space="0" w:color="auto"/>
      </w:divBdr>
    </w:div>
    <w:div w:id="266619672">
      <w:bodyDiv w:val="1"/>
      <w:marLeft w:val="0"/>
      <w:marRight w:val="0"/>
      <w:marTop w:val="0"/>
      <w:marBottom w:val="0"/>
      <w:divBdr>
        <w:top w:val="none" w:sz="0" w:space="0" w:color="auto"/>
        <w:left w:val="none" w:sz="0" w:space="0" w:color="auto"/>
        <w:bottom w:val="none" w:sz="0" w:space="0" w:color="auto"/>
        <w:right w:val="none" w:sz="0" w:space="0" w:color="auto"/>
      </w:divBdr>
    </w:div>
    <w:div w:id="336268452">
      <w:bodyDiv w:val="1"/>
      <w:marLeft w:val="0"/>
      <w:marRight w:val="0"/>
      <w:marTop w:val="0"/>
      <w:marBottom w:val="0"/>
      <w:divBdr>
        <w:top w:val="none" w:sz="0" w:space="0" w:color="auto"/>
        <w:left w:val="none" w:sz="0" w:space="0" w:color="auto"/>
        <w:bottom w:val="none" w:sz="0" w:space="0" w:color="auto"/>
        <w:right w:val="none" w:sz="0" w:space="0" w:color="auto"/>
      </w:divBdr>
    </w:div>
    <w:div w:id="352195644">
      <w:bodyDiv w:val="1"/>
      <w:marLeft w:val="0"/>
      <w:marRight w:val="0"/>
      <w:marTop w:val="0"/>
      <w:marBottom w:val="0"/>
      <w:divBdr>
        <w:top w:val="none" w:sz="0" w:space="0" w:color="auto"/>
        <w:left w:val="none" w:sz="0" w:space="0" w:color="auto"/>
        <w:bottom w:val="none" w:sz="0" w:space="0" w:color="auto"/>
        <w:right w:val="none" w:sz="0" w:space="0" w:color="auto"/>
      </w:divBdr>
    </w:div>
    <w:div w:id="361636185">
      <w:bodyDiv w:val="1"/>
      <w:marLeft w:val="0"/>
      <w:marRight w:val="0"/>
      <w:marTop w:val="0"/>
      <w:marBottom w:val="0"/>
      <w:divBdr>
        <w:top w:val="none" w:sz="0" w:space="0" w:color="auto"/>
        <w:left w:val="none" w:sz="0" w:space="0" w:color="auto"/>
        <w:bottom w:val="none" w:sz="0" w:space="0" w:color="auto"/>
        <w:right w:val="none" w:sz="0" w:space="0" w:color="auto"/>
      </w:divBdr>
    </w:div>
    <w:div w:id="362681553">
      <w:bodyDiv w:val="1"/>
      <w:marLeft w:val="0"/>
      <w:marRight w:val="0"/>
      <w:marTop w:val="0"/>
      <w:marBottom w:val="0"/>
      <w:divBdr>
        <w:top w:val="none" w:sz="0" w:space="0" w:color="auto"/>
        <w:left w:val="none" w:sz="0" w:space="0" w:color="auto"/>
        <w:bottom w:val="none" w:sz="0" w:space="0" w:color="auto"/>
        <w:right w:val="none" w:sz="0" w:space="0" w:color="auto"/>
      </w:divBdr>
    </w:div>
    <w:div w:id="411513901">
      <w:bodyDiv w:val="1"/>
      <w:marLeft w:val="0"/>
      <w:marRight w:val="0"/>
      <w:marTop w:val="0"/>
      <w:marBottom w:val="0"/>
      <w:divBdr>
        <w:top w:val="none" w:sz="0" w:space="0" w:color="auto"/>
        <w:left w:val="none" w:sz="0" w:space="0" w:color="auto"/>
        <w:bottom w:val="none" w:sz="0" w:space="0" w:color="auto"/>
        <w:right w:val="none" w:sz="0" w:space="0" w:color="auto"/>
      </w:divBdr>
    </w:div>
    <w:div w:id="424887544">
      <w:bodyDiv w:val="1"/>
      <w:marLeft w:val="0"/>
      <w:marRight w:val="0"/>
      <w:marTop w:val="0"/>
      <w:marBottom w:val="0"/>
      <w:divBdr>
        <w:top w:val="none" w:sz="0" w:space="0" w:color="auto"/>
        <w:left w:val="none" w:sz="0" w:space="0" w:color="auto"/>
        <w:bottom w:val="none" w:sz="0" w:space="0" w:color="auto"/>
        <w:right w:val="none" w:sz="0" w:space="0" w:color="auto"/>
      </w:divBdr>
    </w:div>
    <w:div w:id="457336968">
      <w:bodyDiv w:val="1"/>
      <w:marLeft w:val="0"/>
      <w:marRight w:val="0"/>
      <w:marTop w:val="0"/>
      <w:marBottom w:val="0"/>
      <w:divBdr>
        <w:top w:val="none" w:sz="0" w:space="0" w:color="auto"/>
        <w:left w:val="none" w:sz="0" w:space="0" w:color="auto"/>
        <w:bottom w:val="none" w:sz="0" w:space="0" w:color="auto"/>
        <w:right w:val="none" w:sz="0" w:space="0" w:color="auto"/>
      </w:divBdr>
    </w:div>
    <w:div w:id="468128840">
      <w:bodyDiv w:val="1"/>
      <w:marLeft w:val="0"/>
      <w:marRight w:val="0"/>
      <w:marTop w:val="0"/>
      <w:marBottom w:val="0"/>
      <w:divBdr>
        <w:top w:val="none" w:sz="0" w:space="0" w:color="auto"/>
        <w:left w:val="none" w:sz="0" w:space="0" w:color="auto"/>
        <w:bottom w:val="none" w:sz="0" w:space="0" w:color="auto"/>
        <w:right w:val="none" w:sz="0" w:space="0" w:color="auto"/>
      </w:divBdr>
    </w:div>
    <w:div w:id="470555732">
      <w:bodyDiv w:val="1"/>
      <w:marLeft w:val="0"/>
      <w:marRight w:val="0"/>
      <w:marTop w:val="0"/>
      <w:marBottom w:val="0"/>
      <w:divBdr>
        <w:top w:val="none" w:sz="0" w:space="0" w:color="auto"/>
        <w:left w:val="none" w:sz="0" w:space="0" w:color="auto"/>
        <w:bottom w:val="none" w:sz="0" w:space="0" w:color="auto"/>
        <w:right w:val="none" w:sz="0" w:space="0" w:color="auto"/>
      </w:divBdr>
    </w:div>
    <w:div w:id="494879896">
      <w:bodyDiv w:val="1"/>
      <w:marLeft w:val="0"/>
      <w:marRight w:val="0"/>
      <w:marTop w:val="0"/>
      <w:marBottom w:val="0"/>
      <w:divBdr>
        <w:top w:val="none" w:sz="0" w:space="0" w:color="auto"/>
        <w:left w:val="none" w:sz="0" w:space="0" w:color="auto"/>
        <w:bottom w:val="none" w:sz="0" w:space="0" w:color="auto"/>
        <w:right w:val="none" w:sz="0" w:space="0" w:color="auto"/>
      </w:divBdr>
    </w:div>
    <w:div w:id="507327879">
      <w:bodyDiv w:val="1"/>
      <w:marLeft w:val="0"/>
      <w:marRight w:val="0"/>
      <w:marTop w:val="0"/>
      <w:marBottom w:val="0"/>
      <w:divBdr>
        <w:top w:val="none" w:sz="0" w:space="0" w:color="auto"/>
        <w:left w:val="none" w:sz="0" w:space="0" w:color="auto"/>
        <w:bottom w:val="none" w:sz="0" w:space="0" w:color="auto"/>
        <w:right w:val="none" w:sz="0" w:space="0" w:color="auto"/>
      </w:divBdr>
    </w:div>
    <w:div w:id="508644302">
      <w:bodyDiv w:val="1"/>
      <w:marLeft w:val="0"/>
      <w:marRight w:val="0"/>
      <w:marTop w:val="0"/>
      <w:marBottom w:val="0"/>
      <w:divBdr>
        <w:top w:val="none" w:sz="0" w:space="0" w:color="auto"/>
        <w:left w:val="none" w:sz="0" w:space="0" w:color="auto"/>
        <w:bottom w:val="none" w:sz="0" w:space="0" w:color="auto"/>
        <w:right w:val="none" w:sz="0" w:space="0" w:color="auto"/>
      </w:divBdr>
    </w:div>
    <w:div w:id="524445821">
      <w:bodyDiv w:val="1"/>
      <w:marLeft w:val="0"/>
      <w:marRight w:val="0"/>
      <w:marTop w:val="0"/>
      <w:marBottom w:val="0"/>
      <w:divBdr>
        <w:top w:val="none" w:sz="0" w:space="0" w:color="auto"/>
        <w:left w:val="none" w:sz="0" w:space="0" w:color="auto"/>
        <w:bottom w:val="none" w:sz="0" w:space="0" w:color="auto"/>
        <w:right w:val="none" w:sz="0" w:space="0" w:color="auto"/>
      </w:divBdr>
    </w:div>
    <w:div w:id="547179761">
      <w:bodyDiv w:val="1"/>
      <w:marLeft w:val="0"/>
      <w:marRight w:val="0"/>
      <w:marTop w:val="0"/>
      <w:marBottom w:val="0"/>
      <w:divBdr>
        <w:top w:val="none" w:sz="0" w:space="0" w:color="auto"/>
        <w:left w:val="none" w:sz="0" w:space="0" w:color="auto"/>
        <w:bottom w:val="none" w:sz="0" w:space="0" w:color="auto"/>
        <w:right w:val="none" w:sz="0" w:space="0" w:color="auto"/>
      </w:divBdr>
    </w:div>
    <w:div w:id="551424424">
      <w:bodyDiv w:val="1"/>
      <w:marLeft w:val="0"/>
      <w:marRight w:val="0"/>
      <w:marTop w:val="0"/>
      <w:marBottom w:val="0"/>
      <w:divBdr>
        <w:top w:val="none" w:sz="0" w:space="0" w:color="auto"/>
        <w:left w:val="none" w:sz="0" w:space="0" w:color="auto"/>
        <w:bottom w:val="none" w:sz="0" w:space="0" w:color="auto"/>
        <w:right w:val="none" w:sz="0" w:space="0" w:color="auto"/>
      </w:divBdr>
    </w:div>
    <w:div w:id="601956288">
      <w:bodyDiv w:val="1"/>
      <w:marLeft w:val="0"/>
      <w:marRight w:val="0"/>
      <w:marTop w:val="0"/>
      <w:marBottom w:val="0"/>
      <w:divBdr>
        <w:top w:val="none" w:sz="0" w:space="0" w:color="auto"/>
        <w:left w:val="none" w:sz="0" w:space="0" w:color="auto"/>
        <w:bottom w:val="none" w:sz="0" w:space="0" w:color="auto"/>
        <w:right w:val="none" w:sz="0" w:space="0" w:color="auto"/>
      </w:divBdr>
    </w:div>
    <w:div w:id="608508340">
      <w:bodyDiv w:val="1"/>
      <w:marLeft w:val="0"/>
      <w:marRight w:val="0"/>
      <w:marTop w:val="0"/>
      <w:marBottom w:val="0"/>
      <w:divBdr>
        <w:top w:val="none" w:sz="0" w:space="0" w:color="auto"/>
        <w:left w:val="none" w:sz="0" w:space="0" w:color="auto"/>
        <w:bottom w:val="none" w:sz="0" w:space="0" w:color="auto"/>
        <w:right w:val="none" w:sz="0" w:space="0" w:color="auto"/>
      </w:divBdr>
    </w:div>
    <w:div w:id="611402780">
      <w:bodyDiv w:val="1"/>
      <w:marLeft w:val="0"/>
      <w:marRight w:val="0"/>
      <w:marTop w:val="0"/>
      <w:marBottom w:val="0"/>
      <w:divBdr>
        <w:top w:val="none" w:sz="0" w:space="0" w:color="auto"/>
        <w:left w:val="none" w:sz="0" w:space="0" w:color="auto"/>
        <w:bottom w:val="none" w:sz="0" w:space="0" w:color="auto"/>
        <w:right w:val="none" w:sz="0" w:space="0" w:color="auto"/>
      </w:divBdr>
    </w:div>
    <w:div w:id="631835326">
      <w:bodyDiv w:val="1"/>
      <w:marLeft w:val="0"/>
      <w:marRight w:val="0"/>
      <w:marTop w:val="0"/>
      <w:marBottom w:val="0"/>
      <w:divBdr>
        <w:top w:val="none" w:sz="0" w:space="0" w:color="auto"/>
        <w:left w:val="none" w:sz="0" w:space="0" w:color="auto"/>
        <w:bottom w:val="none" w:sz="0" w:space="0" w:color="auto"/>
        <w:right w:val="none" w:sz="0" w:space="0" w:color="auto"/>
      </w:divBdr>
    </w:div>
    <w:div w:id="652297883">
      <w:bodyDiv w:val="1"/>
      <w:marLeft w:val="0"/>
      <w:marRight w:val="0"/>
      <w:marTop w:val="0"/>
      <w:marBottom w:val="0"/>
      <w:divBdr>
        <w:top w:val="none" w:sz="0" w:space="0" w:color="auto"/>
        <w:left w:val="none" w:sz="0" w:space="0" w:color="auto"/>
        <w:bottom w:val="none" w:sz="0" w:space="0" w:color="auto"/>
        <w:right w:val="none" w:sz="0" w:space="0" w:color="auto"/>
      </w:divBdr>
    </w:div>
    <w:div w:id="655304164">
      <w:bodyDiv w:val="1"/>
      <w:marLeft w:val="0"/>
      <w:marRight w:val="0"/>
      <w:marTop w:val="0"/>
      <w:marBottom w:val="0"/>
      <w:divBdr>
        <w:top w:val="none" w:sz="0" w:space="0" w:color="auto"/>
        <w:left w:val="none" w:sz="0" w:space="0" w:color="auto"/>
        <w:bottom w:val="none" w:sz="0" w:space="0" w:color="auto"/>
        <w:right w:val="none" w:sz="0" w:space="0" w:color="auto"/>
      </w:divBdr>
    </w:div>
    <w:div w:id="657155996">
      <w:bodyDiv w:val="1"/>
      <w:marLeft w:val="0"/>
      <w:marRight w:val="0"/>
      <w:marTop w:val="0"/>
      <w:marBottom w:val="0"/>
      <w:divBdr>
        <w:top w:val="none" w:sz="0" w:space="0" w:color="auto"/>
        <w:left w:val="none" w:sz="0" w:space="0" w:color="auto"/>
        <w:bottom w:val="none" w:sz="0" w:space="0" w:color="auto"/>
        <w:right w:val="none" w:sz="0" w:space="0" w:color="auto"/>
      </w:divBdr>
    </w:div>
    <w:div w:id="667246202">
      <w:bodyDiv w:val="1"/>
      <w:marLeft w:val="0"/>
      <w:marRight w:val="0"/>
      <w:marTop w:val="0"/>
      <w:marBottom w:val="0"/>
      <w:divBdr>
        <w:top w:val="none" w:sz="0" w:space="0" w:color="auto"/>
        <w:left w:val="none" w:sz="0" w:space="0" w:color="auto"/>
        <w:bottom w:val="none" w:sz="0" w:space="0" w:color="auto"/>
        <w:right w:val="none" w:sz="0" w:space="0" w:color="auto"/>
      </w:divBdr>
    </w:div>
    <w:div w:id="669872955">
      <w:bodyDiv w:val="1"/>
      <w:marLeft w:val="0"/>
      <w:marRight w:val="0"/>
      <w:marTop w:val="0"/>
      <w:marBottom w:val="0"/>
      <w:divBdr>
        <w:top w:val="none" w:sz="0" w:space="0" w:color="auto"/>
        <w:left w:val="none" w:sz="0" w:space="0" w:color="auto"/>
        <w:bottom w:val="none" w:sz="0" w:space="0" w:color="auto"/>
        <w:right w:val="none" w:sz="0" w:space="0" w:color="auto"/>
      </w:divBdr>
    </w:div>
    <w:div w:id="690716643">
      <w:bodyDiv w:val="1"/>
      <w:marLeft w:val="0"/>
      <w:marRight w:val="0"/>
      <w:marTop w:val="0"/>
      <w:marBottom w:val="0"/>
      <w:divBdr>
        <w:top w:val="none" w:sz="0" w:space="0" w:color="auto"/>
        <w:left w:val="none" w:sz="0" w:space="0" w:color="auto"/>
        <w:bottom w:val="none" w:sz="0" w:space="0" w:color="auto"/>
        <w:right w:val="none" w:sz="0" w:space="0" w:color="auto"/>
      </w:divBdr>
    </w:div>
    <w:div w:id="705984610">
      <w:bodyDiv w:val="1"/>
      <w:marLeft w:val="0"/>
      <w:marRight w:val="0"/>
      <w:marTop w:val="0"/>
      <w:marBottom w:val="0"/>
      <w:divBdr>
        <w:top w:val="none" w:sz="0" w:space="0" w:color="auto"/>
        <w:left w:val="none" w:sz="0" w:space="0" w:color="auto"/>
        <w:bottom w:val="none" w:sz="0" w:space="0" w:color="auto"/>
        <w:right w:val="none" w:sz="0" w:space="0" w:color="auto"/>
      </w:divBdr>
    </w:div>
    <w:div w:id="711229115">
      <w:bodyDiv w:val="1"/>
      <w:marLeft w:val="0"/>
      <w:marRight w:val="0"/>
      <w:marTop w:val="0"/>
      <w:marBottom w:val="0"/>
      <w:divBdr>
        <w:top w:val="none" w:sz="0" w:space="0" w:color="auto"/>
        <w:left w:val="none" w:sz="0" w:space="0" w:color="auto"/>
        <w:bottom w:val="none" w:sz="0" w:space="0" w:color="auto"/>
        <w:right w:val="none" w:sz="0" w:space="0" w:color="auto"/>
      </w:divBdr>
    </w:div>
    <w:div w:id="729841154">
      <w:bodyDiv w:val="1"/>
      <w:marLeft w:val="0"/>
      <w:marRight w:val="0"/>
      <w:marTop w:val="0"/>
      <w:marBottom w:val="0"/>
      <w:divBdr>
        <w:top w:val="none" w:sz="0" w:space="0" w:color="auto"/>
        <w:left w:val="none" w:sz="0" w:space="0" w:color="auto"/>
        <w:bottom w:val="none" w:sz="0" w:space="0" w:color="auto"/>
        <w:right w:val="none" w:sz="0" w:space="0" w:color="auto"/>
      </w:divBdr>
    </w:div>
    <w:div w:id="735976470">
      <w:bodyDiv w:val="1"/>
      <w:marLeft w:val="0"/>
      <w:marRight w:val="0"/>
      <w:marTop w:val="0"/>
      <w:marBottom w:val="0"/>
      <w:divBdr>
        <w:top w:val="none" w:sz="0" w:space="0" w:color="auto"/>
        <w:left w:val="none" w:sz="0" w:space="0" w:color="auto"/>
        <w:bottom w:val="none" w:sz="0" w:space="0" w:color="auto"/>
        <w:right w:val="none" w:sz="0" w:space="0" w:color="auto"/>
      </w:divBdr>
    </w:div>
    <w:div w:id="736249477">
      <w:bodyDiv w:val="1"/>
      <w:marLeft w:val="0"/>
      <w:marRight w:val="0"/>
      <w:marTop w:val="0"/>
      <w:marBottom w:val="0"/>
      <w:divBdr>
        <w:top w:val="none" w:sz="0" w:space="0" w:color="auto"/>
        <w:left w:val="none" w:sz="0" w:space="0" w:color="auto"/>
        <w:bottom w:val="none" w:sz="0" w:space="0" w:color="auto"/>
        <w:right w:val="none" w:sz="0" w:space="0" w:color="auto"/>
      </w:divBdr>
    </w:div>
    <w:div w:id="749238092">
      <w:bodyDiv w:val="1"/>
      <w:marLeft w:val="0"/>
      <w:marRight w:val="0"/>
      <w:marTop w:val="0"/>
      <w:marBottom w:val="0"/>
      <w:divBdr>
        <w:top w:val="none" w:sz="0" w:space="0" w:color="auto"/>
        <w:left w:val="none" w:sz="0" w:space="0" w:color="auto"/>
        <w:bottom w:val="none" w:sz="0" w:space="0" w:color="auto"/>
        <w:right w:val="none" w:sz="0" w:space="0" w:color="auto"/>
      </w:divBdr>
    </w:div>
    <w:div w:id="756175622">
      <w:bodyDiv w:val="1"/>
      <w:marLeft w:val="0"/>
      <w:marRight w:val="0"/>
      <w:marTop w:val="0"/>
      <w:marBottom w:val="0"/>
      <w:divBdr>
        <w:top w:val="none" w:sz="0" w:space="0" w:color="auto"/>
        <w:left w:val="none" w:sz="0" w:space="0" w:color="auto"/>
        <w:bottom w:val="none" w:sz="0" w:space="0" w:color="auto"/>
        <w:right w:val="none" w:sz="0" w:space="0" w:color="auto"/>
      </w:divBdr>
    </w:div>
    <w:div w:id="756638537">
      <w:bodyDiv w:val="1"/>
      <w:marLeft w:val="0"/>
      <w:marRight w:val="0"/>
      <w:marTop w:val="0"/>
      <w:marBottom w:val="0"/>
      <w:divBdr>
        <w:top w:val="none" w:sz="0" w:space="0" w:color="auto"/>
        <w:left w:val="none" w:sz="0" w:space="0" w:color="auto"/>
        <w:bottom w:val="none" w:sz="0" w:space="0" w:color="auto"/>
        <w:right w:val="none" w:sz="0" w:space="0" w:color="auto"/>
      </w:divBdr>
    </w:div>
    <w:div w:id="784346604">
      <w:bodyDiv w:val="1"/>
      <w:marLeft w:val="0"/>
      <w:marRight w:val="0"/>
      <w:marTop w:val="0"/>
      <w:marBottom w:val="0"/>
      <w:divBdr>
        <w:top w:val="none" w:sz="0" w:space="0" w:color="auto"/>
        <w:left w:val="none" w:sz="0" w:space="0" w:color="auto"/>
        <w:bottom w:val="none" w:sz="0" w:space="0" w:color="auto"/>
        <w:right w:val="none" w:sz="0" w:space="0" w:color="auto"/>
      </w:divBdr>
    </w:div>
    <w:div w:id="789397061">
      <w:bodyDiv w:val="1"/>
      <w:marLeft w:val="0"/>
      <w:marRight w:val="0"/>
      <w:marTop w:val="0"/>
      <w:marBottom w:val="0"/>
      <w:divBdr>
        <w:top w:val="none" w:sz="0" w:space="0" w:color="auto"/>
        <w:left w:val="none" w:sz="0" w:space="0" w:color="auto"/>
        <w:bottom w:val="none" w:sz="0" w:space="0" w:color="auto"/>
        <w:right w:val="none" w:sz="0" w:space="0" w:color="auto"/>
      </w:divBdr>
    </w:div>
    <w:div w:id="802045196">
      <w:bodyDiv w:val="1"/>
      <w:marLeft w:val="0"/>
      <w:marRight w:val="0"/>
      <w:marTop w:val="0"/>
      <w:marBottom w:val="0"/>
      <w:divBdr>
        <w:top w:val="none" w:sz="0" w:space="0" w:color="auto"/>
        <w:left w:val="none" w:sz="0" w:space="0" w:color="auto"/>
        <w:bottom w:val="none" w:sz="0" w:space="0" w:color="auto"/>
        <w:right w:val="none" w:sz="0" w:space="0" w:color="auto"/>
      </w:divBdr>
    </w:div>
    <w:div w:id="803229723">
      <w:bodyDiv w:val="1"/>
      <w:marLeft w:val="0"/>
      <w:marRight w:val="0"/>
      <w:marTop w:val="0"/>
      <w:marBottom w:val="0"/>
      <w:divBdr>
        <w:top w:val="none" w:sz="0" w:space="0" w:color="auto"/>
        <w:left w:val="none" w:sz="0" w:space="0" w:color="auto"/>
        <w:bottom w:val="none" w:sz="0" w:space="0" w:color="auto"/>
        <w:right w:val="none" w:sz="0" w:space="0" w:color="auto"/>
      </w:divBdr>
    </w:div>
    <w:div w:id="828133847">
      <w:bodyDiv w:val="1"/>
      <w:marLeft w:val="0"/>
      <w:marRight w:val="0"/>
      <w:marTop w:val="0"/>
      <w:marBottom w:val="0"/>
      <w:divBdr>
        <w:top w:val="none" w:sz="0" w:space="0" w:color="auto"/>
        <w:left w:val="none" w:sz="0" w:space="0" w:color="auto"/>
        <w:bottom w:val="none" w:sz="0" w:space="0" w:color="auto"/>
        <w:right w:val="none" w:sz="0" w:space="0" w:color="auto"/>
      </w:divBdr>
    </w:div>
    <w:div w:id="843785430">
      <w:bodyDiv w:val="1"/>
      <w:marLeft w:val="0"/>
      <w:marRight w:val="0"/>
      <w:marTop w:val="0"/>
      <w:marBottom w:val="0"/>
      <w:divBdr>
        <w:top w:val="none" w:sz="0" w:space="0" w:color="auto"/>
        <w:left w:val="none" w:sz="0" w:space="0" w:color="auto"/>
        <w:bottom w:val="none" w:sz="0" w:space="0" w:color="auto"/>
        <w:right w:val="none" w:sz="0" w:space="0" w:color="auto"/>
      </w:divBdr>
    </w:div>
    <w:div w:id="854224354">
      <w:bodyDiv w:val="1"/>
      <w:marLeft w:val="0"/>
      <w:marRight w:val="0"/>
      <w:marTop w:val="0"/>
      <w:marBottom w:val="0"/>
      <w:divBdr>
        <w:top w:val="none" w:sz="0" w:space="0" w:color="auto"/>
        <w:left w:val="none" w:sz="0" w:space="0" w:color="auto"/>
        <w:bottom w:val="none" w:sz="0" w:space="0" w:color="auto"/>
        <w:right w:val="none" w:sz="0" w:space="0" w:color="auto"/>
      </w:divBdr>
    </w:div>
    <w:div w:id="861240285">
      <w:bodyDiv w:val="1"/>
      <w:marLeft w:val="0"/>
      <w:marRight w:val="0"/>
      <w:marTop w:val="0"/>
      <w:marBottom w:val="0"/>
      <w:divBdr>
        <w:top w:val="none" w:sz="0" w:space="0" w:color="auto"/>
        <w:left w:val="none" w:sz="0" w:space="0" w:color="auto"/>
        <w:bottom w:val="none" w:sz="0" w:space="0" w:color="auto"/>
        <w:right w:val="none" w:sz="0" w:space="0" w:color="auto"/>
      </w:divBdr>
    </w:div>
    <w:div w:id="882057614">
      <w:bodyDiv w:val="1"/>
      <w:marLeft w:val="0"/>
      <w:marRight w:val="0"/>
      <w:marTop w:val="0"/>
      <w:marBottom w:val="0"/>
      <w:divBdr>
        <w:top w:val="none" w:sz="0" w:space="0" w:color="auto"/>
        <w:left w:val="none" w:sz="0" w:space="0" w:color="auto"/>
        <w:bottom w:val="none" w:sz="0" w:space="0" w:color="auto"/>
        <w:right w:val="none" w:sz="0" w:space="0" w:color="auto"/>
      </w:divBdr>
    </w:div>
    <w:div w:id="885751422">
      <w:bodyDiv w:val="1"/>
      <w:marLeft w:val="0"/>
      <w:marRight w:val="0"/>
      <w:marTop w:val="0"/>
      <w:marBottom w:val="0"/>
      <w:divBdr>
        <w:top w:val="none" w:sz="0" w:space="0" w:color="auto"/>
        <w:left w:val="none" w:sz="0" w:space="0" w:color="auto"/>
        <w:bottom w:val="none" w:sz="0" w:space="0" w:color="auto"/>
        <w:right w:val="none" w:sz="0" w:space="0" w:color="auto"/>
      </w:divBdr>
    </w:div>
    <w:div w:id="893397179">
      <w:bodyDiv w:val="1"/>
      <w:marLeft w:val="0"/>
      <w:marRight w:val="0"/>
      <w:marTop w:val="0"/>
      <w:marBottom w:val="0"/>
      <w:divBdr>
        <w:top w:val="none" w:sz="0" w:space="0" w:color="auto"/>
        <w:left w:val="none" w:sz="0" w:space="0" w:color="auto"/>
        <w:bottom w:val="none" w:sz="0" w:space="0" w:color="auto"/>
        <w:right w:val="none" w:sz="0" w:space="0" w:color="auto"/>
      </w:divBdr>
    </w:div>
    <w:div w:id="895287452">
      <w:bodyDiv w:val="1"/>
      <w:marLeft w:val="0"/>
      <w:marRight w:val="0"/>
      <w:marTop w:val="0"/>
      <w:marBottom w:val="0"/>
      <w:divBdr>
        <w:top w:val="none" w:sz="0" w:space="0" w:color="auto"/>
        <w:left w:val="none" w:sz="0" w:space="0" w:color="auto"/>
        <w:bottom w:val="none" w:sz="0" w:space="0" w:color="auto"/>
        <w:right w:val="none" w:sz="0" w:space="0" w:color="auto"/>
      </w:divBdr>
    </w:div>
    <w:div w:id="895509590">
      <w:bodyDiv w:val="1"/>
      <w:marLeft w:val="0"/>
      <w:marRight w:val="0"/>
      <w:marTop w:val="0"/>
      <w:marBottom w:val="0"/>
      <w:divBdr>
        <w:top w:val="none" w:sz="0" w:space="0" w:color="auto"/>
        <w:left w:val="none" w:sz="0" w:space="0" w:color="auto"/>
        <w:bottom w:val="none" w:sz="0" w:space="0" w:color="auto"/>
        <w:right w:val="none" w:sz="0" w:space="0" w:color="auto"/>
      </w:divBdr>
    </w:div>
    <w:div w:id="901058530">
      <w:bodyDiv w:val="1"/>
      <w:marLeft w:val="0"/>
      <w:marRight w:val="0"/>
      <w:marTop w:val="0"/>
      <w:marBottom w:val="0"/>
      <w:divBdr>
        <w:top w:val="none" w:sz="0" w:space="0" w:color="auto"/>
        <w:left w:val="none" w:sz="0" w:space="0" w:color="auto"/>
        <w:bottom w:val="none" w:sz="0" w:space="0" w:color="auto"/>
        <w:right w:val="none" w:sz="0" w:space="0" w:color="auto"/>
      </w:divBdr>
    </w:div>
    <w:div w:id="901989881">
      <w:bodyDiv w:val="1"/>
      <w:marLeft w:val="0"/>
      <w:marRight w:val="0"/>
      <w:marTop w:val="0"/>
      <w:marBottom w:val="0"/>
      <w:divBdr>
        <w:top w:val="none" w:sz="0" w:space="0" w:color="auto"/>
        <w:left w:val="none" w:sz="0" w:space="0" w:color="auto"/>
        <w:bottom w:val="none" w:sz="0" w:space="0" w:color="auto"/>
        <w:right w:val="none" w:sz="0" w:space="0" w:color="auto"/>
      </w:divBdr>
    </w:div>
    <w:div w:id="905189915">
      <w:bodyDiv w:val="1"/>
      <w:marLeft w:val="0"/>
      <w:marRight w:val="0"/>
      <w:marTop w:val="0"/>
      <w:marBottom w:val="0"/>
      <w:divBdr>
        <w:top w:val="none" w:sz="0" w:space="0" w:color="auto"/>
        <w:left w:val="none" w:sz="0" w:space="0" w:color="auto"/>
        <w:bottom w:val="none" w:sz="0" w:space="0" w:color="auto"/>
        <w:right w:val="none" w:sz="0" w:space="0" w:color="auto"/>
      </w:divBdr>
    </w:div>
    <w:div w:id="906261227">
      <w:bodyDiv w:val="1"/>
      <w:marLeft w:val="0"/>
      <w:marRight w:val="0"/>
      <w:marTop w:val="0"/>
      <w:marBottom w:val="0"/>
      <w:divBdr>
        <w:top w:val="none" w:sz="0" w:space="0" w:color="auto"/>
        <w:left w:val="none" w:sz="0" w:space="0" w:color="auto"/>
        <w:bottom w:val="none" w:sz="0" w:space="0" w:color="auto"/>
        <w:right w:val="none" w:sz="0" w:space="0" w:color="auto"/>
      </w:divBdr>
    </w:div>
    <w:div w:id="936403033">
      <w:bodyDiv w:val="1"/>
      <w:marLeft w:val="0"/>
      <w:marRight w:val="0"/>
      <w:marTop w:val="0"/>
      <w:marBottom w:val="0"/>
      <w:divBdr>
        <w:top w:val="none" w:sz="0" w:space="0" w:color="auto"/>
        <w:left w:val="none" w:sz="0" w:space="0" w:color="auto"/>
        <w:bottom w:val="none" w:sz="0" w:space="0" w:color="auto"/>
        <w:right w:val="none" w:sz="0" w:space="0" w:color="auto"/>
      </w:divBdr>
    </w:div>
    <w:div w:id="938290024">
      <w:bodyDiv w:val="1"/>
      <w:marLeft w:val="0"/>
      <w:marRight w:val="0"/>
      <w:marTop w:val="0"/>
      <w:marBottom w:val="0"/>
      <w:divBdr>
        <w:top w:val="none" w:sz="0" w:space="0" w:color="auto"/>
        <w:left w:val="none" w:sz="0" w:space="0" w:color="auto"/>
        <w:bottom w:val="none" w:sz="0" w:space="0" w:color="auto"/>
        <w:right w:val="none" w:sz="0" w:space="0" w:color="auto"/>
      </w:divBdr>
    </w:div>
    <w:div w:id="946156066">
      <w:bodyDiv w:val="1"/>
      <w:marLeft w:val="0"/>
      <w:marRight w:val="0"/>
      <w:marTop w:val="0"/>
      <w:marBottom w:val="0"/>
      <w:divBdr>
        <w:top w:val="none" w:sz="0" w:space="0" w:color="auto"/>
        <w:left w:val="none" w:sz="0" w:space="0" w:color="auto"/>
        <w:bottom w:val="none" w:sz="0" w:space="0" w:color="auto"/>
        <w:right w:val="none" w:sz="0" w:space="0" w:color="auto"/>
      </w:divBdr>
    </w:div>
    <w:div w:id="951976786">
      <w:bodyDiv w:val="1"/>
      <w:marLeft w:val="0"/>
      <w:marRight w:val="0"/>
      <w:marTop w:val="0"/>
      <w:marBottom w:val="0"/>
      <w:divBdr>
        <w:top w:val="none" w:sz="0" w:space="0" w:color="auto"/>
        <w:left w:val="none" w:sz="0" w:space="0" w:color="auto"/>
        <w:bottom w:val="none" w:sz="0" w:space="0" w:color="auto"/>
        <w:right w:val="none" w:sz="0" w:space="0" w:color="auto"/>
      </w:divBdr>
    </w:div>
    <w:div w:id="984819305">
      <w:bodyDiv w:val="1"/>
      <w:marLeft w:val="0"/>
      <w:marRight w:val="0"/>
      <w:marTop w:val="0"/>
      <w:marBottom w:val="0"/>
      <w:divBdr>
        <w:top w:val="none" w:sz="0" w:space="0" w:color="auto"/>
        <w:left w:val="none" w:sz="0" w:space="0" w:color="auto"/>
        <w:bottom w:val="none" w:sz="0" w:space="0" w:color="auto"/>
        <w:right w:val="none" w:sz="0" w:space="0" w:color="auto"/>
      </w:divBdr>
    </w:div>
    <w:div w:id="998771266">
      <w:bodyDiv w:val="1"/>
      <w:marLeft w:val="0"/>
      <w:marRight w:val="0"/>
      <w:marTop w:val="0"/>
      <w:marBottom w:val="0"/>
      <w:divBdr>
        <w:top w:val="none" w:sz="0" w:space="0" w:color="auto"/>
        <w:left w:val="none" w:sz="0" w:space="0" w:color="auto"/>
        <w:bottom w:val="none" w:sz="0" w:space="0" w:color="auto"/>
        <w:right w:val="none" w:sz="0" w:space="0" w:color="auto"/>
      </w:divBdr>
    </w:div>
    <w:div w:id="1016880711">
      <w:bodyDiv w:val="1"/>
      <w:marLeft w:val="0"/>
      <w:marRight w:val="0"/>
      <w:marTop w:val="0"/>
      <w:marBottom w:val="0"/>
      <w:divBdr>
        <w:top w:val="none" w:sz="0" w:space="0" w:color="auto"/>
        <w:left w:val="none" w:sz="0" w:space="0" w:color="auto"/>
        <w:bottom w:val="none" w:sz="0" w:space="0" w:color="auto"/>
        <w:right w:val="none" w:sz="0" w:space="0" w:color="auto"/>
      </w:divBdr>
    </w:div>
    <w:div w:id="1053775621">
      <w:bodyDiv w:val="1"/>
      <w:marLeft w:val="0"/>
      <w:marRight w:val="0"/>
      <w:marTop w:val="0"/>
      <w:marBottom w:val="0"/>
      <w:divBdr>
        <w:top w:val="none" w:sz="0" w:space="0" w:color="auto"/>
        <w:left w:val="none" w:sz="0" w:space="0" w:color="auto"/>
        <w:bottom w:val="none" w:sz="0" w:space="0" w:color="auto"/>
        <w:right w:val="none" w:sz="0" w:space="0" w:color="auto"/>
      </w:divBdr>
    </w:div>
    <w:div w:id="1058355670">
      <w:bodyDiv w:val="1"/>
      <w:marLeft w:val="0"/>
      <w:marRight w:val="0"/>
      <w:marTop w:val="0"/>
      <w:marBottom w:val="0"/>
      <w:divBdr>
        <w:top w:val="none" w:sz="0" w:space="0" w:color="auto"/>
        <w:left w:val="none" w:sz="0" w:space="0" w:color="auto"/>
        <w:bottom w:val="none" w:sz="0" w:space="0" w:color="auto"/>
        <w:right w:val="none" w:sz="0" w:space="0" w:color="auto"/>
      </w:divBdr>
    </w:div>
    <w:div w:id="1109815184">
      <w:bodyDiv w:val="1"/>
      <w:marLeft w:val="0"/>
      <w:marRight w:val="0"/>
      <w:marTop w:val="0"/>
      <w:marBottom w:val="0"/>
      <w:divBdr>
        <w:top w:val="none" w:sz="0" w:space="0" w:color="auto"/>
        <w:left w:val="none" w:sz="0" w:space="0" w:color="auto"/>
        <w:bottom w:val="none" w:sz="0" w:space="0" w:color="auto"/>
        <w:right w:val="none" w:sz="0" w:space="0" w:color="auto"/>
      </w:divBdr>
    </w:div>
    <w:div w:id="1130979336">
      <w:bodyDiv w:val="1"/>
      <w:marLeft w:val="0"/>
      <w:marRight w:val="0"/>
      <w:marTop w:val="0"/>
      <w:marBottom w:val="0"/>
      <w:divBdr>
        <w:top w:val="none" w:sz="0" w:space="0" w:color="auto"/>
        <w:left w:val="none" w:sz="0" w:space="0" w:color="auto"/>
        <w:bottom w:val="none" w:sz="0" w:space="0" w:color="auto"/>
        <w:right w:val="none" w:sz="0" w:space="0" w:color="auto"/>
      </w:divBdr>
    </w:div>
    <w:div w:id="1146244100">
      <w:bodyDiv w:val="1"/>
      <w:marLeft w:val="0"/>
      <w:marRight w:val="0"/>
      <w:marTop w:val="0"/>
      <w:marBottom w:val="0"/>
      <w:divBdr>
        <w:top w:val="none" w:sz="0" w:space="0" w:color="auto"/>
        <w:left w:val="none" w:sz="0" w:space="0" w:color="auto"/>
        <w:bottom w:val="none" w:sz="0" w:space="0" w:color="auto"/>
        <w:right w:val="none" w:sz="0" w:space="0" w:color="auto"/>
      </w:divBdr>
    </w:div>
    <w:div w:id="1158502204">
      <w:bodyDiv w:val="1"/>
      <w:marLeft w:val="0"/>
      <w:marRight w:val="0"/>
      <w:marTop w:val="0"/>
      <w:marBottom w:val="0"/>
      <w:divBdr>
        <w:top w:val="none" w:sz="0" w:space="0" w:color="auto"/>
        <w:left w:val="none" w:sz="0" w:space="0" w:color="auto"/>
        <w:bottom w:val="none" w:sz="0" w:space="0" w:color="auto"/>
        <w:right w:val="none" w:sz="0" w:space="0" w:color="auto"/>
      </w:divBdr>
    </w:div>
    <w:div w:id="1170489304">
      <w:bodyDiv w:val="1"/>
      <w:marLeft w:val="0"/>
      <w:marRight w:val="0"/>
      <w:marTop w:val="0"/>
      <w:marBottom w:val="0"/>
      <w:divBdr>
        <w:top w:val="none" w:sz="0" w:space="0" w:color="auto"/>
        <w:left w:val="none" w:sz="0" w:space="0" w:color="auto"/>
        <w:bottom w:val="none" w:sz="0" w:space="0" w:color="auto"/>
        <w:right w:val="none" w:sz="0" w:space="0" w:color="auto"/>
      </w:divBdr>
    </w:div>
    <w:div w:id="1217280110">
      <w:bodyDiv w:val="1"/>
      <w:marLeft w:val="0"/>
      <w:marRight w:val="0"/>
      <w:marTop w:val="0"/>
      <w:marBottom w:val="0"/>
      <w:divBdr>
        <w:top w:val="none" w:sz="0" w:space="0" w:color="auto"/>
        <w:left w:val="none" w:sz="0" w:space="0" w:color="auto"/>
        <w:bottom w:val="none" w:sz="0" w:space="0" w:color="auto"/>
        <w:right w:val="none" w:sz="0" w:space="0" w:color="auto"/>
      </w:divBdr>
    </w:div>
    <w:div w:id="1223248943">
      <w:bodyDiv w:val="1"/>
      <w:marLeft w:val="0"/>
      <w:marRight w:val="0"/>
      <w:marTop w:val="0"/>
      <w:marBottom w:val="0"/>
      <w:divBdr>
        <w:top w:val="none" w:sz="0" w:space="0" w:color="auto"/>
        <w:left w:val="none" w:sz="0" w:space="0" w:color="auto"/>
        <w:bottom w:val="none" w:sz="0" w:space="0" w:color="auto"/>
        <w:right w:val="none" w:sz="0" w:space="0" w:color="auto"/>
      </w:divBdr>
    </w:div>
    <w:div w:id="1232541569">
      <w:bodyDiv w:val="1"/>
      <w:marLeft w:val="0"/>
      <w:marRight w:val="0"/>
      <w:marTop w:val="0"/>
      <w:marBottom w:val="0"/>
      <w:divBdr>
        <w:top w:val="none" w:sz="0" w:space="0" w:color="auto"/>
        <w:left w:val="none" w:sz="0" w:space="0" w:color="auto"/>
        <w:bottom w:val="none" w:sz="0" w:space="0" w:color="auto"/>
        <w:right w:val="none" w:sz="0" w:space="0" w:color="auto"/>
      </w:divBdr>
    </w:div>
    <w:div w:id="1242106826">
      <w:bodyDiv w:val="1"/>
      <w:marLeft w:val="0"/>
      <w:marRight w:val="0"/>
      <w:marTop w:val="0"/>
      <w:marBottom w:val="0"/>
      <w:divBdr>
        <w:top w:val="none" w:sz="0" w:space="0" w:color="auto"/>
        <w:left w:val="none" w:sz="0" w:space="0" w:color="auto"/>
        <w:bottom w:val="none" w:sz="0" w:space="0" w:color="auto"/>
        <w:right w:val="none" w:sz="0" w:space="0" w:color="auto"/>
      </w:divBdr>
    </w:div>
    <w:div w:id="1249776768">
      <w:bodyDiv w:val="1"/>
      <w:marLeft w:val="0"/>
      <w:marRight w:val="0"/>
      <w:marTop w:val="0"/>
      <w:marBottom w:val="0"/>
      <w:divBdr>
        <w:top w:val="none" w:sz="0" w:space="0" w:color="auto"/>
        <w:left w:val="none" w:sz="0" w:space="0" w:color="auto"/>
        <w:bottom w:val="none" w:sz="0" w:space="0" w:color="auto"/>
        <w:right w:val="none" w:sz="0" w:space="0" w:color="auto"/>
      </w:divBdr>
    </w:div>
    <w:div w:id="1261137691">
      <w:bodyDiv w:val="1"/>
      <w:marLeft w:val="0"/>
      <w:marRight w:val="0"/>
      <w:marTop w:val="0"/>
      <w:marBottom w:val="0"/>
      <w:divBdr>
        <w:top w:val="none" w:sz="0" w:space="0" w:color="auto"/>
        <w:left w:val="none" w:sz="0" w:space="0" w:color="auto"/>
        <w:bottom w:val="none" w:sz="0" w:space="0" w:color="auto"/>
        <w:right w:val="none" w:sz="0" w:space="0" w:color="auto"/>
      </w:divBdr>
    </w:div>
    <w:div w:id="1264410914">
      <w:bodyDiv w:val="1"/>
      <w:marLeft w:val="0"/>
      <w:marRight w:val="0"/>
      <w:marTop w:val="0"/>
      <w:marBottom w:val="0"/>
      <w:divBdr>
        <w:top w:val="none" w:sz="0" w:space="0" w:color="auto"/>
        <w:left w:val="none" w:sz="0" w:space="0" w:color="auto"/>
        <w:bottom w:val="none" w:sz="0" w:space="0" w:color="auto"/>
        <w:right w:val="none" w:sz="0" w:space="0" w:color="auto"/>
      </w:divBdr>
    </w:div>
    <w:div w:id="1265764491">
      <w:bodyDiv w:val="1"/>
      <w:marLeft w:val="0"/>
      <w:marRight w:val="0"/>
      <w:marTop w:val="0"/>
      <w:marBottom w:val="0"/>
      <w:divBdr>
        <w:top w:val="none" w:sz="0" w:space="0" w:color="auto"/>
        <w:left w:val="none" w:sz="0" w:space="0" w:color="auto"/>
        <w:bottom w:val="none" w:sz="0" w:space="0" w:color="auto"/>
        <w:right w:val="none" w:sz="0" w:space="0" w:color="auto"/>
      </w:divBdr>
    </w:div>
    <w:div w:id="1278636335">
      <w:bodyDiv w:val="1"/>
      <w:marLeft w:val="0"/>
      <w:marRight w:val="0"/>
      <w:marTop w:val="0"/>
      <w:marBottom w:val="0"/>
      <w:divBdr>
        <w:top w:val="none" w:sz="0" w:space="0" w:color="auto"/>
        <w:left w:val="none" w:sz="0" w:space="0" w:color="auto"/>
        <w:bottom w:val="none" w:sz="0" w:space="0" w:color="auto"/>
        <w:right w:val="none" w:sz="0" w:space="0" w:color="auto"/>
      </w:divBdr>
    </w:div>
    <w:div w:id="1295721834">
      <w:bodyDiv w:val="1"/>
      <w:marLeft w:val="0"/>
      <w:marRight w:val="0"/>
      <w:marTop w:val="0"/>
      <w:marBottom w:val="0"/>
      <w:divBdr>
        <w:top w:val="none" w:sz="0" w:space="0" w:color="auto"/>
        <w:left w:val="none" w:sz="0" w:space="0" w:color="auto"/>
        <w:bottom w:val="none" w:sz="0" w:space="0" w:color="auto"/>
        <w:right w:val="none" w:sz="0" w:space="0" w:color="auto"/>
      </w:divBdr>
    </w:div>
    <w:div w:id="1303461749">
      <w:bodyDiv w:val="1"/>
      <w:marLeft w:val="0"/>
      <w:marRight w:val="0"/>
      <w:marTop w:val="0"/>
      <w:marBottom w:val="0"/>
      <w:divBdr>
        <w:top w:val="none" w:sz="0" w:space="0" w:color="auto"/>
        <w:left w:val="none" w:sz="0" w:space="0" w:color="auto"/>
        <w:bottom w:val="none" w:sz="0" w:space="0" w:color="auto"/>
        <w:right w:val="none" w:sz="0" w:space="0" w:color="auto"/>
      </w:divBdr>
    </w:div>
    <w:div w:id="1330254450">
      <w:bodyDiv w:val="1"/>
      <w:marLeft w:val="0"/>
      <w:marRight w:val="0"/>
      <w:marTop w:val="0"/>
      <w:marBottom w:val="0"/>
      <w:divBdr>
        <w:top w:val="none" w:sz="0" w:space="0" w:color="auto"/>
        <w:left w:val="none" w:sz="0" w:space="0" w:color="auto"/>
        <w:bottom w:val="none" w:sz="0" w:space="0" w:color="auto"/>
        <w:right w:val="none" w:sz="0" w:space="0" w:color="auto"/>
      </w:divBdr>
    </w:div>
    <w:div w:id="1335570864">
      <w:bodyDiv w:val="1"/>
      <w:marLeft w:val="0"/>
      <w:marRight w:val="0"/>
      <w:marTop w:val="0"/>
      <w:marBottom w:val="0"/>
      <w:divBdr>
        <w:top w:val="none" w:sz="0" w:space="0" w:color="auto"/>
        <w:left w:val="none" w:sz="0" w:space="0" w:color="auto"/>
        <w:bottom w:val="none" w:sz="0" w:space="0" w:color="auto"/>
        <w:right w:val="none" w:sz="0" w:space="0" w:color="auto"/>
      </w:divBdr>
    </w:div>
    <w:div w:id="1350326439">
      <w:bodyDiv w:val="1"/>
      <w:marLeft w:val="0"/>
      <w:marRight w:val="0"/>
      <w:marTop w:val="0"/>
      <w:marBottom w:val="0"/>
      <w:divBdr>
        <w:top w:val="none" w:sz="0" w:space="0" w:color="auto"/>
        <w:left w:val="none" w:sz="0" w:space="0" w:color="auto"/>
        <w:bottom w:val="none" w:sz="0" w:space="0" w:color="auto"/>
        <w:right w:val="none" w:sz="0" w:space="0" w:color="auto"/>
      </w:divBdr>
    </w:div>
    <w:div w:id="1355568646">
      <w:bodyDiv w:val="1"/>
      <w:marLeft w:val="0"/>
      <w:marRight w:val="0"/>
      <w:marTop w:val="0"/>
      <w:marBottom w:val="0"/>
      <w:divBdr>
        <w:top w:val="none" w:sz="0" w:space="0" w:color="auto"/>
        <w:left w:val="none" w:sz="0" w:space="0" w:color="auto"/>
        <w:bottom w:val="none" w:sz="0" w:space="0" w:color="auto"/>
        <w:right w:val="none" w:sz="0" w:space="0" w:color="auto"/>
      </w:divBdr>
    </w:div>
    <w:div w:id="1358848125">
      <w:bodyDiv w:val="1"/>
      <w:marLeft w:val="0"/>
      <w:marRight w:val="0"/>
      <w:marTop w:val="0"/>
      <w:marBottom w:val="0"/>
      <w:divBdr>
        <w:top w:val="none" w:sz="0" w:space="0" w:color="auto"/>
        <w:left w:val="none" w:sz="0" w:space="0" w:color="auto"/>
        <w:bottom w:val="none" w:sz="0" w:space="0" w:color="auto"/>
        <w:right w:val="none" w:sz="0" w:space="0" w:color="auto"/>
      </w:divBdr>
    </w:div>
    <w:div w:id="1364330307">
      <w:bodyDiv w:val="1"/>
      <w:marLeft w:val="0"/>
      <w:marRight w:val="0"/>
      <w:marTop w:val="0"/>
      <w:marBottom w:val="0"/>
      <w:divBdr>
        <w:top w:val="none" w:sz="0" w:space="0" w:color="auto"/>
        <w:left w:val="none" w:sz="0" w:space="0" w:color="auto"/>
        <w:bottom w:val="none" w:sz="0" w:space="0" w:color="auto"/>
        <w:right w:val="none" w:sz="0" w:space="0" w:color="auto"/>
      </w:divBdr>
    </w:div>
    <w:div w:id="1376003007">
      <w:bodyDiv w:val="1"/>
      <w:marLeft w:val="0"/>
      <w:marRight w:val="0"/>
      <w:marTop w:val="0"/>
      <w:marBottom w:val="0"/>
      <w:divBdr>
        <w:top w:val="none" w:sz="0" w:space="0" w:color="auto"/>
        <w:left w:val="none" w:sz="0" w:space="0" w:color="auto"/>
        <w:bottom w:val="none" w:sz="0" w:space="0" w:color="auto"/>
        <w:right w:val="none" w:sz="0" w:space="0" w:color="auto"/>
      </w:divBdr>
    </w:div>
    <w:div w:id="1379360845">
      <w:bodyDiv w:val="1"/>
      <w:marLeft w:val="0"/>
      <w:marRight w:val="0"/>
      <w:marTop w:val="0"/>
      <w:marBottom w:val="0"/>
      <w:divBdr>
        <w:top w:val="none" w:sz="0" w:space="0" w:color="auto"/>
        <w:left w:val="none" w:sz="0" w:space="0" w:color="auto"/>
        <w:bottom w:val="none" w:sz="0" w:space="0" w:color="auto"/>
        <w:right w:val="none" w:sz="0" w:space="0" w:color="auto"/>
      </w:divBdr>
    </w:div>
    <w:div w:id="1383091951">
      <w:bodyDiv w:val="1"/>
      <w:marLeft w:val="0"/>
      <w:marRight w:val="0"/>
      <w:marTop w:val="0"/>
      <w:marBottom w:val="0"/>
      <w:divBdr>
        <w:top w:val="none" w:sz="0" w:space="0" w:color="auto"/>
        <w:left w:val="none" w:sz="0" w:space="0" w:color="auto"/>
        <w:bottom w:val="none" w:sz="0" w:space="0" w:color="auto"/>
        <w:right w:val="none" w:sz="0" w:space="0" w:color="auto"/>
      </w:divBdr>
    </w:div>
    <w:div w:id="1402368760">
      <w:bodyDiv w:val="1"/>
      <w:marLeft w:val="0"/>
      <w:marRight w:val="0"/>
      <w:marTop w:val="0"/>
      <w:marBottom w:val="0"/>
      <w:divBdr>
        <w:top w:val="none" w:sz="0" w:space="0" w:color="auto"/>
        <w:left w:val="none" w:sz="0" w:space="0" w:color="auto"/>
        <w:bottom w:val="none" w:sz="0" w:space="0" w:color="auto"/>
        <w:right w:val="none" w:sz="0" w:space="0" w:color="auto"/>
      </w:divBdr>
    </w:div>
    <w:div w:id="1407462202">
      <w:bodyDiv w:val="1"/>
      <w:marLeft w:val="0"/>
      <w:marRight w:val="0"/>
      <w:marTop w:val="0"/>
      <w:marBottom w:val="0"/>
      <w:divBdr>
        <w:top w:val="none" w:sz="0" w:space="0" w:color="auto"/>
        <w:left w:val="none" w:sz="0" w:space="0" w:color="auto"/>
        <w:bottom w:val="none" w:sz="0" w:space="0" w:color="auto"/>
        <w:right w:val="none" w:sz="0" w:space="0" w:color="auto"/>
      </w:divBdr>
    </w:div>
    <w:div w:id="1409960043">
      <w:bodyDiv w:val="1"/>
      <w:marLeft w:val="0"/>
      <w:marRight w:val="0"/>
      <w:marTop w:val="0"/>
      <w:marBottom w:val="0"/>
      <w:divBdr>
        <w:top w:val="none" w:sz="0" w:space="0" w:color="auto"/>
        <w:left w:val="none" w:sz="0" w:space="0" w:color="auto"/>
        <w:bottom w:val="none" w:sz="0" w:space="0" w:color="auto"/>
        <w:right w:val="none" w:sz="0" w:space="0" w:color="auto"/>
      </w:divBdr>
    </w:div>
    <w:div w:id="1416173416">
      <w:bodyDiv w:val="1"/>
      <w:marLeft w:val="0"/>
      <w:marRight w:val="0"/>
      <w:marTop w:val="0"/>
      <w:marBottom w:val="0"/>
      <w:divBdr>
        <w:top w:val="none" w:sz="0" w:space="0" w:color="auto"/>
        <w:left w:val="none" w:sz="0" w:space="0" w:color="auto"/>
        <w:bottom w:val="none" w:sz="0" w:space="0" w:color="auto"/>
        <w:right w:val="none" w:sz="0" w:space="0" w:color="auto"/>
      </w:divBdr>
    </w:div>
    <w:div w:id="1432816981">
      <w:bodyDiv w:val="1"/>
      <w:marLeft w:val="0"/>
      <w:marRight w:val="0"/>
      <w:marTop w:val="0"/>
      <w:marBottom w:val="0"/>
      <w:divBdr>
        <w:top w:val="none" w:sz="0" w:space="0" w:color="auto"/>
        <w:left w:val="none" w:sz="0" w:space="0" w:color="auto"/>
        <w:bottom w:val="none" w:sz="0" w:space="0" w:color="auto"/>
        <w:right w:val="none" w:sz="0" w:space="0" w:color="auto"/>
      </w:divBdr>
    </w:div>
    <w:div w:id="1433820245">
      <w:bodyDiv w:val="1"/>
      <w:marLeft w:val="0"/>
      <w:marRight w:val="0"/>
      <w:marTop w:val="0"/>
      <w:marBottom w:val="0"/>
      <w:divBdr>
        <w:top w:val="none" w:sz="0" w:space="0" w:color="auto"/>
        <w:left w:val="none" w:sz="0" w:space="0" w:color="auto"/>
        <w:bottom w:val="none" w:sz="0" w:space="0" w:color="auto"/>
        <w:right w:val="none" w:sz="0" w:space="0" w:color="auto"/>
      </w:divBdr>
    </w:div>
    <w:div w:id="1450860783">
      <w:bodyDiv w:val="1"/>
      <w:marLeft w:val="0"/>
      <w:marRight w:val="0"/>
      <w:marTop w:val="0"/>
      <w:marBottom w:val="0"/>
      <w:divBdr>
        <w:top w:val="none" w:sz="0" w:space="0" w:color="auto"/>
        <w:left w:val="none" w:sz="0" w:space="0" w:color="auto"/>
        <w:bottom w:val="none" w:sz="0" w:space="0" w:color="auto"/>
        <w:right w:val="none" w:sz="0" w:space="0" w:color="auto"/>
      </w:divBdr>
    </w:div>
    <w:div w:id="1462848141">
      <w:bodyDiv w:val="1"/>
      <w:marLeft w:val="0"/>
      <w:marRight w:val="0"/>
      <w:marTop w:val="0"/>
      <w:marBottom w:val="0"/>
      <w:divBdr>
        <w:top w:val="none" w:sz="0" w:space="0" w:color="auto"/>
        <w:left w:val="none" w:sz="0" w:space="0" w:color="auto"/>
        <w:bottom w:val="none" w:sz="0" w:space="0" w:color="auto"/>
        <w:right w:val="none" w:sz="0" w:space="0" w:color="auto"/>
      </w:divBdr>
    </w:div>
    <w:div w:id="1467895863">
      <w:bodyDiv w:val="1"/>
      <w:marLeft w:val="0"/>
      <w:marRight w:val="0"/>
      <w:marTop w:val="0"/>
      <w:marBottom w:val="0"/>
      <w:divBdr>
        <w:top w:val="none" w:sz="0" w:space="0" w:color="auto"/>
        <w:left w:val="none" w:sz="0" w:space="0" w:color="auto"/>
        <w:bottom w:val="none" w:sz="0" w:space="0" w:color="auto"/>
        <w:right w:val="none" w:sz="0" w:space="0" w:color="auto"/>
      </w:divBdr>
    </w:div>
    <w:div w:id="1472558703">
      <w:bodyDiv w:val="1"/>
      <w:marLeft w:val="0"/>
      <w:marRight w:val="0"/>
      <w:marTop w:val="0"/>
      <w:marBottom w:val="0"/>
      <w:divBdr>
        <w:top w:val="none" w:sz="0" w:space="0" w:color="auto"/>
        <w:left w:val="none" w:sz="0" w:space="0" w:color="auto"/>
        <w:bottom w:val="none" w:sz="0" w:space="0" w:color="auto"/>
        <w:right w:val="none" w:sz="0" w:space="0" w:color="auto"/>
      </w:divBdr>
    </w:div>
    <w:div w:id="1473332875">
      <w:bodyDiv w:val="1"/>
      <w:marLeft w:val="0"/>
      <w:marRight w:val="0"/>
      <w:marTop w:val="0"/>
      <w:marBottom w:val="0"/>
      <w:divBdr>
        <w:top w:val="none" w:sz="0" w:space="0" w:color="auto"/>
        <w:left w:val="none" w:sz="0" w:space="0" w:color="auto"/>
        <w:bottom w:val="none" w:sz="0" w:space="0" w:color="auto"/>
        <w:right w:val="none" w:sz="0" w:space="0" w:color="auto"/>
      </w:divBdr>
    </w:div>
    <w:div w:id="1490176061">
      <w:bodyDiv w:val="1"/>
      <w:marLeft w:val="0"/>
      <w:marRight w:val="0"/>
      <w:marTop w:val="0"/>
      <w:marBottom w:val="0"/>
      <w:divBdr>
        <w:top w:val="none" w:sz="0" w:space="0" w:color="auto"/>
        <w:left w:val="none" w:sz="0" w:space="0" w:color="auto"/>
        <w:bottom w:val="none" w:sz="0" w:space="0" w:color="auto"/>
        <w:right w:val="none" w:sz="0" w:space="0" w:color="auto"/>
      </w:divBdr>
    </w:div>
    <w:div w:id="1508058686">
      <w:bodyDiv w:val="1"/>
      <w:marLeft w:val="0"/>
      <w:marRight w:val="0"/>
      <w:marTop w:val="0"/>
      <w:marBottom w:val="0"/>
      <w:divBdr>
        <w:top w:val="none" w:sz="0" w:space="0" w:color="auto"/>
        <w:left w:val="none" w:sz="0" w:space="0" w:color="auto"/>
        <w:bottom w:val="none" w:sz="0" w:space="0" w:color="auto"/>
        <w:right w:val="none" w:sz="0" w:space="0" w:color="auto"/>
      </w:divBdr>
    </w:div>
    <w:div w:id="1516576712">
      <w:bodyDiv w:val="1"/>
      <w:marLeft w:val="0"/>
      <w:marRight w:val="0"/>
      <w:marTop w:val="0"/>
      <w:marBottom w:val="0"/>
      <w:divBdr>
        <w:top w:val="none" w:sz="0" w:space="0" w:color="auto"/>
        <w:left w:val="none" w:sz="0" w:space="0" w:color="auto"/>
        <w:bottom w:val="none" w:sz="0" w:space="0" w:color="auto"/>
        <w:right w:val="none" w:sz="0" w:space="0" w:color="auto"/>
      </w:divBdr>
    </w:div>
    <w:div w:id="1563370304">
      <w:bodyDiv w:val="1"/>
      <w:marLeft w:val="0"/>
      <w:marRight w:val="0"/>
      <w:marTop w:val="0"/>
      <w:marBottom w:val="0"/>
      <w:divBdr>
        <w:top w:val="none" w:sz="0" w:space="0" w:color="auto"/>
        <w:left w:val="none" w:sz="0" w:space="0" w:color="auto"/>
        <w:bottom w:val="none" w:sz="0" w:space="0" w:color="auto"/>
        <w:right w:val="none" w:sz="0" w:space="0" w:color="auto"/>
      </w:divBdr>
    </w:div>
    <w:div w:id="1582135318">
      <w:bodyDiv w:val="1"/>
      <w:marLeft w:val="0"/>
      <w:marRight w:val="0"/>
      <w:marTop w:val="0"/>
      <w:marBottom w:val="0"/>
      <w:divBdr>
        <w:top w:val="none" w:sz="0" w:space="0" w:color="auto"/>
        <w:left w:val="none" w:sz="0" w:space="0" w:color="auto"/>
        <w:bottom w:val="none" w:sz="0" w:space="0" w:color="auto"/>
        <w:right w:val="none" w:sz="0" w:space="0" w:color="auto"/>
      </w:divBdr>
    </w:div>
    <w:div w:id="1589735230">
      <w:bodyDiv w:val="1"/>
      <w:marLeft w:val="0"/>
      <w:marRight w:val="0"/>
      <w:marTop w:val="0"/>
      <w:marBottom w:val="0"/>
      <w:divBdr>
        <w:top w:val="none" w:sz="0" w:space="0" w:color="auto"/>
        <w:left w:val="none" w:sz="0" w:space="0" w:color="auto"/>
        <w:bottom w:val="none" w:sz="0" w:space="0" w:color="auto"/>
        <w:right w:val="none" w:sz="0" w:space="0" w:color="auto"/>
      </w:divBdr>
    </w:div>
    <w:div w:id="1617982019">
      <w:bodyDiv w:val="1"/>
      <w:marLeft w:val="0"/>
      <w:marRight w:val="0"/>
      <w:marTop w:val="0"/>
      <w:marBottom w:val="0"/>
      <w:divBdr>
        <w:top w:val="none" w:sz="0" w:space="0" w:color="auto"/>
        <w:left w:val="none" w:sz="0" w:space="0" w:color="auto"/>
        <w:bottom w:val="none" w:sz="0" w:space="0" w:color="auto"/>
        <w:right w:val="none" w:sz="0" w:space="0" w:color="auto"/>
      </w:divBdr>
    </w:div>
    <w:div w:id="1620648002">
      <w:bodyDiv w:val="1"/>
      <w:marLeft w:val="0"/>
      <w:marRight w:val="0"/>
      <w:marTop w:val="0"/>
      <w:marBottom w:val="0"/>
      <w:divBdr>
        <w:top w:val="none" w:sz="0" w:space="0" w:color="auto"/>
        <w:left w:val="none" w:sz="0" w:space="0" w:color="auto"/>
        <w:bottom w:val="none" w:sz="0" w:space="0" w:color="auto"/>
        <w:right w:val="none" w:sz="0" w:space="0" w:color="auto"/>
      </w:divBdr>
    </w:div>
    <w:div w:id="1627810804">
      <w:bodyDiv w:val="1"/>
      <w:marLeft w:val="0"/>
      <w:marRight w:val="0"/>
      <w:marTop w:val="0"/>
      <w:marBottom w:val="0"/>
      <w:divBdr>
        <w:top w:val="none" w:sz="0" w:space="0" w:color="auto"/>
        <w:left w:val="none" w:sz="0" w:space="0" w:color="auto"/>
        <w:bottom w:val="none" w:sz="0" w:space="0" w:color="auto"/>
        <w:right w:val="none" w:sz="0" w:space="0" w:color="auto"/>
      </w:divBdr>
    </w:div>
    <w:div w:id="1682126900">
      <w:bodyDiv w:val="1"/>
      <w:marLeft w:val="0"/>
      <w:marRight w:val="0"/>
      <w:marTop w:val="0"/>
      <w:marBottom w:val="0"/>
      <w:divBdr>
        <w:top w:val="none" w:sz="0" w:space="0" w:color="auto"/>
        <w:left w:val="none" w:sz="0" w:space="0" w:color="auto"/>
        <w:bottom w:val="none" w:sz="0" w:space="0" w:color="auto"/>
        <w:right w:val="none" w:sz="0" w:space="0" w:color="auto"/>
      </w:divBdr>
    </w:div>
    <w:div w:id="1720856006">
      <w:bodyDiv w:val="1"/>
      <w:marLeft w:val="0"/>
      <w:marRight w:val="0"/>
      <w:marTop w:val="0"/>
      <w:marBottom w:val="0"/>
      <w:divBdr>
        <w:top w:val="none" w:sz="0" w:space="0" w:color="auto"/>
        <w:left w:val="none" w:sz="0" w:space="0" w:color="auto"/>
        <w:bottom w:val="none" w:sz="0" w:space="0" w:color="auto"/>
        <w:right w:val="none" w:sz="0" w:space="0" w:color="auto"/>
      </w:divBdr>
    </w:div>
    <w:div w:id="1737435049">
      <w:bodyDiv w:val="1"/>
      <w:marLeft w:val="0"/>
      <w:marRight w:val="0"/>
      <w:marTop w:val="0"/>
      <w:marBottom w:val="0"/>
      <w:divBdr>
        <w:top w:val="none" w:sz="0" w:space="0" w:color="auto"/>
        <w:left w:val="none" w:sz="0" w:space="0" w:color="auto"/>
        <w:bottom w:val="none" w:sz="0" w:space="0" w:color="auto"/>
        <w:right w:val="none" w:sz="0" w:space="0" w:color="auto"/>
      </w:divBdr>
    </w:div>
    <w:div w:id="1747267539">
      <w:bodyDiv w:val="1"/>
      <w:marLeft w:val="0"/>
      <w:marRight w:val="0"/>
      <w:marTop w:val="0"/>
      <w:marBottom w:val="0"/>
      <w:divBdr>
        <w:top w:val="none" w:sz="0" w:space="0" w:color="auto"/>
        <w:left w:val="none" w:sz="0" w:space="0" w:color="auto"/>
        <w:bottom w:val="none" w:sz="0" w:space="0" w:color="auto"/>
        <w:right w:val="none" w:sz="0" w:space="0" w:color="auto"/>
      </w:divBdr>
    </w:div>
    <w:div w:id="1758398823">
      <w:bodyDiv w:val="1"/>
      <w:marLeft w:val="0"/>
      <w:marRight w:val="0"/>
      <w:marTop w:val="0"/>
      <w:marBottom w:val="0"/>
      <w:divBdr>
        <w:top w:val="none" w:sz="0" w:space="0" w:color="auto"/>
        <w:left w:val="none" w:sz="0" w:space="0" w:color="auto"/>
        <w:bottom w:val="none" w:sz="0" w:space="0" w:color="auto"/>
        <w:right w:val="none" w:sz="0" w:space="0" w:color="auto"/>
      </w:divBdr>
    </w:div>
    <w:div w:id="1759400453">
      <w:bodyDiv w:val="1"/>
      <w:marLeft w:val="0"/>
      <w:marRight w:val="0"/>
      <w:marTop w:val="0"/>
      <w:marBottom w:val="0"/>
      <w:divBdr>
        <w:top w:val="none" w:sz="0" w:space="0" w:color="auto"/>
        <w:left w:val="none" w:sz="0" w:space="0" w:color="auto"/>
        <w:bottom w:val="none" w:sz="0" w:space="0" w:color="auto"/>
        <w:right w:val="none" w:sz="0" w:space="0" w:color="auto"/>
      </w:divBdr>
    </w:div>
    <w:div w:id="1759673037">
      <w:bodyDiv w:val="1"/>
      <w:marLeft w:val="0"/>
      <w:marRight w:val="0"/>
      <w:marTop w:val="0"/>
      <w:marBottom w:val="0"/>
      <w:divBdr>
        <w:top w:val="none" w:sz="0" w:space="0" w:color="auto"/>
        <w:left w:val="none" w:sz="0" w:space="0" w:color="auto"/>
        <w:bottom w:val="none" w:sz="0" w:space="0" w:color="auto"/>
        <w:right w:val="none" w:sz="0" w:space="0" w:color="auto"/>
      </w:divBdr>
    </w:div>
    <w:div w:id="1768428687">
      <w:bodyDiv w:val="1"/>
      <w:marLeft w:val="0"/>
      <w:marRight w:val="0"/>
      <w:marTop w:val="0"/>
      <w:marBottom w:val="0"/>
      <w:divBdr>
        <w:top w:val="none" w:sz="0" w:space="0" w:color="auto"/>
        <w:left w:val="none" w:sz="0" w:space="0" w:color="auto"/>
        <w:bottom w:val="none" w:sz="0" w:space="0" w:color="auto"/>
        <w:right w:val="none" w:sz="0" w:space="0" w:color="auto"/>
      </w:divBdr>
    </w:div>
    <w:div w:id="1772159446">
      <w:bodyDiv w:val="1"/>
      <w:marLeft w:val="0"/>
      <w:marRight w:val="0"/>
      <w:marTop w:val="0"/>
      <w:marBottom w:val="0"/>
      <w:divBdr>
        <w:top w:val="none" w:sz="0" w:space="0" w:color="auto"/>
        <w:left w:val="none" w:sz="0" w:space="0" w:color="auto"/>
        <w:bottom w:val="none" w:sz="0" w:space="0" w:color="auto"/>
        <w:right w:val="none" w:sz="0" w:space="0" w:color="auto"/>
      </w:divBdr>
    </w:div>
    <w:div w:id="1784492624">
      <w:bodyDiv w:val="1"/>
      <w:marLeft w:val="0"/>
      <w:marRight w:val="0"/>
      <w:marTop w:val="0"/>
      <w:marBottom w:val="0"/>
      <w:divBdr>
        <w:top w:val="none" w:sz="0" w:space="0" w:color="auto"/>
        <w:left w:val="none" w:sz="0" w:space="0" w:color="auto"/>
        <w:bottom w:val="none" w:sz="0" w:space="0" w:color="auto"/>
        <w:right w:val="none" w:sz="0" w:space="0" w:color="auto"/>
      </w:divBdr>
    </w:div>
    <w:div w:id="1786268021">
      <w:bodyDiv w:val="1"/>
      <w:marLeft w:val="0"/>
      <w:marRight w:val="0"/>
      <w:marTop w:val="0"/>
      <w:marBottom w:val="0"/>
      <w:divBdr>
        <w:top w:val="none" w:sz="0" w:space="0" w:color="auto"/>
        <w:left w:val="none" w:sz="0" w:space="0" w:color="auto"/>
        <w:bottom w:val="none" w:sz="0" w:space="0" w:color="auto"/>
        <w:right w:val="none" w:sz="0" w:space="0" w:color="auto"/>
      </w:divBdr>
    </w:div>
    <w:div w:id="1804690208">
      <w:bodyDiv w:val="1"/>
      <w:marLeft w:val="0"/>
      <w:marRight w:val="0"/>
      <w:marTop w:val="0"/>
      <w:marBottom w:val="0"/>
      <w:divBdr>
        <w:top w:val="none" w:sz="0" w:space="0" w:color="auto"/>
        <w:left w:val="none" w:sz="0" w:space="0" w:color="auto"/>
        <w:bottom w:val="none" w:sz="0" w:space="0" w:color="auto"/>
        <w:right w:val="none" w:sz="0" w:space="0" w:color="auto"/>
      </w:divBdr>
    </w:div>
    <w:div w:id="1814826937">
      <w:bodyDiv w:val="1"/>
      <w:marLeft w:val="0"/>
      <w:marRight w:val="0"/>
      <w:marTop w:val="0"/>
      <w:marBottom w:val="0"/>
      <w:divBdr>
        <w:top w:val="none" w:sz="0" w:space="0" w:color="auto"/>
        <w:left w:val="none" w:sz="0" w:space="0" w:color="auto"/>
        <w:bottom w:val="none" w:sz="0" w:space="0" w:color="auto"/>
        <w:right w:val="none" w:sz="0" w:space="0" w:color="auto"/>
      </w:divBdr>
    </w:div>
    <w:div w:id="1831216920">
      <w:bodyDiv w:val="1"/>
      <w:marLeft w:val="0"/>
      <w:marRight w:val="0"/>
      <w:marTop w:val="0"/>
      <w:marBottom w:val="0"/>
      <w:divBdr>
        <w:top w:val="none" w:sz="0" w:space="0" w:color="auto"/>
        <w:left w:val="none" w:sz="0" w:space="0" w:color="auto"/>
        <w:bottom w:val="none" w:sz="0" w:space="0" w:color="auto"/>
        <w:right w:val="none" w:sz="0" w:space="0" w:color="auto"/>
      </w:divBdr>
    </w:div>
    <w:div w:id="1863981186">
      <w:bodyDiv w:val="1"/>
      <w:marLeft w:val="0"/>
      <w:marRight w:val="0"/>
      <w:marTop w:val="0"/>
      <w:marBottom w:val="0"/>
      <w:divBdr>
        <w:top w:val="none" w:sz="0" w:space="0" w:color="auto"/>
        <w:left w:val="none" w:sz="0" w:space="0" w:color="auto"/>
        <w:bottom w:val="none" w:sz="0" w:space="0" w:color="auto"/>
        <w:right w:val="none" w:sz="0" w:space="0" w:color="auto"/>
      </w:divBdr>
    </w:div>
    <w:div w:id="1876844230">
      <w:bodyDiv w:val="1"/>
      <w:marLeft w:val="0"/>
      <w:marRight w:val="0"/>
      <w:marTop w:val="0"/>
      <w:marBottom w:val="0"/>
      <w:divBdr>
        <w:top w:val="none" w:sz="0" w:space="0" w:color="auto"/>
        <w:left w:val="none" w:sz="0" w:space="0" w:color="auto"/>
        <w:bottom w:val="none" w:sz="0" w:space="0" w:color="auto"/>
        <w:right w:val="none" w:sz="0" w:space="0" w:color="auto"/>
      </w:divBdr>
    </w:div>
    <w:div w:id="1886915310">
      <w:bodyDiv w:val="1"/>
      <w:marLeft w:val="0"/>
      <w:marRight w:val="0"/>
      <w:marTop w:val="0"/>
      <w:marBottom w:val="0"/>
      <w:divBdr>
        <w:top w:val="none" w:sz="0" w:space="0" w:color="auto"/>
        <w:left w:val="none" w:sz="0" w:space="0" w:color="auto"/>
        <w:bottom w:val="none" w:sz="0" w:space="0" w:color="auto"/>
        <w:right w:val="none" w:sz="0" w:space="0" w:color="auto"/>
      </w:divBdr>
    </w:div>
    <w:div w:id="1887403425">
      <w:bodyDiv w:val="1"/>
      <w:marLeft w:val="0"/>
      <w:marRight w:val="0"/>
      <w:marTop w:val="0"/>
      <w:marBottom w:val="0"/>
      <w:divBdr>
        <w:top w:val="none" w:sz="0" w:space="0" w:color="auto"/>
        <w:left w:val="none" w:sz="0" w:space="0" w:color="auto"/>
        <w:bottom w:val="none" w:sz="0" w:space="0" w:color="auto"/>
        <w:right w:val="none" w:sz="0" w:space="0" w:color="auto"/>
      </w:divBdr>
    </w:div>
    <w:div w:id="1929997443">
      <w:bodyDiv w:val="1"/>
      <w:marLeft w:val="0"/>
      <w:marRight w:val="0"/>
      <w:marTop w:val="0"/>
      <w:marBottom w:val="0"/>
      <w:divBdr>
        <w:top w:val="none" w:sz="0" w:space="0" w:color="auto"/>
        <w:left w:val="none" w:sz="0" w:space="0" w:color="auto"/>
        <w:bottom w:val="none" w:sz="0" w:space="0" w:color="auto"/>
        <w:right w:val="none" w:sz="0" w:space="0" w:color="auto"/>
      </w:divBdr>
    </w:div>
    <w:div w:id="1942763318">
      <w:bodyDiv w:val="1"/>
      <w:marLeft w:val="0"/>
      <w:marRight w:val="0"/>
      <w:marTop w:val="0"/>
      <w:marBottom w:val="0"/>
      <w:divBdr>
        <w:top w:val="none" w:sz="0" w:space="0" w:color="auto"/>
        <w:left w:val="none" w:sz="0" w:space="0" w:color="auto"/>
        <w:bottom w:val="none" w:sz="0" w:space="0" w:color="auto"/>
        <w:right w:val="none" w:sz="0" w:space="0" w:color="auto"/>
      </w:divBdr>
    </w:div>
    <w:div w:id="1964071633">
      <w:bodyDiv w:val="1"/>
      <w:marLeft w:val="0"/>
      <w:marRight w:val="0"/>
      <w:marTop w:val="0"/>
      <w:marBottom w:val="0"/>
      <w:divBdr>
        <w:top w:val="none" w:sz="0" w:space="0" w:color="auto"/>
        <w:left w:val="none" w:sz="0" w:space="0" w:color="auto"/>
        <w:bottom w:val="none" w:sz="0" w:space="0" w:color="auto"/>
        <w:right w:val="none" w:sz="0" w:space="0" w:color="auto"/>
      </w:divBdr>
    </w:div>
    <w:div w:id="1985498241">
      <w:bodyDiv w:val="1"/>
      <w:marLeft w:val="0"/>
      <w:marRight w:val="0"/>
      <w:marTop w:val="0"/>
      <w:marBottom w:val="0"/>
      <w:divBdr>
        <w:top w:val="none" w:sz="0" w:space="0" w:color="auto"/>
        <w:left w:val="none" w:sz="0" w:space="0" w:color="auto"/>
        <w:bottom w:val="none" w:sz="0" w:space="0" w:color="auto"/>
        <w:right w:val="none" w:sz="0" w:space="0" w:color="auto"/>
      </w:divBdr>
    </w:div>
    <w:div w:id="2049454861">
      <w:bodyDiv w:val="1"/>
      <w:marLeft w:val="0"/>
      <w:marRight w:val="0"/>
      <w:marTop w:val="0"/>
      <w:marBottom w:val="0"/>
      <w:divBdr>
        <w:top w:val="none" w:sz="0" w:space="0" w:color="auto"/>
        <w:left w:val="none" w:sz="0" w:space="0" w:color="auto"/>
        <w:bottom w:val="none" w:sz="0" w:space="0" w:color="auto"/>
        <w:right w:val="none" w:sz="0" w:space="0" w:color="auto"/>
      </w:divBdr>
    </w:div>
    <w:div w:id="2070684931">
      <w:bodyDiv w:val="1"/>
      <w:marLeft w:val="0"/>
      <w:marRight w:val="0"/>
      <w:marTop w:val="0"/>
      <w:marBottom w:val="0"/>
      <w:divBdr>
        <w:top w:val="none" w:sz="0" w:space="0" w:color="auto"/>
        <w:left w:val="none" w:sz="0" w:space="0" w:color="auto"/>
        <w:bottom w:val="none" w:sz="0" w:space="0" w:color="auto"/>
        <w:right w:val="none" w:sz="0" w:space="0" w:color="auto"/>
      </w:divBdr>
    </w:div>
    <w:div w:id="2076197651">
      <w:bodyDiv w:val="1"/>
      <w:marLeft w:val="0"/>
      <w:marRight w:val="0"/>
      <w:marTop w:val="0"/>
      <w:marBottom w:val="0"/>
      <w:divBdr>
        <w:top w:val="none" w:sz="0" w:space="0" w:color="auto"/>
        <w:left w:val="none" w:sz="0" w:space="0" w:color="auto"/>
        <w:bottom w:val="none" w:sz="0" w:space="0" w:color="auto"/>
        <w:right w:val="none" w:sz="0" w:space="0" w:color="auto"/>
      </w:divBdr>
    </w:div>
    <w:div w:id="2104184430">
      <w:bodyDiv w:val="1"/>
      <w:marLeft w:val="0"/>
      <w:marRight w:val="0"/>
      <w:marTop w:val="0"/>
      <w:marBottom w:val="0"/>
      <w:divBdr>
        <w:top w:val="none" w:sz="0" w:space="0" w:color="auto"/>
        <w:left w:val="none" w:sz="0" w:space="0" w:color="auto"/>
        <w:bottom w:val="none" w:sz="0" w:space="0" w:color="auto"/>
        <w:right w:val="none" w:sz="0" w:space="0" w:color="auto"/>
      </w:divBdr>
    </w:div>
    <w:div w:id="2106265293">
      <w:bodyDiv w:val="1"/>
      <w:marLeft w:val="0"/>
      <w:marRight w:val="0"/>
      <w:marTop w:val="0"/>
      <w:marBottom w:val="0"/>
      <w:divBdr>
        <w:top w:val="none" w:sz="0" w:space="0" w:color="auto"/>
        <w:left w:val="none" w:sz="0" w:space="0" w:color="auto"/>
        <w:bottom w:val="none" w:sz="0" w:space="0" w:color="auto"/>
        <w:right w:val="none" w:sz="0" w:space="0" w:color="auto"/>
      </w:divBdr>
    </w:div>
    <w:div w:id="212272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9D05E00D7164F3CDAF875D659A0207A85C5190C35C4BB1092D62167D65BAEC4ED3666187C217ED3O3j6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9783;fld=134;dst=10249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CAC7B-BABD-4AA4-8BB1-28A4F1D8A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4868</TotalTime>
  <Pages>13</Pages>
  <Words>5307</Words>
  <Characters>30253</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35490</CharactersWithSpaces>
  <SharedDoc>false</SharedDoc>
  <HLinks>
    <vt:vector size="6" baseType="variant">
      <vt:variant>
        <vt:i4>2097215</vt:i4>
      </vt:variant>
      <vt:variant>
        <vt:i4>0</vt:i4>
      </vt:variant>
      <vt:variant>
        <vt:i4>0</vt:i4>
      </vt:variant>
      <vt:variant>
        <vt:i4>5</vt:i4>
      </vt:variant>
      <vt:variant>
        <vt:lpwstr>consultantplus://offline/ref=B75EFAD976AAA814413D4FF1991D19033AF81F8AC0DA178970C4BE1A41A012802702FF2BF8D7B021FFc1C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cp:lastModifiedBy>
  <cp:revision>178</cp:revision>
  <cp:lastPrinted>2017-03-31T08:55:00Z</cp:lastPrinted>
  <dcterms:created xsi:type="dcterms:W3CDTF">2015-03-20T05:30:00Z</dcterms:created>
  <dcterms:modified xsi:type="dcterms:W3CDTF">2017-03-31T09:12:00Z</dcterms:modified>
</cp:coreProperties>
</file>