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proofErr w:type="spellStart"/>
      <w:r w:rsidR="004403F9">
        <w:rPr>
          <w:b/>
        </w:rPr>
        <w:t>Насад</w:t>
      </w:r>
      <w:r>
        <w:rPr>
          <w:b/>
        </w:rPr>
        <w:t>ского</w:t>
      </w:r>
      <w:proofErr w:type="spellEnd"/>
      <w:r>
        <w:rPr>
          <w:b/>
        </w:rPr>
        <w:t xml:space="preserve">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проекта решения </w:t>
      </w:r>
      <w:r w:rsidR="003524B1" w:rsidRPr="00CC1FF3">
        <w:rPr>
          <w:b/>
          <w:szCs w:val="28"/>
        </w:rPr>
        <w:t xml:space="preserve"> Совета депутатов </w:t>
      </w:r>
      <w:proofErr w:type="spellStart"/>
      <w:r w:rsidR="004403F9">
        <w:rPr>
          <w:b/>
          <w:szCs w:val="28"/>
        </w:rPr>
        <w:t>Насад</w:t>
      </w:r>
      <w:r w:rsidR="006A5598">
        <w:rPr>
          <w:b/>
          <w:szCs w:val="28"/>
        </w:rPr>
        <w:t>ского</w:t>
      </w:r>
      <w:proofErr w:type="spellEnd"/>
      <w:r w:rsidR="003524B1" w:rsidRPr="00CC1FF3">
        <w:rPr>
          <w:b/>
          <w:szCs w:val="28"/>
        </w:rPr>
        <w:t xml:space="preserve"> сельского поселения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proofErr w:type="spellStart"/>
      <w:r w:rsidR="004403F9">
        <w:rPr>
          <w:b/>
          <w:szCs w:val="28"/>
        </w:rPr>
        <w:t>Насад</w:t>
      </w:r>
      <w:r w:rsidR="006A5598">
        <w:rPr>
          <w:b/>
          <w:szCs w:val="28"/>
        </w:rPr>
        <w:t>ского</w:t>
      </w:r>
      <w:proofErr w:type="spellEnd"/>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D34894" w:rsidP="00FC3C3A">
      <w:pPr>
        <w:rPr>
          <w:b/>
          <w:szCs w:val="28"/>
        </w:rPr>
      </w:pPr>
      <w:r>
        <w:rPr>
          <w:b/>
          <w:szCs w:val="28"/>
        </w:rPr>
        <w:t xml:space="preserve">28 </w:t>
      </w:r>
      <w:r w:rsidR="004C6A1A">
        <w:rPr>
          <w:b/>
          <w:szCs w:val="28"/>
        </w:rPr>
        <w:t xml:space="preserve">апреля </w:t>
      </w:r>
      <w:r w:rsidR="00CF7581" w:rsidRPr="0015227C">
        <w:rPr>
          <w:b/>
          <w:szCs w:val="28"/>
        </w:rPr>
        <w:t>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4C6A1A">
        <w:rPr>
          <w:b/>
          <w:szCs w:val="28"/>
        </w:rPr>
        <w:t xml:space="preserve"> </w:t>
      </w:r>
      <w:r w:rsidR="003524B1" w:rsidRPr="00CC1FF3">
        <w:rPr>
          <w:b/>
          <w:szCs w:val="28"/>
        </w:rPr>
        <w:t xml:space="preserve">№ </w:t>
      </w:r>
      <w:r w:rsidR="00946BBE">
        <w:rPr>
          <w:b/>
          <w:szCs w:val="28"/>
        </w:rPr>
        <w:t>19</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4403F9" w:rsidRDefault="00DE02FB" w:rsidP="000A3BD4">
      <w:pPr>
        <w:pStyle w:val="ConsNormal"/>
        <w:widowControl/>
        <w:ind w:right="0" w:firstLine="709"/>
        <w:jc w:val="both"/>
        <w:rPr>
          <w:rFonts w:ascii="Times New Roman" w:hAnsi="Times New Roman" w:cs="Times New Roman"/>
          <w:sz w:val="28"/>
          <w:szCs w:val="28"/>
        </w:rPr>
      </w:pPr>
      <w:proofErr w:type="gramStart"/>
      <w:r w:rsidRPr="004403F9">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proofErr w:type="spellStart"/>
      <w:r w:rsidR="004403F9" w:rsidRPr="004403F9">
        <w:rPr>
          <w:rFonts w:ascii="Times New Roman" w:hAnsi="Times New Roman" w:cs="Times New Roman"/>
          <w:sz w:val="28"/>
          <w:szCs w:val="28"/>
        </w:rPr>
        <w:t>Насад</w:t>
      </w:r>
      <w:r w:rsidRPr="004403F9">
        <w:rPr>
          <w:rFonts w:ascii="Times New Roman" w:hAnsi="Times New Roman" w:cs="Times New Roman"/>
          <w:sz w:val="28"/>
          <w:szCs w:val="28"/>
        </w:rPr>
        <w:t>ского</w:t>
      </w:r>
      <w:proofErr w:type="spellEnd"/>
      <w:r w:rsidRPr="004403F9">
        <w:rPr>
          <w:rFonts w:ascii="Times New Roman" w:hAnsi="Times New Roman" w:cs="Times New Roman"/>
          <w:sz w:val="28"/>
          <w:szCs w:val="28"/>
        </w:rPr>
        <w:t xml:space="preserve">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4403F9">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Положением о бюджетном процессе </w:t>
      </w:r>
      <w:r w:rsidRPr="0036081A">
        <w:rPr>
          <w:rFonts w:ascii="Times New Roman" w:hAnsi="Times New Roman" w:cs="Times New Roman"/>
          <w:sz w:val="28"/>
          <w:szCs w:val="28"/>
        </w:rPr>
        <w:t xml:space="preserve">в </w:t>
      </w:r>
      <w:proofErr w:type="spellStart"/>
      <w:r w:rsidR="004403F9" w:rsidRPr="0036081A">
        <w:rPr>
          <w:rFonts w:ascii="Times New Roman" w:hAnsi="Times New Roman" w:cs="Times New Roman"/>
          <w:sz w:val="28"/>
          <w:szCs w:val="28"/>
        </w:rPr>
        <w:t>Насад</w:t>
      </w:r>
      <w:r w:rsidRPr="0036081A">
        <w:rPr>
          <w:rFonts w:ascii="Times New Roman" w:hAnsi="Times New Roman" w:cs="Times New Roman"/>
          <w:sz w:val="28"/>
          <w:szCs w:val="28"/>
        </w:rPr>
        <w:t>ском</w:t>
      </w:r>
      <w:proofErr w:type="spellEnd"/>
      <w:r w:rsidRPr="0036081A">
        <w:rPr>
          <w:rFonts w:ascii="Times New Roman" w:hAnsi="Times New Roman" w:cs="Times New Roman"/>
          <w:sz w:val="28"/>
          <w:szCs w:val="28"/>
        </w:rPr>
        <w:t xml:space="preserve"> сельском поселении, утвержденным решением Совета депутатов от</w:t>
      </w:r>
      <w:r w:rsidR="00AA2B88" w:rsidRPr="0036081A">
        <w:rPr>
          <w:rFonts w:ascii="Times New Roman" w:hAnsi="Times New Roman" w:cs="Times New Roman"/>
          <w:sz w:val="28"/>
          <w:szCs w:val="28"/>
        </w:rPr>
        <w:t xml:space="preserve"> </w:t>
      </w:r>
      <w:r w:rsidR="0036081A" w:rsidRPr="0036081A">
        <w:rPr>
          <w:rFonts w:ascii="Times New Roman" w:hAnsi="Times New Roman" w:cs="Times New Roman"/>
          <w:sz w:val="28"/>
          <w:szCs w:val="28"/>
        </w:rPr>
        <w:t xml:space="preserve">депутатов от </w:t>
      </w:r>
      <w:r w:rsidR="0036081A" w:rsidRPr="00170DFC">
        <w:rPr>
          <w:rFonts w:ascii="Times New Roman" w:hAnsi="Times New Roman" w:cs="Times New Roman"/>
          <w:sz w:val="28"/>
          <w:szCs w:val="28"/>
        </w:rPr>
        <w:t>15.11.2013 № 7</w:t>
      </w:r>
      <w:r w:rsidR="00C50034" w:rsidRPr="00170DFC">
        <w:rPr>
          <w:rFonts w:ascii="Times New Roman" w:hAnsi="Times New Roman" w:cs="Times New Roman"/>
          <w:sz w:val="28"/>
          <w:szCs w:val="28"/>
        </w:rPr>
        <w:t>,</w:t>
      </w:r>
      <w:r w:rsidRPr="00170DFC">
        <w:rPr>
          <w:rFonts w:ascii="Times New Roman" w:hAnsi="Times New Roman" w:cs="Times New Roman"/>
          <w:sz w:val="28"/>
          <w:szCs w:val="28"/>
        </w:rPr>
        <w:t xml:space="preserve"> (</w:t>
      </w:r>
      <w:r w:rsidRPr="004403F9">
        <w:rPr>
          <w:rFonts w:ascii="Times New Roman" w:hAnsi="Times New Roman" w:cs="Times New Roman"/>
          <w:sz w:val="28"/>
          <w:szCs w:val="28"/>
        </w:rPr>
        <w:t xml:space="preserve">далее – Положение о бюджетном процессе) </w:t>
      </w:r>
      <w:r w:rsidR="002F2E16" w:rsidRPr="004403F9">
        <w:rPr>
          <w:rFonts w:ascii="Times New Roman" w:hAnsi="Times New Roman" w:cs="Times New Roman"/>
          <w:sz w:val="28"/>
          <w:szCs w:val="28"/>
        </w:rPr>
        <w:t xml:space="preserve">и на основании </w:t>
      </w:r>
      <w:r w:rsidR="002F2E16" w:rsidRPr="004403F9">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4403F9">
        <w:rPr>
          <w:rFonts w:ascii="Times New Roman" w:hAnsi="Times New Roman" w:cs="Times New Roman"/>
          <w:sz w:val="28"/>
          <w:szCs w:val="28"/>
        </w:rPr>
        <w:t>.</w:t>
      </w:r>
    </w:p>
    <w:p w:rsidR="00DE02FB" w:rsidRPr="004403F9" w:rsidRDefault="00DE02FB" w:rsidP="00DE02FB">
      <w:pPr>
        <w:autoSpaceDE w:val="0"/>
        <w:autoSpaceDN w:val="0"/>
        <w:adjustRightInd w:val="0"/>
        <w:ind w:firstLine="709"/>
        <w:contextualSpacing/>
        <w:jc w:val="both"/>
        <w:rPr>
          <w:szCs w:val="28"/>
        </w:rPr>
      </w:pPr>
      <w:r w:rsidRPr="004403F9">
        <w:rPr>
          <w:szCs w:val="28"/>
        </w:rPr>
        <w:t>Цель проведения внешней проверки:</w:t>
      </w:r>
    </w:p>
    <w:p w:rsidR="00DE02FB" w:rsidRPr="004403F9" w:rsidRDefault="00DE02FB" w:rsidP="00DE02FB">
      <w:pPr>
        <w:autoSpaceDE w:val="0"/>
        <w:autoSpaceDN w:val="0"/>
        <w:adjustRightInd w:val="0"/>
        <w:ind w:firstLine="709"/>
        <w:contextualSpacing/>
        <w:jc w:val="both"/>
        <w:rPr>
          <w:szCs w:val="28"/>
        </w:rPr>
      </w:pPr>
      <w:r w:rsidRPr="004403F9">
        <w:rPr>
          <w:rFonts w:eastAsia="SymbolMT"/>
          <w:szCs w:val="28"/>
        </w:rPr>
        <w:t xml:space="preserve">-  </w:t>
      </w:r>
      <w:r w:rsidRPr="004403F9">
        <w:rPr>
          <w:szCs w:val="28"/>
        </w:rPr>
        <w:t xml:space="preserve">установление законности, полноты и достоверности </w:t>
      </w:r>
      <w:proofErr w:type="gramStart"/>
      <w:r w:rsidRPr="004403F9">
        <w:rPr>
          <w:szCs w:val="28"/>
        </w:rPr>
        <w:t>представленных</w:t>
      </w:r>
      <w:proofErr w:type="gramEnd"/>
      <w:r w:rsidRPr="004403F9">
        <w:rPr>
          <w:szCs w:val="28"/>
        </w:rPr>
        <w:t xml:space="preserve"> в </w:t>
      </w:r>
      <w:proofErr w:type="gramStart"/>
      <w:r w:rsidRPr="004403F9">
        <w:rPr>
          <w:szCs w:val="28"/>
        </w:rPr>
        <w:t>составе</w:t>
      </w:r>
      <w:proofErr w:type="gramEnd"/>
      <w:r w:rsidRPr="004403F9">
        <w:rPr>
          <w:szCs w:val="28"/>
        </w:rPr>
        <w:t xml:space="preserve"> отчета об исполнении бюджета документов и материалов;</w:t>
      </w:r>
    </w:p>
    <w:p w:rsidR="00DE02FB" w:rsidRPr="004403F9" w:rsidRDefault="00DE02FB" w:rsidP="00DE02FB">
      <w:pPr>
        <w:autoSpaceDE w:val="0"/>
        <w:autoSpaceDN w:val="0"/>
        <w:adjustRightInd w:val="0"/>
        <w:ind w:firstLine="709"/>
        <w:contextualSpacing/>
        <w:jc w:val="both"/>
        <w:rPr>
          <w:szCs w:val="28"/>
        </w:rPr>
      </w:pPr>
      <w:r w:rsidRPr="004403F9">
        <w:rPr>
          <w:rFonts w:eastAsia="SymbolMT"/>
          <w:szCs w:val="28"/>
        </w:rPr>
        <w:t xml:space="preserve">- </w:t>
      </w:r>
      <w:r w:rsidRPr="004403F9">
        <w:rPr>
          <w:szCs w:val="28"/>
        </w:rPr>
        <w:t xml:space="preserve">установление соответствия фактического исполнения бюджета его плановым назначениям, установленным решениями </w:t>
      </w:r>
      <w:r w:rsidR="00DD43F7" w:rsidRPr="004403F9">
        <w:rPr>
          <w:szCs w:val="28"/>
        </w:rPr>
        <w:t>Совета депутатов сельского поселения</w:t>
      </w:r>
      <w:r w:rsidRPr="004403F9">
        <w:rPr>
          <w:szCs w:val="28"/>
        </w:rPr>
        <w:t>;</w:t>
      </w:r>
    </w:p>
    <w:p w:rsidR="00DE02FB" w:rsidRPr="004403F9" w:rsidRDefault="00DE02FB" w:rsidP="00DE02FB">
      <w:pPr>
        <w:autoSpaceDE w:val="0"/>
        <w:autoSpaceDN w:val="0"/>
        <w:adjustRightInd w:val="0"/>
        <w:ind w:firstLine="540"/>
        <w:jc w:val="both"/>
        <w:rPr>
          <w:szCs w:val="28"/>
        </w:rPr>
      </w:pPr>
      <w:proofErr w:type="gramStart"/>
      <w:r w:rsidRPr="004403F9">
        <w:rPr>
          <w:rFonts w:eastAsia="SymbolMT"/>
          <w:szCs w:val="28"/>
        </w:rPr>
        <w:t xml:space="preserve">-  </w:t>
      </w:r>
      <w:r w:rsidRPr="004403F9">
        <w:rPr>
          <w:szCs w:val="28"/>
        </w:rPr>
        <w:t>установление полноты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её соответствия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191н);</w:t>
      </w:r>
      <w:proofErr w:type="gramEnd"/>
    </w:p>
    <w:p w:rsidR="00DE02FB" w:rsidRPr="004403F9" w:rsidRDefault="00DE02FB" w:rsidP="00DE02FB">
      <w:pPr>
        <w:autoSpaceDE w:val="0"/>
        <w:autoSpaceDN w:val="0"/>
        <w:adjustRightInd w:val="0"/>
        <w:ind w:firstLine="709"/>
        <w:contextualSpacing/>
        <w:jc w:val="both"/>
        <w:rPr>
          <w:szCs w:val="28"/>
        </w:rPr>
      </w:pPr>
      <w:r w:rsidRPr="004403F9">
        <w:rPr>
          <w:rFonts w:eastAsia="SymbolMT"/>
          <w:szCs w:val="28"/>
        </w:rPr>
        <w:t xml:space="preserve">-  </w:t>
      </w:r>
      <w:r w:rsidRPr="004403F9">
        <w:rPr>
          <w:szCs w:val="28"/>
        </w:rPr>
        <w:t xml:space="preserve">оценка </w:t>
      </w:r>
      <w:proofErr w:type="gramStart"/>
      <w:r w:rsidRPr="004403F9">
        <w:rPr>
          <w:szCs w:val="28"/>
        </w:rPr>
        <w:t>достоверности показателей бюджетной отчетности главных администраторов бюджетных средств</w:t>
      </w:r>
      <w:proofErr w:type="gramEnd"/>
      <w:r w:rsidRPr="004403F9">
        <w:rPr>
          <w:szCs w:val="28"/>
        </w:rPr>
        <w:t>.</w:t>
      </w:r>
    </w:p>
    <w:p w:rsidR="0036081A" w:rsidRDefault="0036081A" w:rsidP="0036081A">
      <w:pPr>
        <w:ind w:firstLine="709"/>
        <w:jc w:val="both"/>
        <w:rPr>
          <w:b/>
          <w:i/>
          <w:szCs w:val="28"/>
        </w:rPr>
      </w:pPr>
      <w:r w:rsidRPr="00120B70">
        <w:rPr>
          <w:b/>
          <w:i/>
          <w:szCs w:val="28"/>
        </w:rPr>
        <w:t xml:space="preserve">В нарушение </w:t>
      </w:r>
      <w:r w:rsidRPr="00170DFC">
        <w:rPr>
          <w:b/>
          <w:i/>
          <w:szCs w:val="28"/>
        </w:rPr>
        <w:t>ст. 39</w:t>
      </w:r>
      <w:r w:rsidRPr="00120B70">
        <w:rPr>
          <w:b/>
          <w:i/>
          <w:szCs w:val="28"/>
        </w:rPr>
        <w:t xml:space="preserve"> Положения о бюджетном процессе, Годовой отчет об </w:t>
      </w:r>
      <w:r>
        <w:rPr>
          <w:b/>
          <w:i/>
          <w:szCs w:val="28"/>
        </w:rPr>
        <w:t>и</w:t>
      </w:r>
      <w:r w:rsidRPr="00120B70">
        <w:rPr>
          <w:b/>
          <w:i/>
          <w:szCs w:val="28"/>
        </w:rPr>
        <w:t xml:space="preserve">сполнении бюджета </w:t>
      </w:r>
      <w:proofErr w:type="spellStart"/>
      <w:r>
        <w:rPr>
          <w:b/>
          <w:i/>
          <w:szCs w:val="28"/>
        </w:rPr>
        <w:t>Насадского</w:t>
      </w:r>
      <w:proofErr w:type="spellEnd"/>
      <w:r>
        <w:rPr>
          <w:b/>
          <w:i/>
          <w:szCs w:val="28"/>
        </w:rPr>
        <w:t xml:space="preserve"> </w:t>
      </w:r>
      <w:r w:rsidRPr="00120B70">
        <w:rPr>
          <w:b/>
          <w:i/>
          <w:szCs w:val="28"/>
        </w:rPr>
        <w:t>сельского поселения за 201</w:t>
      </w:r>
      <w:r>
        <w:rPr>
          <w:b/>
          <w:i/>
          <w:szCs w:val="28"/>
        </w:rPr>
        <w:t>6</w:t>
      </w:r>
      <w:r w:rsidRPr="00120B70">
        <w:rPr>
          <w:b/>
          <w:i/>
          <w:szCs w:val="28"/>
        </w:rPr>
        <w:t xml:space="preserve"> год </w:t>
      </w:r>
      <w:r>
        <w:rPr>
          <w:b/>
          <w:i/>
          <w:szCs w:val="28"/>
        </w:rPr>
        <w:t>предоставлен</w:t>
      </w:r>
      <w:r w:rsidRPr="00120B70">
        <w:rPr>
          <w:b/>
          <w:i/>
          <w:szCs w:val="28"/>
        </w:rPr>
        <w:t xml:space="preserve"> в Контрольно-счетную палату </w:t>
      </w:r>
      <w:r>
        <w:rPr>
          <w:b/>
          <w:i/>
          <w:szCs w:val="28"/>
        </w:rPr>
        <w:t>06.04</w:t>
      </w:r>
      <w:r w:rsidRPr="00120B70">
        <w:rPr>
          <w:b/>
          <w:i/>
          <w:szCs w:val="28"/>
        </w:rPr>
        <w:t>.201</w:t>
      </w:r>
      <w:r>
        <w:rPr>
          <w:b/>
          <w:i/>
          <w:szCs w:val="28"/>
        </w:rPr>
        <w:t>7</w:t>
      </w:r>
      <w:r w:rsidRPr="00120B70">
        <w:rPr>
          <w:b/>
          <w:i/>
          <w:szCs w:val="28"/>
        </w:rPr>
        <w:t xml:space="preserve">,  с нарушением установленного срока </w:t>
      </w:r>
      <w:r w:rsidR="00180DC2">
        <w:rPr>
          <w:b/>
          <w:i/>
          <w:szCs w:val="28"/>
        </w:rPr>
        <w:t xml:space="preserve">на </w:t>
      </w:r>
      <w:r>
        <w:rPr>
          <w:b/>
          <w:i/>
          <w:szCs w:val="28"/>
        </w:rPr>
        <w:t>21 день</w:t>
      </w:r>
      <w:r w:rsidRPr="00120B70">
        <w:rPr>
          <w:b/>
          <w:i/>
          <w:szCs w:val="28"/>
        </w:rPr>
        <w:t xml:space="preserve"> (следовало </w:t>
      </w:r>
      <w:r w:rsidRPr="00170DFC">
        <w:rPr>
          <w:b/>
          <w:i/>
          <w:szCs w:val="28"/>
        </w:rPr>
        <w:t>не позднее 15 марта текущего года)</w:t>
      </w:r>
      <w:r w:rsidRPr="00120B70">
        <w:rPr>
          <w:b/>
          <w:i/>
          <w:szCs w:val="28"/>
        </w:rPr>
        <w:t>.</w:t>
      </w:r>
    </w:p>
    <w:p w:rsidR="00DE02FB" w:rsidRPr="00F8250B" w:rsidRDefault="00DE02FB" w:rsidP="00DE02FB">
      <w:pPr>
        <w:autoSpaceDE w:val="0"/>
        <w:autoSpaceDN w:val="0"/>
        <w:adjustRightInd w:val="0"/>
        <w:ind w:firstLine="709"/>
        <w:contextualSpacing/>
        <w:jc w:val="both"/>
        <w:rPr>
          <w:szCs w:val="28"/>
        </w:rPr>
      </w:pPr>
      <w:r w:rsidRPr="006D16FC">
        <w:rPr>
          <w:szCs w:val="28"/>
        </w:rPr>
        <w:lastRenderedPageBreak/>
        <w:t>Состав документов и материалов соответствует требованиям статьи 264.6 БК РФ.</w:t>
      </w:r>
    </w:p>
    <w:p w:rsidR="00DE02FB" w:rsidRPr="0036081A" w:rsidRDefault="00DE02FB" w:rsidP="00DE02FB">
      <w:pPr>
        <w:autoSpaceDE w:val="0"/>
        <w:autoSpaceDN w:val="0"/>
        <w:adjustRightInd w:val="0"/>
        <w:ind w:firstLine="709"/>
        <w:contextualSpacing/>
        <w:jc w:val="both"/>
        <w:rPr>
          <w:b/>
          <w:szCs w:val="28"/>
        </w:rPr>
      </w:pPr>
    </w:p>
    <w:p w:rsidR="00FC3C3A" w:rsidRPr="00E85AA0" w:rsidRDefault="00FC3C3A" w:rsidP="000705D9">
      <w:pPr>
        <w:numPr>
          <w:ilvl w:val="0"/>
          <w:numId w:val="4"/>
        </w:numPr>
        <w:tabs>
          <w:tab w:val="clear" w:pos="720"/>
          <w:tab w:val="num" w:pos="0"/>
        </w:tabs>
        <w:ind w:left="0" w:firstLine="709"/>
        <w:jc w:val="center"/>
      </w:pPr>
      <w:r w:rsidRPr="0036081A">
        <w:rPr>
          <w:b/>
          <w:szCs w:val="28"/>
        </w:rPr>
        <w:t>Общая оценка</w:t>
      </w:r>
      <w:r w:rsidRPr="00E85AA0">
        <w:rPr>
          <w:b/>
          <w:szCs w:val="28"/>
        </w:rPr>
        <w:t xml:space="preserve"> исполнения бюджета </w:t>
      </w:r>
      <w:proofErr w:type="spellStart"/>
      <w:r w:rsidR="004403F9">
        <w:rPr>
          <w:b/>
          <w:szCs w:val="28"/>
        </w:rPr>
        <w:t>Насад</w:t>
      </w:r>
      <w:r w:rsidR="006A5598" w:rsidRPr="00E85AA0">
        <w:rPr>
          <w:b/>
          <w:szCs w:val="28"/>
        </w:rPr>
        <w:t>ского</w:t>
      </w:r>
      <w:proofErr w:type="spellEnd"/>
      <w:r w:rsidRPr="00E85AA0">
        <w:rPr>
          <w:b/>
          <w:szCs w:val="28"/>
        </w:rPr>
        <w:t xml:space="preserve"> сельского поселения   за </w:t>
      </w:r>
      <w:r w:rsidR="006460A9" w:rsidRPr="00E85AA0">
        <w:rPr>
          <w:b/>
          <w:szCs w:val="28"/>
        </w:rPr>
        <w:t>2016</w:t>
      </w:r>
      <w:r w:rsidRPr="00E85AA0">
        <w:rPr>
          <w:b/>
          <w:szCs w:val="28"/>
        </w:rPr>
        <w:t xml:space="preserve"> год</w:t>
      </w:r>
    </w:p>
    <w:p w:rsidR="00FC3C3A" w:rsidRPr="0036081A" w:rsidRDefault="00FC3C3A" w:rsidP="00AA2B88">
      <w:pPr>
        <w:tabs>
          <w:tab w:val="num" w:pos="0"/>
        </w:tabs>
        <w:ind w:firstLine="709"/>
        <w:jc w:val="both"/>
        <w:rPr>
          <w:szCs w:val="28"/>
        </w:rPr>
      </w:pPr>
      <w:r w:rsidRPr="0036081A">
        <w:rPr>
          <w:szCs w:val="28"/>
        </w:rPr>
        <w:t xml:space="preserve">Бюджет </w:t>
      </w:r>
      <w:proofErr w:type="spellStart"/>
      <w:r w:rsidR="004403F9" w:rsidRPr="0036081A">
        <w:rPr>
          <w:szCs w:val="28"/>
        </w:rPr>
        <w:t>Насад</w:t>
      </w:r>
      <w:r w:rsidR="006A5598" w:rsidRPr="0036081A">
        <w:rPr>
          <w:szCs w:val="28"/>
        </w:rPr>
        <w:t>ского</w:t>
      </w:r>
      <w:proofErr w:type="spellEnd"/>
      <w:r w:rsidRPr="0036081A">
        <w:rPr>
          <w:szCs w:val="28"/>
        </w:rPr>
        <w:t xml:space="preserve"> сельского поселения на </w:t>
      </w:r>
      <w:r w:rsidR="006460A9" w:rsidRPr="0036081A">
        <w:rPr>
          <w:szCs w:val="28"/>
        </w:rPr>
        <w:t>2016</w:t>
      </w:r>
      <w:r w:rsidRPr="0036081A">
        <w:rPr>
          <w:szCs w:val="28"/>
        </w:rPr>
        <w:t xml:space="preserve"> год утверждён Советом депутатов (решение от </w:t>
      </w:r>
      <w:r w:rsidR="005F5FE3" w:rsidRPr="0036081A">
        <w:rPr>
          <w:szCs w:val="28"/>
        </w:rPr>
        <w:t>2</w:t>
      </w:r>
      <w:r w:rsidR="0036081A" w:rsidRPr="0036081A">
        <w:rPr>
          <w:szCs w:val="28"/>
        </w:rPr>
        <w:t>5</w:t>
      </w:r>
      <w:r w:rsidR="006A5598" w:rsidRPr="0036081A">
        <w:rPr>
          <w:szCs w:val="28"/>
        </w:rPr>
        <w:t>.12.201</w:t>
      </w:r>
      <w:r w:rsidR="001E4AF8" w:rsidRPr="0036081A">
        <w:rPr>
          <w:szCs w:val="28"/>
        </w:rPr>
        <w:t>5</w:t>
      </w:r>
      <w:r w:rsidR="00F57136" w:rsidRPr="0036081A">
        <w:rPr>
          <w:szCs w:val="28"/>
        </w:rPr>
        <w:t xml:space="preserve"> № </w:t>
      </w:r>
      <w:r w:rsidR="0036081A" w:rsidRPr="0036081A">
        <w:rPr>
          <w:szCs w:val="28"/>
        </w:rPr>
        <w:t>121</w:t>
      </w:r>
      <w:r w:rsidR="00845E0A" w:rsidRPr="0036081A">
        <w:rPr>
          <w:szCs w:val="28"/>
        </w:rPr>
        <w:t>)</w:t>
      </w:r>
      <w:r w:rsidRPr="0036081A">
        <w:rPr>
          <w:szCs w:val="28"/>
        </w:rPr>
        <w:t xml:space="preserve"> по расходам в сумме </w:t>
      </w:r>
      <w:r w:rsidR="0036081A" w:rsidRPr="0036081A">
        <w:rPr>
          <w:szCs w:val="28"/>
        </w:rPr>
        <w:t>6 269,3</w:t>
      </w:r>
      <w:r w:rsidR="001C09CA" w:rsidRPr="0036081A">
        <w:rPr>
          <w:szCs w:val="28"/>
        </w:rPr>
        <w:t xml:space="preserve"> </w:t>
      </w:r>
      <w:r w:rsidRPr="0036081A">
        <w:rPr>
          <w:szCs w:val="28"/>
        </w:rPr>
        <w:t xml:space="preserve">тыс.руб., исходя из прогнозируемого объема доходов </w:t>
      </w:r>
      <w:r w:rsidR="0036081A" w:rsidRPr="0036081A">
        <w:rPr>
          <w:szCs w:val="28"/>
        </w:rPr>
        <w:t>6 269,3</w:t>
      </w:r>
      <w:r w:rsidRPr="0036081A">
        <w:rPr>
          <w:szCs w:val="28"/>
        </w:rPr>
        <w:t xml:space="preserve"> тыс.руб.</w:t>
      </w:r>
      <w:r w:rsidR="0039348E" w:rsidRPr="0036081A">
        <w:rPr>
          <w:szCs w:val="28"/>
        </w:rPr>
        <w:t xml:space="preserve"> </w:t>
      </w:r>
    </w:p>
    <w:p w:rsidR="00F84CCE" w:rsidRPr="00E85AA0" w:rsidRDefault="00FC3C3A" w:rsidP="0081727A">
      <w:pPr>
        <w:ind w:firstLine="709"/>
        <w:jc w:val="both"/>
      </w:pPr>
      <w:r w:rsidRPr="006D16FC">
        <w:rPr>
          <w:szCs w:val="28"/>
        </w:rPr>
        <w:t xml:space="preserve">В течение </w:t>
      </w:r>
      <w:r w:rsidR="006460A9" w:rsidRPr="006D16FC">
        <w:rPr>
          <w:szCs w:val="28"/>
        </w:rPr>
        <w:t>2016</w:t>
      </w:r>
      <w:r w:rsidRPr="006D16FC">
        <w:rPr>
          <w:szCs w:val="28"/>
        </w:rPr>
        <w:t xml:space="preserve"> года Советом депутатов в бюджет сельского поселения </w:t>
      </w:r>
      <w:r w:rsidR="005274B9" w:rsidRPr="006D16FC">
        <w:t xml:space="preserve">были внесены </w:t>
      </w:r>
      <w:r w:rsidR="006D16FC" w:rsidRPr="006D16FC">
        <w:t>шестью</w:t>
      </w:r>
      <w:r w:rsidR="00AA2B88" w:rsidRPr="006D16FC">
        <w:t xml:space="preserve"> </w:t>
      </w:r>
      <w:r w:rsidR="005274B9" w:rsidRPr="006D16FC">
        <w:t>решениями изменения и дополнения</w:t>
      </w:r>
      <w:r w:rsidR="005274B9" w:rsidRPr="006D16FC">
        <w:rPr>
          <w:szCs w:val="28"/>
        </w:rPr>
        <w:t xml:space="preserve">. </w:t>
      </w:r>
      <w:proofErr w:type="gramStart"/>
      <w:r w:rsidR="00A3692E" w:rsidRPr="006D16FC">
        <w:rPr>
          <w:szCs w:val="28"/>
        </w:rPr>
        <w:t xml:space="preserve">Бюджет сельского поселения в редакции решения Совета депутатов от </w:t>
      </w:r>
      <w:r w:rsidR="00153B1B" w:rsidRPr="006D16FC">
        <w:rPr>
          <w:szCs w:val="28"/>
        </w:rPr>
        <w:t>2</w:t>
      </w:r>
      <w:r w:rsidR="006D16FC" w:rsidRPr="006D16FC">
        <w:rPr>
          <w:szCs w:val="28"/>
        </w:rPr>
        <w:t>7</w:t>
      </w:r>
      <w:r w:rsidR="00A70FF5" w:rsidRPr="006D16FC">
        <w:rPr>
          <w:szCs w:val="28"/>
        </w:rPr>
        <w:t>.12.</w:t>
      </w:r>
      <w:r w:rsidR="006460A9" w:rsidRPr="006D16FC">
        <w:rPr>
          <w:szCs w:val="28"/>
        </w:rPr>
        <w:t>2016</w:t>
      </w:r>
      <w:r w:rsidR="00A70FF5" w:rsidRPr="006D16FC">
        <w:rPr>
          <w:szCs w:val="28"/>
        </w:rPr>
        <w:t xml:space="preserve"> </w:t>
      </w:r>
      <w:r w:rsidR="00A3692E" w:rsidRPr="006D16FC">
        <w:rPr>
          <w:szCs w:val="28"/>
        </w:rPr>
        <w:t xml:space="preserve">№ </w:t>
      </w:r>
      <w:r w:rsidR="006D16FC" w:rsidRPr="006D16FC">
        <w:rPr>
          <w:szCs w:val="28"/>
        </w:rPr>
        <w:t>163</w:t>
      </w:r>
      <w:r w:rsidR="00A3692E" w:rsidRPr="006D16FC">
        <w:rPr>
          <w:szCs w:val="28"/>
        </w:rPr>
        <w:t xml:space="preserve"> «</w:t>
      </w:r>
      <w:r w:rsidR="00AA2B88" w:rsidRPr="006D16FC">
        <w:rPr>
          <w:bCs/>
        </w:rPr>
        <w:t xml:space="preserve">О внесении изменений в </w:t>
      </w:r>
      <w:r w:rsidR="00153B1B" w:rsidRPr="006D16FC">
        <w:rPr>
          <w:bCs/>
        </w:rPr>
        <w:t xml:space="preserve">решение </w:t>
      </w:r>
      <w:r w:rsidR="006D16FC" w:rsidRPr="006D16FC">
        <w:rPr>
          <w:bCs/>
        </w:rPr>
        <w:t>«</w:t>
      </w:r>
      <w:r w:rsidR="00153B1B" w:rsidRPr="006D16FC">
        <w:rPr>
          <w:bCs/>
        </w:rPr>
        <w:t xml:space="preserve">О бюджете </w:t>
      </w:r>
      <w:proofErr w:type="spellStart"/>
      <w:r w:rsidR="004403F9" w:rsidRPr="006D16FC">
        <w:rPr>
          <w:bCs/>
        </w:rPr>
        <w:t>Насад</w:t>
      </w:r>
      <w:r w:rsidR="00153B1B" w:rsidRPr="006D16FC">
        <w:rPr>
          <w:bCs/>
        </w:rPr>
        <w:t>ского</w:t>
      </w:r>
      <w:proofErr w:type="spellEnd"/>
      <w:r w:rsidR="00153B1B" w:rsidRPr="006D16FC">
        <w:rPr>
          <w:bCs/>
        </w:rPr>
        <w:t xml:space="preserve"> сельского  поселения </w:t>
      </w:r>
      <w:r w:rsidR="00AA2B88" w:rsidRPr="006D16FC">
        <w:rPr>
          <w:bCs/>
        </w:rPr>
        <w:t xml:space="preserve">на 2016 год и </w:t>
      </w:r>
      <w:r w:rsidR="00153B1B" w:rsidRPr="006D16FC">
        <w:rPr>
          <w:bCs/>
        </w:rPr>
        <w:t xml:space="preserve">на </w:t>
      </w:r>
      <w:r w:rsidR="00AA2B88" w:rsidRPr="006D16FC">
        <w:rPr>
          <w:bCs/>
        </w:rPr>
        <w:t>плановый период 2017</w:t>
      </w:r>
      <w:r w:rsidR="00153B1B" w:rsidRPr="006D16FC">
        <w:rPr>
          <w:bCs/>
        </w:rPr>
        <w:t xml:space="preserve"> и </w:t>
      </w:r>
      <w:r w:rsidR="00AA2B88" w:rsidRPr="006D16FC">
        <w:rPr>
          <w:bCs/>
        </w:rPr>
        <w:t>2018 год</w:t>
      </w:r>
      <w:r w:rsidR="00153B1B" w:rsidRPr="006D16FC">
        <w:rPr>
          <w:bCs/>
        </w:rPr>
        <w:t>ов</w:t>
      </w:r>
      <w:r w:rsidR="000705D9" w:rsidRPr="006D16FC">
        <w:rPr>
          <w:szCs w:val="28"/>
        </w:rPr>
        <w:t>»</w:t>
      </w:r>
      <w:r w:rsidR="006D16FC" w:rsidRPr="006D16FC">
        <w:rPr>
          <w:szCs w:val="28"/>
        </w:rPr>
        <w:t xml:space="preserve"> от 25.12.2015 № 121</w:t>
      </w:r>
      <w:r w:rsidR="00180DC2">
        <w:rPr>
          <w:szCs w:val="28"/>
        </w:rPr>
        <w:t>»</w:t>
      </w:r>
      <w:r w:rsidR="000705D9" w:rsidRPr="006D16FC">
        <w:rPr>
          <w:szCs w:val="28"/>
        </w:rPr>
        <w:t xml:space="preserve"> </w:t>
      </w:r>
      <w:r w:rsidR="00A3692E" w:rsidRPr="006D16FC">
        <w:rPr>
          <w:szCs w:val="28"/>
        </w:rPr>
        <w:t xml:space="preserve">утвержден по </w:t>
      </w:r>
      <w:r w:rsidR="00CA702B" w:rsidRPr="00036E69">
        <w:rPr>
          <w:szCs w:val="28"/>
        </w:rPr>
        <w:t>расходам</w:t>
      </w:r>
      <w:r w:rsidR="00A3692E" w:rsidRPr="00036E69">
        <w:rPr>
          <w:szCs w:val="28"/>
        </w:rPr>
        <w:t xml:space="preserve"> в объеме </w:t>
      </w:r>
      <w:r w:rsidR="00036E69" w:rsidRPr="00036E69">
        <w:rPr>
          <w:szCs w:val="28"/>
        </w:rPr>
        <w:t>7140,2</w:t>
      </w:r>
      <w:r w:rsidR="00153B1B" w:rsidRPr="00036E69">
        <w:rPr>
          <w:szCs w:val="28"/>
        </w:rPr>
        <w:t xml:space="preserve"> </w:t>
      </w:r>
      <w:r w:rsidR="00A3692E" w:rsidRPr="00036E69">
        <w:rPr>
          <w:szCs w:val="28"/>
        </w:rPr>
        <w:t>тыс</w:t>
      </w:r>
      <w:r w:rsidR="00FF611E" w:rsidRPr="00036E69">
        <w:rPr>
          <w:szCs w:val="28"/>
        </w:rPr>
        <w:t>.</w:t>
      </w:r>
      <w:r w:rsidR="00A3692E" w:rsidRPr="00036E69">
        <w:rPr>
          <w:szCs w:val="28"/>
        </w:rPr>
        <w:t xml:space="preserve">руб., </w:t>
      </w:r>
      <w:r w:rsidR="00CA702B" w:rsidRPr="006D16FC">
        <w:rPr>
          <w:szCs w:val="28"/>
        </w:rPr>
        <w:t>исходя из прогнозируемого объема доходов</w:t>
      </w:r>
      <w:r w:rsidR="00A3692E" w:rsidRPr="006D16FC">
        <w:rPr>
          <w:szCs w:val="28"/>
        </w:rPr>
        <w:t xml:space="preserve"> </w:t>
      </w:r>
      <w:r w:rsidR="006D16FC" w:rsidRPr="006D16FC">
        <w:rPr>
          <w:szCs w:val="28"/>
        </w:rPr>
        <w:t>6962,9</w:t>
      </w:r>
      <w:r w:rsidR="00A3692E" w:rsidRPr="006D16FC">
        <w:rPr>
          <w:szCs w:val="28"/>
        </w:rPr>
        <w:t xml:space="preserve"> тыс.руб., </w:t>
      </w:r>
      <w:r w:rsidR="00A3692E" w:rsidRPr="00036E69">
        <w:rPr>
          <w:szCs w:val="28"/>
        </w:rPr>
        <w:t xml:space="preserve">с </w:t>
      </w:r>
      <w:r w:rsidR="00DD43F7" w:rsidRPr="00036E69">
        <w:rPr>
          <w:szCs w:val="28"/>
        </w:rPr>
        <w:t xml:space="preserve">плановым </w:t>
      </w:r>
      <w:r w:rsidR="00A3692E" w:rsidRPr="00036E69">
        <w:rPr>
          <w:szCs w:val="28"/>
        </w:rPr>
        <w:t xml:space="preserve">дефицитом </w:t>
      </w:r>
      <w:r w:rsidR="00036E69" w:rsidRPr="00036E69">
        <w:rPr>
          <w:szCs w:val="28"/>
        </w:rPr>
        <w:t xml:space="preserve">177,3 </w:t>
      </w:r>
      <w:r w:rsidR="00A70FF5" w:rsidRPr="00036E69">
        <w:rPr>
          <w:szCs w:val="28"/>
        </w:rPr>
        <w:t>тыс.</w:t>
      </w:r>
      <w:r w:rsidR="00A3692E" w:rsidRPr="00036E69">
        <w:rPr>
          <w:szCs w:val="28"/>
        </w:rPr>
        <w:t xml:space="preserve">руб. </w:t>
      </w:r>
      <w:r w:rsidR="00C65DCD" w:rsidRPr="00036E69">
        <w:rPr>
          <w:szCs w:val="28"/>
        </w:rPr>
        <w:t>Уточненные бюджетные назначения по доходам, расходам</w:t>
      </w:r>
      <w:proofErr w:type="gramEnd"/>
      <w:r w:rsidR="00C65DCD" w:rsidRPr="00036E69">
        <w:rPr>
          <w:szCs w:val="28"/>
        </w:rPr>
        <w:t>, источникам финансирования дефицита бюджета</w:t>
      </w:r>
      <w:r w:rsidR="00C65DCD" w:rsidRPr="00036E69">
        <w:rPr>
          <w:b/>
          <w:i/>
          <w:szCs w:val="28"/>
        </w:rPr>
        <w:t xml:space="preserve"> </w:t>
      </w:r>
      <w:r w:rsidR="00C65DCD" w:rsidRPr="00036E69">
        <w:rPr>
          <w:szCs w:val="28"/>
        </w:rPr>
        <w:t>соответствуют  отчету об исполнении бюджета ф.0503127.</w:t>
      </w:r>
      <w:r w:rsidR="00C65DCD" w:rsidRPr="001C4BF7">
        <w:rPr>
          <w:szCs w:val="28"/>
        </w:rPr>
        <w:t xml:space="preserve">  </w:t>
      </w:r>
      <w:r w:rsidRPr="00E85AA0">
        <w:t xml:space="preserve">Данные об исполнении бюджета приведены в таблице: </w:t>
      </w:r>
      <w:r w:rsidR="003A5297" w:rsidRPr="00E85AA0">
        <w:t xml:space="preserve"> </w:t>
      </w:r>
    </w:p>
    <w:p w:rsidR="00DD43F7" w:rsidRPr="00E85AA0" w:rsidRDefault="00DE02FB" w:rsidP="00F84CCE">
      <w:pPr>
        <w:ind w:firstLine="709"/>
        <w:jc w:val="right"/>
      </w:pPr>
      <w:r w:rsidRPr="00E85AA0">
        <w:t>Таблица 1</w:t>
      </w:r>
      <w:r w:rsidR="00FC3C3A" w:rsidRPr="00E85AA0">
        <w:t>(тыс</w:t>
      </w:r>
      <w:proofErr w:type="gramStart"/>
      <w:r w:rsidR="00FC3C3A" w:rsidRPr="00E85AA0">
        <w:t>.р</w:t>
      </w:r>
      <w:proofErr w:type="gramEnd"/>
      <w:r w:rsidR="00FC3C3A" w:rsidRPr="00E85AA0">
        <w:t>уб.)</w:t>
      </w:r>
    </w:p>
    <w:tbl>
      <w:tblPr>
        <w:tblW w:w="10400" w:type="dxa"/>
        <w:tblInd w:w="93" w:type="dxa"/>
        <w:tblLook w:val="04A0" w:firstRow="1" w:lastRow="0" w:firstColumn="1" w:lastColumn="0" w:noHBand="0" w:noVBand="1"/>
      </w:tblPr>
      <w:tblGrid>
        <w:gridCol w:w="2283"/>
        <w:gridCol w:w="1985"/>
        <w:gridCol w:w="1984"/>
        <w:gridCol w:w="851"/>
        <w:gridCol w:w="992"/>
        <w:gridCol w:w="1289"/>
        <w:gridCol w:w="1016"/>
      </w:tblGrid>
      <w:tr w:rsidR="00281F45" w:rsidRPr="00E85AA0" w:rsidTr="00281F45">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r w:rsidRPr="00E85AA0">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E85AA0" w:rsidRDefault="00281F45" w:rsidP="00C65DCD">
            <w:pPr>
              <w:jc w:val="center"/>
              <w:rPr>
                <w:sz w:val="20"/>
              </w:rPr>
            </w:pPr>
            <w:r w:rsidRPr="00E85AA0">
              <w:rPr>
                <w:sz w:val="20"/>
              </w:rPr>
              <w:t>Первоначальный бюджет (Решение Совета депутатов от 2</w:t>
            </w:r>
            <w:r w:rsidR="00C65DCD">
              <w:rPr>
                <w:sz w:val="20"/>
              </w:rPr>
              <w:t>5</w:t>
            </w:r>
            <w:r w:rsidRPr="00E85AA0">
              <w:rPr>
                <w:sz w:val="20"/>
              </w:rPr>
              <w:t xml:space="preserve">.12.2015 № </w:t>
            </w:r>
            <w:r w:rsidR="00C65DCD">
              <w:rPr>
                <w:sz w:val="20"/>
              </w:rPr>
              <w:t>121</w:t>
            </w:r>
            <w:r w:rsidRPr="00E85AA0">
              <w:rPr>
                <w:sz w:val="20"/>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E85AA0" w:rsidRDefault="00C65DCD" w:rsidP="0026325C">
            <w:pPr>
              <w:jc w:val="center"/>
              <w:rPr>
                <w:sz w:val="20"/>
              </w:rPr>
            </w:pPr>
            <w:r>
              <w:rPr>
                <w:sz w:val="20"/>
              </w:rPr>
              <w:t>Уточненный план (</w:t>
            </w:r>
            <w:r w:rsidRPr="004E2668">
              <w:rPr>
                <w:sz w:val="20"/>
              </w:rPr>
              <w:t>Решение Совета депутатов от</w:t>
            </w:r>
            <w:r>
              <w:rPr>
                <w:sz w:val="20"/>
              </w:rPr>
              <w:t xml:space="preserve"> </w:t>
            </w:r>
            <w:r w:rsidR="0026325C">
              <w:rPr>
                <w:sz w:val="20"/>
              </w:rPr>
              <w:t>27.12.2016 № 163</w:t>
            </w:r>
            <w:r>
              <w:rPr>
                <w:sz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r w:rsidRPr="00E85AA0">
              <w:rPr>
                <w:sz w:val="20"/>
              </w:rPr>
              <w:t>Откло-нение</w:t>
            </w:r>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r w:rsidRPr="00E85AA0">
              <w:rPr>
                <w:sz w:val="20"/>
              </w:rPr>
              <w:t>Исполнено за 2016 год</w:t>
            </w:r>
          </w:p>
        </w:tc>
      </w:tr>
      <w:tr w:rsidR="00281F45" w:rsidRPr="00E85AA0" w:rsidTr="00281F45">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r w:rsidRPr="00E85AA0">
              <w:rPr>
                <w:sz w:val="20"/>
              </w:rPr>
              <w:t>Сумма</w:t>
            </w:r>
          </w:p>
        </w:tc>
        <w:tc>
          <w:tcPr>
            <w:tcW w:w="2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r w:rsidRPr="00E85AA0">
              <w:rPr>
                <w:sz w:val="20"/>
              </w:rPr>
              <w:t>в % к</w:t>
            </w:r>
          </w:p>
        </w:tc>
      </w:tr>
      <w:tr w:rsidR="00281F45" w:rsidRPr="00E85AA0" w:rsidTr="00281F45">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281F45" w:rsidRPr="00E85AA0" w:rsidRDefault="00281F45" w:rsidP="00281F45">
            <w:pPr>
              <w:rPr>
                <w:sz w:val="20"/>
              </w:rPr>
            </w:pPr>
          </w:p>
        </w:tc>
        <w:tc>
          <w:tcPr>
            <w:tcW w:w="1289" w:type="dxa"/>
            <w:tcBorders>
              <w:top w:val="nil"/>
              <w:left w:val="nil"/>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proofErr w:type="gramStart"/>
            <w:r w:rsidRPr="00E85AA0">
              <w:rPr>
                <w:sz w:val="20"/>
              </w:rPr>
              <w:t>Утвержден-ному</w:t>
            </w:r>
            <w:proofErr w:type="gramEnd"/>
            <w:r w:rsidRPr="00E85AA0">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bottom"/>
            <w:hideMark/>
          </w:tcPr>
          <w:p w:rsidR="00281F45" w:rsidRPr="00E85AA0" w:rsidRDefault="00281F45" w:rsidP="00281F45">
            <w:pPr>
              <w:jc w:val="center"/>
              <w:rPr>
                <w:sz w:val="20"/>
              </w:rPr>
            </w:pPr>
            <w:proofErr w:type="gramStart"/>
            <w:r w:rsidRPr="00E85AA0">
              <w:rPr>
                <w:sz w:val="20"/>
              </w:rPr>
              <w:t>Уточнен-ному</w:t>
            </w:r>
            <w:proofErr w:type="gramEnd"/>
            <w:r w:rsidRPr="00E85AA0">
              <w:rPr>
                <w:sz w:val="20"/>
              </w:rPr>
              <w:t xml:space="preserve"> плану</w:t>
            </w:r>
          </w:p>
        </w:tc>
      </w:tr>
      <w:tr w:rsidR="00B86404" w:rsidRPr="00E85AA0" w:rsidTr="00C50034">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86404" w:rsidRPr="00E85AA0" w:rsidRDefault="00B86404" w:rsidP="00281F45">
            <w:pPr>
              <w:rPr>
                <w:sz w:val="20"/>
              </w:rPr>
            </w:pPr>
            <w:r w:rsidRPr="00E85AA0">
              <w:rPr>
                <w:sz w:val="20"/>
              </w:rPr>
              <w:t>Доходы</w:t>
            </w:r>
          </w:p>
        </w:tc>
        <w:tc>
          <w:tcPr>
            <w:tcW w:w="1985"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6 269,3</w:t>
            </w:r>
          </w:p>
        </w:tc>
        <w:tc>
          <w:tcPr>
            <w:tcW w:w="1984"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6 962,9</w:t>
            </w:r>
          </w:p>
        </w:tc>
        <w:tc>
          <w:tcPr>
            <w:tcW w:w="851"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693,6</w:t>
            </w:r>
          </w:p>
        </w:tc>
        <w:tc>
          <w:tcPr>
            <w:tcW w:w="992"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6 393,9</w:t>
            </w:r>
          </w:p>
        </w:tc>
        <w:tc>
          <w:tcPr>
            <w:tcW w:w="1289"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102</w:t>
            </w:r>
          </w:p>
        </w:tc>
        <w:tc>
          <w:tcPr>
            <w:tcW w:w="1016"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92</w:t>
            </w:r>
          </w:p>
        </w:tc>
      </w:tr>
      <w:tr w:rsidR="00B86404" w:rsidRPr="00E85AA0" w:rsidTr="00C50034">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86404" w:rsidRPr="00E85AA0" w:rsidRDefault="00B86404" w:rsidP="00281F45">
            <w:pPr>
              <w:rPr>
                <w:sz w:val="20"/>
              </w:rPr>
            </w:pPr>
            <w:r w:rsidRPr="00E85AA0">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6 269,3</w:t>
            </w:r>
          </w:p>
        </w:tc>
        <w:tc>
          <w:tcPr>
            <w:tcW w:w="1984"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7 140,2</w:t>
            </w:r>
          </w:p>
        </w:tc>
        <w:tc>
          <w:tcPr>
            <w:tcW w:w="851"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870,9</w:t>
            </w:r>
          </w:p>
        </w:tc>
        <w:tc>
          <w:tcPr>
            <w:tcW w:w="992"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6 553,0</w:t>
            </w:r>
          </w:p>
        </w:tc>
        <w:tc>
          <w:tcPr>
            <w:tcW w:w="1289"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105</w:t>
            </w:r>
          </w:p>
        </w:tc>
        <w:tc>
          <w:tcPr>
            <w:tcW w:w="1016"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92</w:t>
            </w:r>
          </w:p>
        </w:tc>
      </w:tr>
      <w:tr w:rsidR="00B86404" w:rsidRPr="00281F45" w:rsidTr="00C50034">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B86404" w:rsidRPr="00E85AA0" w:rsidRDefault="00B86404" w:rsidP="00281F45">
            <w:pPr>
              <w:rPr>
                <w:sz w:val="20"/>
              </w:rPr>
            </w:pPr>
            <w:r w:rsidRPr="00E85AA0">
              <w:rPr>
                <w:sz w:val="20"/>
              </w:rPr>
              <w:t>Дефицит</w:t>
            </w:r>
            <w:proofErr w:type="gramStart"/>
            <w:r w:rsidRPr="00E85AA0">
              <w:rPr>
                <w:sz w:val="20"/>
              </w:rPr>
              <w:t xml:space="preserve"> -, </w:t>
            </w:r>
            <w:proofErr w:type="gramEnd"/>
            <w:r w:rsidRPr="00E85AA0">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0</w:t>
            </w:r>
          </w:p>
        </w:tc>
        <w:tc>
          <w:tcPr>
            <w:tcW w:w="1984"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-177,3</w:t>
            </w:r>
          </w:p>
        </w:tc>
        <w:tc>
          <w:tcPr>
            <w:tcW w:w="851"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p>
        </w:tc>
        <w:tc>
          <w:tcPr>
            <w:tcW w:w="992"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r>
              <w:rPr>
                <w:sz w:val="20"/>
              </w:rPr>
              <w:t>-159,1</w:t>
            </w:r>
          </w:p>
        </w:tc>
        <w:tc>
          <w:tcPr>
            <w:tcW w:w="1289"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p>
        </w:tc>
        <w:tc>
          <w:tcPr>
            <w:tcW w:w="1016" w:type="dxa"/>
            <w:tcBorders>
              <w:top w:val="nil"/>
              <w:left w:val="nil"/>
              <w:bottom w:val="single" w:sz="4" w:space="0" w:color="auto"/>
              <w:right w:val="single" w:sz="4" w:space="0" w:color="auto"/>
            </w:tcBorders>
            <w:shd w:val="clear" w:color="auto" w:fill="auto"/>
            <w:noWrap/>
            <w:vAlign w:val="bottom"/>
          </w:tcPr>
          <w:p w:rsidR="00B86404" w:rsidRDefault="00B86404" w:rsidP="00B86404">
            <w:pPr>
              <w:jc w:val="center"/>
              <w:rPr>
                <w:sz w:val="20"/>
              </w:rPr>
            </w:pPr>
          </w:p>
        </w:tc>
      </w:tr>
    </w:tbl>
    <w:p w:rsidR="00281F45" w:rsidRDefault="00281F45" w:rsidP="00F84CCE">
      <w:pPr>
        <w:ind w:firstLine="709"/>
        <w:jc w:val="right"/>
      </w:pPr>
    </w:p>
    <w:p w:rsidR="005B6843" w:rsidRPr="00BB509E" w:rsidRDefault="005B6843" w:rsidP="005B6843">
      <w:pPr>
        <w:autoSpaceDE w:val="0"/>
        <w:autoSpaceDN w:val="0"/>
        <w:adjustRightInd w:val="0"/>
        <w:ind w:firstLine="709"/>
        <w:jc w:val="both"/>
        <w:rPr>
          <w:szCs w:val="28"/>
        </w:rPr>
      </w:pPr>
      <w:r w:rsidRPr="00BB509E">
        <w:rPr>
          <w:szCs w:val="28"/>
        </w:rPr>
        <w:t xml:space="preserve">Как видно из таблицы, </w:t>
      </w:r>
      <w:r w:rsidR="00281F45" w:rsidRPr="00BB509E">
        <w:rPr>
          <w:szCs w:val="28"/>
        </w:rPr>
        <w:t>увеличение</w:t>
      </w:r>
      <w:r w:rsidRPr="00BB509E">
        <w:rPr>
          <w:szCs w:val="28"/>
        </w:rPr>
        <w:t xml:space="preserve"> доходов бюджета за 2016 год по сравнению с первоначально утвержденным значением составило </w:t>
      </w:r>
      <w:r w:rsidR="00BB509E" w:rsidRPr="00BB509E">
        <w:rPr>
          <w:szCs w:val="28"/>
        </w:rPr>
        <w:t>693,6</w:t>
      </w:r>
      <w:r w:rsidRPr="00BB509E">
        <w:rPr>
          <w:szCs w:val="28"/>
        </w:rPr>
        <w:t xml:space="preserve"> тыс.руб. Расходная часть бюджета в течение года была увеличена на </w:t>
      </w:r>
      <w:r w:rsidR="00BB509E" w:rsidRPr="00BB509E">
        <w:rPr>
          <w:szCs w:val="28"/>
        </w:rPr>
        <w:t>870,9</w:t>
      </w:r>
      <w:r w:rsidRPr="00BB509E">
        <w:rPr>
          <w:szCs w:val="28"/>
        </w:rPr>
        <w:t xml:space="preserve"> тыс.руб.</w:t>
      </w:r>
    </w:p>
    <w:p w:rsidR="00E85AA0" w:rsidRPr="00C04B46" w:rsidRDefault="00E85AA0" w:rsidP="00E85AA0">
      <w:pPr>
        <w:autoSpaceDE w:val="0"/>
        <w:autoSpaceDN w:val="0"/>
        <w:adjustRightInd w:val="0"/>
        <w:ind w:firstLine="709"/>
        <w:jc w:val="both"/>
        <w:rPr>
          <w:szCs w:val="28"/>
        </w:rPr>
      </w:pPr>
      <w:r w:rsidRPr="00BB509E">
        <w:rPr>
          <w:szCs w:val="28"/>
        </w:rPr>
        <w:t xml:space="preserve">Объемы бюджетных ассигнований, предусмотренные решением Совета депутатов </w:t>
      </w:r>
      <w:r w:rsidR="00BB509E" w:rsidRPr="006D16FC">
        <w:rPr>
          <w:szCs w:val="28"/>
        </w:rPr>
        <w:t>27.12.2016 № 163 «</w:t>
      </w:r>
      <w:r w:rsidR="00BB509E" w:rsidRPr="006D16FC">
        <w:rPr>
          <w:bCs/>
        </w:rPr>
        <w:t xml:space="preserve">О внесении изменений в решение «О бюджете </w:t>
      </w:r>
      <w:proofErr w:type="spellStart"/>
      <w:r w:rsidR="00BB509E" w:rsidRPr="006D16FC">
        <w:rPr>
          <w:bCs/>
        </w:rPr>
        <w:t>Насадского</w:t>
      </w:r>
      <w:proofErr w:type="spellEnd"/>
      <w:r w:rsidR="00BB509E" w:rsidRPr="006D16FC">
        <w:rPr>
          <w:bCs/>
        </w:rPr>
        <w:t xml:space="preserve"> сельского  поселения на 2016 год и на плановый период 2017 и 2018 годов</w:t>
      </w:r>
      <w:r w:rsidR="00BB509E" w:rsidRPr="006D16FC">
        <w:rPr>
          <w:szCs w:val="28"/>
        </w:rPr>
        <w:t>» от 25.12.2015 № 121</w:t>
      </w:r>
      <w:r w:rsidR="00180DC2">
        <w:rPr>
          <w:szCs w:val="28"/>
        </w:rPr>
        <w:t>»</w:t>
      </w:r>
      <w:r w:rsidR="00BB509E" w:rsidRPr="006D16FC">
        <w:rPr>
          <w:szCs w:val="28"/>
        </w:rPr>
        <w:t xml:space="preserve"> </w:t>
      </w:r>
      <w:r w:rsidR="00BB509E" w:rsidRPr="00935658">
        <w:rPr>
          <w:szCs w:val="28"/>
        </w:rPr>
        <w:t xml:space="preserve">соответствуют </w:t>
      </w:r>
      <w:r w:rsidRPr="00935658">
        <w:rPr>
          <w:szCs w:val="28"/>
        </w:rPr>
        <w:t>объем</w:t>
      </w:r>
      <w:r w:rsidR="00BB509E" w:rsidRPr="00935658">
        <w:rPr>
          <w:szCs w:val="28"/>
        </w:rPr>
        <w:t>у</w:t>
      </w:r>
      <w:r w:rsidRPr="00BB509E">
        <w:rPr>
          <w:szCs w:val="28"/>
        </w:rPr>
        <w:t xml:space="preserve"> бюджетных ассигнований, предусмотренных </w:t>
      </w:r>
      <w:r w:rsidRPr="00BB509E">
        <w:rPr>
          <w:color w:val="000000"/>
          <w:szCs w:val="28"/>
        </w:rPr>
        <w:t>уточненной бюджетной росписью</w:t>
      </w:r>
      <w:r w:rsidRPr="00BB509E">
        <w:rPr>
          <w:szCs w:val="28"/>
        </w:rPr>
        <w:t>.</w:t>
      </w:r>
    </w:p>
    <w:p w:rsidR="009A797E" w:rsidRDefault="009A797E" w:rsidP="00CF4FED">
      <w:pPr>
        <w:jc w:val="center"/>
        <w:rPr>
          <w:b/>
          <w:szCs w:val="28"/>
        </w:rPr>
      </w:pPr>
    </w:p>
    <w:p w:rsidR="003524B1" w:rsidRPr="002957AC" w:rsidRDefault="00F32A1C" w:rsidP="00CF4FED">
      <w:pPr>
        <w:jc w:val="center"/>
        <w:rPr>
          <w:b/>
          <w:szCs w:val="28"/>
        </w:rPr>
      </w:pPr>
      <w:r>
        <w:rPr>
          <w:b/>
          <w:szCs w:val="28"/>
        </w:rPr>
        <w:t>2</w:t>
      </w:r>
      <w:r w:rsidR="003524B1" w:rsidRPr="0086190A">
        <w:rPr>
          <w:b/>
          <w:szCs w:val="28"/>
        </w:rPr>
        <w:t xml:space="preserve">. </w:t>
      </w:r>
      <w:r w:rsidR="003524B1" w:rsidRPr="002957AC">
        <w:rPr>
          <w:b/>
          <w:szCs w:val="28"/>
        </w:rPr>
        <w:t xml:space="preserve">Анализ исполнения доходной части  бюджета </w:t>
      </w:r>
      <w:proofErr w:type="spellStart"/>
      <w:r w:rsidR="004403F9">
        <w:rPr>
          <w:b/>
          <w:szCs w:val="28"/>
        </w:rPr>
        <w:t>Насад</w:t>
      </w:r>
      <w:r w:rsidR="006A5598" w:rsidRPr="002957AC">
        <w:rPr>
          <w:b/>
          <w:szCs w:val="28"/>
        </w:rPr>
        <w:t>ского</w:t>
      </w:r>
      <w:proofErr w:type="spellEnd"/>
      <w:r w:rsidR="003524B1" w:rsidRPr="002957AC">
        <w:rPr>
          <w:b/>
          <w:szCs w:val="28"/>
        </w:rPr>
        <w:t xml:space="preserve"> сельского поселения</w:t>
      </w:r>
    </w:p>
    <w:p w:rsidR="00CE53B6" w:rsidRDefault="00CE53B6" w:rsidP="00CE53B6">
      <w:pPr>
        <w:ind w:firstLine="709"/>
        <w:jc w:val="both"/>
      </w:pPr>
      <w:r w:rsidRPr="00935658">
        <w:t xml:space="preserve">В 2016 году в бюджет сельского поселения поступило </w:t>
      </w:r>
      <w:r w:rsidR="00935658" w:rsidRPr="00935658">
        <w:t>6393,9</w:t>
      </w:r>
      <w:r w:rsidRPr="00935658">
        <w:t xml:space="preserve"> тыс.руб., что составляет </w:t>
      </w:r>
      <w:r w:rsidR="00935658" w:rsidRPr="00935658">
        <w:t>92</w:t>
      </w:r>
      <w:r w:rsidRPr="00935658">
        <w:t>% к уточненным бюджетным назначениям:</w:t>
      </w:r>
    </w:p>
    <w:p w:rsidR="00CE53B6" w:rsidRDefault="00CE53B6" w:rsidP="00CE53B6">
      <w:pPr>
        <w:ind w:firstLine="709"/>
        <w:jc w:val="right"/>
      </w:pPr>
      <w:r>
        <w:t xml:space="preserve">Таблица </w:t>
      </w:r>
      <w:r w:rsidR="00C65DCD">
        <w:t>2</w:t>
      </w:r>
      <w:r>
        <w:t xml:space="preserve"> (тыс.руб.)</w:t>
      </w:r>
    </w:p>
    <w:tbl>
      <w:tblPr>
        <w:tblW w:w="10393" w:type="dxa"/>
        <w:tblInd w:w="93" w:type="dxa"/>
        <w:tblLook w:val="04A0" w:firstRow="1" w:lastRow="0" w:firstColumn="1" w:lastColumn="0" w:noHBand="0" w:noVBand="1"/>
      </w:tblPr>
      <w:tblGrid>
        <w:gridCol w:w="3701"/>
        <w:gridCol w:w="1559"/>
        <w:gridCol w:w="1276"/>
        <w:gridCol w:w="992"/>
        <w:gridCol w:w="1244"/>
        <w:gridCol w:w="1621"/>
      </w:tblGrid>
      <w:tr w:rsidR="008B776C" w:rsidRPr="008B776C" w:rsidTr="008B776C">
        <w:trPr>
          <w:trHeight w:val="271"/>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76C" w:rsidRPr="008B776C" w:rsidRDefault="008B776C" w:rsidP="008B776C">
            <w:pPr>
              <w:jc w:val="center"/>
              <w:rPr>
                <w:sz w:val="20"/>
              </w:rPr>
            </w:pPr>
            <w:r w:rsidRPr="008B776C">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Отклонение</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 выполнения</w:t>
            </w:r>
          </w:p>
        </w:tc>
      </w:tr>
      <w:tr w:rsidR="00935658" w:rsidRPr="008B776C" w:rsidTr="001B58A2">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35658" w:rsidRPr="008B776C" w:rsidRDefault="00935658" w:rsidP="008B776C">
            <w:pPr>
              <w:rPr>
                <w:bCs/>
                <w:sz w:val="20"/>
              </w:rPr>
            </w:pPr>
            <w:r w:rsidRPr="008B776C">
              <w:rPr>
                <w:bCs/>
                <w:sz w:val="20"/>
              </w:rPr>
              <w:t xml:space="preserve">Доходы налоговые и неналоговые </w:t>
            </w:r>
          </w:p>
        </w:tc>
        <w:tc>
          <w:tcPr>
            <w:tcW w:w="1559"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sz w:val="20"/>
              </w:rPr>
            </w:pPr>
            <w:r w:rsidRPr="00935658">
              <w:rPr>
                <w:bCs/>
                <w:sz w:val="20"/>
              </w:rPr>
              <w:t>3 770,6</w:t>
            </w:r>
          </w:p>
        </w:tc>
        <w:tc>
          <w:tcPr>
            <w:tcW w:w="1276"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sz w:val="20"/>
              </w:rPr>
            </w:pPr>
            <w:r w:rsidRPr="00935658">
              <w:rPr>
                <w:bCs/>
                <w:sz w:val="20"/>
              </w:rPr>
              <w:t>3 201,6</w:t>
            </w:r>
          </w:p>
        </w:tc>
        <w:tc>
          <w:tcPr>
            <w:tcW w:w="992"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sz w:val="20"/>
              </w:rPr>
            </w:pPr>
            <w:r w:rsidRPr="00935658">
              <w:rPr>
                <w:bCs/>
                <w:sz w:val="20"/>
              </w:rPr>
              <w:t>50</w:t>
            </w:r>
          </w:p>
        </w:tc>
        <w:tc>
          <w:tcPr>
            <w:tcW w:w="1244"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sz w:val="20"/>
              </w:rPr>
            </w:pPr>
            <w:r w:rsidRPr="00935658">
              <w:rPr>
                <w:bCs/>
                <w:sz w:val="20"/>
              </w:rPr>
              <w:t>-569,0</w:t>
            </w:r>
          </w:p>
        </w:tc>
        <w:tc>
          <w:tcPr>
            <w:tcW w:w="1621" w:type="dxa"/>
            <w:tcBorders>
              <w:top w:val="nil"/>
              <w:left w:val="nil"/>
              <w:bottom w:val="single" w:sz="4" w:space="0" w:color="auto"/>
              <w:right w:val="single" w:sz="4" w:space="0" w:color="auto"/>
            </w:tcBorders>
            <w:shd w:val="clear" w:color="auto" w:fill="auto"/>
            <w:vAlign w:val="bottom"/>
          </w:tcPr>
          <w:p w:rsidR="00935658" w:rsidRPr="00935658" w:rsidRDefault="00935658">
            <w:pPr>
              <w:jc w:val="center"/>
              <w:rPr>
                <w:bCs/>
                <w:sz w:val="20"/>
              </w:rPr>
            </w:pPr>
            <w:r w:rsidRPr="00935658">
              <w:rPr>
                <w:bCs/>
                <w:sz w:val="20"/>
              </w:rPr>
              <w:t>85</w:t>
            </w:r>
          </w:p>
        </w:tc>
      </w:tr>
      <w:tr w:rsidR="00935658" w:rsidRPr="008B776C" w:rsidTr="001B58A2">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935658" w:rsidRPr="008B776C" w:rsidRDefault="00935658" w:rsidP="008B776C">
            <w:pPr>
              <w:ind w:left="616"/>
              <w:rPr>
                <w:bCs/>
                <w:i/>
                <w:iCs/>
                <w:sz w:val="20"/>
              </w:rPr>
            </w:pPr>
            <w:r w:rsidRPr="008B776C">
              <w:rPr>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i/>
                <w:iCs/>
                <w:sz w:val="20"/>
              </w:rPr>
            </w:pPr>
            <w:r w:rsidRPr="00935658">
              <w:rPr>
                <w:bCs/>
                <w:i/>
                <w:iCs/>
                <w:sz w:val="20"/>
              </w:rPr>
              <w:t>2 801,4</w:t>
            </w:r>
          </w:p>
        </w:tc>
        <w:tc>
          <w:tcPr>
            <w:tcW w:w="1276"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i/>
                <w:iCs/>
                <w:sz w:val="20"/>
              </w:rPr>
            </w:pPr>
            <w:r w:rsidRPr="00935658">
              <w:rPr>
                <w:bCs/>
                <w:i/>
                <w:iCs/>
                <w:sz w:val="20"/>
              </w:rPr>
              <w:t>2 215,1</w:t>
            </w:r>
          </w:p>
        </w:tc>
        <w:tc>
          <w:tcPr>
            <w:tcW w:w="992"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i/>
                <w:iCs/>
                <w:sz w:val="20"/>
              </w:rPr>
            </w:pPr>
            <w:r w:rsidRPr="00935658">
              <w:rPr>
                <w:bCs/>
                <w:i/>
                <w:iCs/>
                <w:sz w:val="20"/>
              </w:rPr>
              <w:t>69</w:t>
            </w:r>
          </w:p>
        </w:tc>
        <w:tc>
          <w:tcPr>
            <w:tcW w:w="1244"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i/>
                <w:iCs/>
                <w:sz w:val="20"/>
              </w:rPr>
            </w:pPr>
            <w:r w:rsidRPr="00935658">
              <w:rPr>
                <w:bCs/>
                <w:i/>
                <w:iCs/>
                <w:sz w:val="20"/>
              </w:rPr>
              <w:t>-586,3</w:t>
            </w:r>
          </w:p>
        </w:tc>
        <w:tc>
          <w:tcPr>
            <w:tcW w:w="1621" w:type="dxa"/>
            <w:tcBorders>
              <w:top w:val="nil"/>
              <w:left w:val="nil"/>
              <w:bottom w:val="single" w:sz="4" w:space="0" w:color="auto"/>
              <w:right w:val="single" w:sz="4" w:space="0" w:color="auto"/>
            </w:tcBorders>
            <w:shd w:val="clear" w:color="auto" w:fill="auto"/>
            <w:vAlign w:val="bottom"/>
          </w:tcPr>
          <w:p w:rsidR="00935658" w:rsidRPr="00935658" w:rsidRDefault="00935658">
            <w:pPr>
              <w:jc w:val="center"/>
              <w:rPr>
                <w:bCs/>
                <w:sz w:val="20"/>
              </w:rPr>
            </w:pPr>
            <w:r w:rsidRPr="00935658">
              <w:rPr>
                <w:bCs/>
                <w:sz w:val="20"/>
              </w:rPr>
              <w:t>79</w:t>
            </w:r>
          </w:p>
        </w:tc>
      </w:tr>
      <w:tr w:rsidR="00935658" w:rsidRPr="008B776C" w:rsidTr="00196BEC">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935658" w:rsidRPr="008B776C" w:rsidRDefault="00935658" w:rsidP="008B776C">
            <w:pPr>
              <w:ind w:left="616"/>
              <w:rPr>
                <w:bCs/>
                <w:i/>
                <w:iCs/>
                <w:sz w:val="20"/>
              </w:rPr>
            </w:pPr>
            <w:r w:rsidRPr="008B776C">
              <w:rPr>
                <w:bCs/>
                <w:i/>
                <w:iCs/>
                <w:sz w:val="20"/>
              </w:rPr>
              <w:t>Неналоговые доходы</w:t>
            </w:r>
          </w:p>
        </w:tc>
        <w:tc>
          <w:tcPr>
            <w:tcW w:w="1559"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i/>
                <w:iCs/>
                <w:sz w:val="20"/>
              </w:rPr>
            </w:pPr>
            <w:r w:rsidRPr="00935658">
              <w:rPr>
                <w:bCs/>
                <w:i/>
                <w:iCs/>
                <w:sz w:val="20"/>
              </w:rPr>
              <w:t>969,2</w:t>
            </w:r>
          </w:p>
        </w:tc>
        <w:tc>
          <w:tcPr>
            <w:tcW w:w="1276"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i/>
                <w:iCs/>
                <w:sz w:val="20"/>
              </w:rPr>
            </w:pPr>
            <w:r w:rsidRPr="00935658">
              <w:rPr>
                <w:bCs/>
                <w:i/>
                <w:iCs/>
                <w:sz w:val="20"/>
              </w:rPr>
              <w:t>986,5</w:t>
            </w:r>
          </w:p>
        </w:tc>
        <w:tc>
          <w:tcPr>
            <w:tcW w:w="992"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i/>
                <w:iCs/>
                <w:sz w:val="20"/>
              </w:rPr>
            </w:pPr>
            <w:r w:rsidRPr="00935658">
              <w:rPr>
                <w:bCs/>
                <w:i/>
                <w:iCs/>
                <w:sz w:val="20"/>
              </w:rPr>
              <w:t>31</w:t>
            </w:r>
          </w:p>
        </w:tc>
        <w:tc>
          <w:tcPr>
            <w:tcW w:w="1244"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i/>
                <w:iCs/>
                <w:sz w:val="20"/>
              </w:rPr>
            </w:pPr>
            <w:r w:rsidRPr="00935658">
              <w:rPr>
                <w:bCs/>
                <w:i/>
                <w:iCs/>
                <w:sz w:val="20"/>
              </w:rPr>
              <w:t>17,3</w:t>
            </w:r>
          </w:p>
        </w:tc>
        <w:tc>
          <w:tcPr>
            <w:tcW w:w="1621"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sz w:val="20"/>
              </w:rPr>
            </w:pPr>
            <w:r w:rsidRPr="00935658">
              <w:rPr>
                <w:bCs/>
                <w:sz w:val="20"/>
              </w:rPr>
              <w:t>102</w:t>
            </w:r>
          </w:p>
        </w:tc>
      </w:tr>
      <w:tr w:rsidR="00935658" w:rsidRPr="008B776C" w:rsidTr="00196BE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658" w:rsidRPr="008B776C" w:rsidRDefault="00935658" w:rsidP="008B776C">
            <w:pPr>
              <w:rPr>
                <w:bCs/>
                <w:sz w:val="20"/>
              </w:rPr>
            </w:pPr>
            <w:r w:rsidRPr="008B776C">
              <w:rPr>
                <w:bCs/>
                <w:sz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sz w:val="20"/>
              </w:rPr>
            </w:pPr>
            <w:r w:rsidRPr="00935658">
              <w:rPr>
                <w:bCs/>
                <w:sz w:val="20"/>
              </w:rPr>
              <w:t>3 192,3</w:t>
            </w:r>
          </w:p>
        </w:tc>
        <w:tc>
          <w:tcPr>
            <w:tcW w:w="1276"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sz w:val="20"/>
              </w:rPr>
            </w:pPr>
            <w:r w:rsidRPr="00935658">
              <w:rPr>
                <w:bCs/>
                <w:sz w:val="20"/>
              </w:rPr>
              <w:t>3 192,3</w:t>
            </w:r>
          </w:p>
        </w:tc>
        <w:tc>
          <w:tcPr>
            <w:tcW w:w="992"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sz w:val="20"/>
              </w:rPr>
            </w:pPr>
            <w:r w:rsidRPr="00935658">
              <w:rPr>
                <w:bCs/>
                <w:sz w:val="20"/>
              </w:rPr>
              <w:t>50</w:t>
            </w:r>
          </w:p>
        </w:tc>
        <w:tc>
          <w:tcPr>
            <w:tcW w:w="1244"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Cs/>
                <w:sz w:val="20"/>
              </w:rPr>
            </w:pPr>
            <w:r w:rsidRPr="00935658">
              <w:rPr>
                <w:bCs/>
                <w:sz w:val="20"/>
              </w:rPr>
              <w:t>0,0</w:t>
            </w:r>
          </w:p>
        </w:tc>
        <w:tc>
          <w:tcPr>
            <w:tcW w:w="1621"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Cs/>
                <w:sz w:val="20"/>
              </w:rPr>
            </w:pPr>
            <w:r w:rsidRPr="00935658">
              <w:rPr>
                <w:bCs/>
                <w:sz w:val="20"/>
              </w:rPr>
              <w:t>100</w:t>
            </w:r>
          </w:p>
        </w:tc>
      </w:tr>
      <w:tr w:rsidR="00935658" w:rsidRPr="008B776C" w:rsidTr="00196BEC">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935658" w:rsidRPr="008B776C" w:rsidRDefault="00935658" w:rsidP="008B776C">
            <w:pPr>
              <w:rPr>
                <w:b/>
                <w:bCs/>
                <w:sz w:val="20"/>
              </w:rPr>
            </w:pPr>
            <w:r w:rsidRPr="008B776C">
              <w:rPr>
                <w:b/>
                <w:bCs/>
                <w:sz w:val="20"/>
              </w:rPr>
              <w:t>Всего доходов</w:t>
            </w:r>
          </w:p>
        </w:tc>
        <w:tc>
          <w:tcPr>
            <w:tcW w:w="1559"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
                <w:bCs/>
                <w:sz w:val="20"/>
              </w:rPr>
            </w:pPr>
            <w:r w:rsidRPr="00935658">
              <w:rPr>
                <w:b/>
                <w:bCs/>
                <w:sz w:val="20"/>
              </w:rPr>
              <w:t>6 962,9</w:t>
            </w:r>
          </w:p>
        </w:tc>
        <w:tc>
          <w:tcPr>
            <w:tcW w:w="1276"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
                <w:bCs/>
                <w:sz w:val="20"/>
              </w:rPr>
            </w:pPr>
            <w:r w:rsidRPr="00935658">
              <w:rPr>
                <w:b/>
                <w:bCs/>
                <w:sz w:val="20"/>
              </w:rPr>
              <w:t>6 393,9</w:t>
            </w:r>
          </w:p>
        </w:tc>
        <w:tc>
          <w:tcPr>
            <w:tcW w:w="992"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
                <w:bCs/>
                <w:sz w:val="20"/>
              </w:rPr>
            </w:pPr>
            <w:r>
              <w:rPr>
                <w:b/>
                <w:bCs/>
                <w:sz w:val="20"/>
              </w:rPr>
              <w:t>100</w:t>
            </w:r>
            <w:r w:rsidRPr="00935658">
              <w:rPr>
                <w:b/>
                <w:bCs/>
                <w:sz w:val="20"/>
              </w:rPr>
              <w:t> </w:t>
            </w:r>
          </w:p>
        </w:tc>
        <w:tc>
          <w:tcPr>
            <w:tcW w:w="1244" w:type="dxa"/>
            <w:tcBorders>
              <w:top w:val="nil"/>
              <w:left w:val="nil"/>
              <w:bottom w:val="single" w:sz="4" w:space="0" w:color="auto"/>
              <w:right w:val="single" w:sz="4" w:space="0" w:color="auto"/>
            </w:tcBorders>
            <w:shd w:val="clear" w:color="auto" w:fill="auto"/>
            <w:vAlign w:val="center"/>
          </w:tcPr>
          <w:p w:rsidR="00935658" w:rsidRPr="00935658" w:rsidRDefault="00935658">
            <w:pPr>
              <w:jc w:val="center"/>
              <w:rPr>
                <w:b/>
                <w:bCs/>
                <w:sz w:val="20"/>
              </w:rPr>
            </w:pPr>
            <w:r w:rsidRPr="00935658">
              <w:rPr>
                <w:b/>
                <w:bCs/>
                <w:sz w:val="20"/>
              </w:rPr>
              <w:t>-569,0</w:t>
            </w:r>
          </w:p>
        </w:tc>
        <w:tc>
          <w:tcPr>
            <w:tcW w:w="1621" w:type="dxa"/>
            <w:tcBorders>
              <w:top w:val="nil"/>
              <w:left w:val="nil"/>
              <w:bottom w:val="single" w:sz="4" w:space="0" w:color="auto"/>
              <w:right w:val="single" w:sz="4" w:space="0" w:color="auto"/>
            </w:tcBorders>
            <w:shd w:val="clear" w:color="auto" w:fill="auto"/>
            <w:noWrap/>
            <w:vAlign w:val="bottom"/>
          </w:tcPr>
          <w:p w:rsidR="00935658" w:rsidRPr="00935658" w:rsidRDefault="00935658">
            <w:pPr>
              <w:jc w:val="center"/>
              <w:rPr>
                <w:b/>
                <w:bCs/>
                <w:sz w:val="20"/>
              </w:rPr>
            </w:pPr>
            <w:r w:rsidRPr="00935658">
              <w:rPr>
                <w:b/>
                <w:bCs/>
                <w:sz w:val="20"/>
              </w:rPr>
              <w:t>92</w:t>
            </w:r>
          </w:p>
        </w:tc>
      </w:tr>
    </w:tbl>
    <w:p w:rsidR="00FC33AC" w:rsidRDefault="00FC33AC" w:rsidP="00CE53B6">
      <w:pPr>
        <w:ind w:firstLine="709"/>
        <w:jc w:val="right"/>
      </w:pPr>
    </w:p>
    <w:p w:rsidR="002957AC" w:rsidRPr="00935658" w:rsidRDefault="00935658" w:rsidP="002957AC">
      <w:pPr>
        <w:autoSpaceDE w:val="0"/>
        <w:autoSpaceDN w:val="0"/>
        <w:adjustRightInd w:val="0"/>
        <w:ind w:firstLine="709"/>
        <w:jc w:val="both"/>
        <w:rPr>
          <w:szCs w:val="28"/>
        </w:rPr>
      </w:pPr>
      <w:r w:rsidRPr="00935658">
        <w:rPr>
          <w:szCs w:val="28"/>
        </w:rPr>
        <w:lastRenderedPageBreak/>
        <w:t>Невыполнение</w:t>
      </w:r>
      <w:r w:rsidR="002957AC" w:rsidRPr="00935658">
        <w:rPr>
          <w:szCs w:val="28"/>
        </w:rPr>
        <w:t xml:space="preserve"> бюджетных назначений по доходам в 2016 году в общей сумме </w:t>
      </w:r>
      <w:r w:rsidRPr="00935658">
        <w:rPr>
          <w:szCs w:val="28"/>
        </w:rPr>
        <w:t>569,0</w:t>
      </w:r>
      <w:r w:rsidR="002957AC" w:rsidRPr="00935658">
        <w:rPr>
          <w:szCs w:val="28"/>
        </w:rPr>
        <w:t xml:space="preserve"> тыс.руб. </w:t>
      </w:r>
      <w:r w:rsidRPr="00935658">
        <w:rPr>
          <w:szCs w:val="28"/>
        </w:rPr>
        <w:t xml:space="preserve">за счет невыполнения </w:t>
      </w:r>
      <w:r w:rsidR="002957AC" w:rsidRPr="00935658">
        <w:rPr>
          <w:szCs w:val="28"/>
        </w:rPr>
        <w:t>плановы</w:t>
      </w:r>
      <w:r w:rsidRPr="00935658">
        <w:rPr>
          <w:szCs w:val="28"/>
        </w:rPr>
        <w:t xml:space="preserve">х </w:t>
      </w:r>
      <w:r w:rsidR="002957AC" w:rsidRPr="00935658">
        <w:rPr>
          <w:szCs w:val="28"/>
        </w:rPr>
        <w:t>поступлени</w:t>
      </w:r>
      <w:r w:rsidRPr="00935658">
        <w:rPr>
          <w:szCs w:val="28"/>
        </w:rPr>
        <w:t>й</w:t>
      </w:r>
      <w:r w:rsidR="002957AC" w:rsidRPr="00935658">
        <w:rPr>
          <w:szCs w:val="28"/>
        </w:rPr>
        <w:t xml:space="preserve"> по группе «Налоговые и неналоговые доходы», в том числе: </w:t>
      </w:r>
    </w:p>
    <w:p w:rsidR="002957AC" w:rsidRPr="00935658" w:rsidRDefault="002957AC" w:rsidP="002957AC">
      <w:pPr>
        <w:autoSpaceDE w:val="0"/>
        <w:autoSpaceDN w:val="0"/>
        <w:adjustRightInd w:val="0"/>
        <w:ind w:firstLine="709"/>
        <w:jc w:val="both"/>
        <w:rPr>
          <w:szCs w:val="28"/>
        </w:rPr>
      </w:pPr>
      <w:r w:rsidRPr="00935658">
        <w:rPr>
          <w:szCs w:val="28"/>
        </w:rPr>
        <w:t xml:space="preserve">- налоговые доходы поступили в сумме </w:t>
      </w:r>
      <w:r w:rsidR="00935658" w:rsidRPr="00935658">
        <w:rPr>
          <w:bCs/>
          <w:iCs/>
          <w:szCs w:val="28"/>
        </w:rPr>
        <w:t>2 215,1</w:t>
      </w:r>
      <w:r w:rsidR="00935658" w:rsidRPr="00935658">
        <w:rPr>
          <w:bCs/>
          <w:i/>
          <w:iCs/>
          <w:sz w:val="20"/>
        </w:rPr>
        <w:t xml:space="preserve"> </w:t>
      </w:r>
      <w:r w:rsidRPr="00935658">
        <w:rPr>
          <w:szCs w:val="28"/>
        </w:rPr>
        <w:t xml:space="preserve">тыс.руб. или </w:t>
      </w:r>
      <w:r w:rsidR="00935658" w:rsidRPr="00935658">
        <w:rPr>
          <w:szCs w:val="28"/>
        </w:rPr>
        <w:t>на 21% ниже бюджетных назначений;</w:t>
      </w:r>
    </w:p>
    <w:p w:rsidR="002957AC" w:rsidRPr="00935658" w:rsidRDefault="002957AC" w:rsidP="002957AC">
      <w:pPr>
        <w:autoSpaceDE w:val="0"/>
        <w:autoSpaceDN w:val="0"/>
        <w:adjustRightInd w:val="0"/>
        <w:ind w:firstLine="709"/>
        <w:jc w:val="both"/>
        <w:rPr>
          <w:szCs w:val="28"/>
        </w:rPr>
      </w:pPr>
      <w:r w:rsidRPr="00935658">
        <w:rPr>
          <w:szCs w:val="28"/>
        </w:rPr>
        <w:t xml:space="preserve">- неналоговые доходы поступили в сумме </w:t>
      </w:r>
      <w:r w:rsidR="00935658" w:rsidRPr="00935658">
        <w:rPr>
          <w:szCs w:val="28"/>
        </w:rPr>
        <w:t>986,5</w:t>
      </w:r>
      <w:r w:rsidRPr="00935658">
        <w:rPr>
          <w:szCs w:val="28"/>
        </w:rPr>
        <w:t xml:space="preserve"> тыс.руб., что выше утвержденных назначений на 2%.</w:t>
      </w:r>
    </w:p>
    <w:p w:rsidR="008B776C" w:rsidRDefault="002957AC" w:rsidP="002957AC">
      <w:pPr>
        <w:widowControl w:val="0"/>
        <w:spacing w:line="228" w:lineRule="auto"/>
        <w:ind w:firstLine="720"/>
        <w:jc w:val="both"/>
        <w:rPr>
          <w:szCs w:val="28"/>
        </w:rPr>
      </w:pPr>
      <w:r w:rsidRPr="00935658">
        <w:t xml:space="preserve">Безвозмездные поступления бюджетов других уровней </w:t>
      </w:r>
      <w:r w:rsidR="00935658" w:rsidRPr="00935658">
        <w:t>3 192,3</w:t>
      </w:r>
      <w:r w:rsidRPr="00935658">
        <w:rPr>
          <w:szCs w:val="28"/>
        </w:rPr>
        <w:t xml:space="preserve"> </w:t>
      </w:r>
      <w:r w:rsidRPr="00935658">
        <w:t>тыс. руб. (план выполнен на 100%).</w:t>
      </w:r>
      <w:r w:rsidR="008B776C">
        <w:t xml:space="preserve"> </w:t>
      </w:r>
    </w:p>
    <w:p w:rsidR="0034080D" w:rsidRDefault="0034080D" w:rsidP="00B07C7D">
      <w:pPr>
        <w:autoSpaceDE w:val="0"/>
        <w:autoSpaceDN w:val="0"/>
        <w:adjustRightInd w:val="0"/>
        <w:ind w:firstLine="709"/>
        <w:jc w:val="both"/>
        <w:rPr>
          <w:szCs w:val="28"/>
        </w:rPr>
      </w:pP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C65DCD">
        <w:t>3</w:t>
      </w:r>
      <w:r>
        <w:t xml:space="preserve"> (тыс.руб.)</w:t>
      </w:r>
    </w:p>
    <w:tbl>
      <w:tblPr>
        <w:tblW w:w="10373" w:type="dxa"/>
        <w:tblInd w:w="93" w:type="dxa"/>
        <w:tblLook w:val="04A0" w:firstRow="1" w:lastRow="0" w:firstColumn="1" w:lastColumn="0" w:noHBand="0" w:noVBand="1"/>
      </w:tblPr>
      <w:tblGrid>
        <w:gridCol w:w="3276"/>
        <w:gridCol w:w="960"/>
        <w:gridCol w:w="1449"/>
        <w:gridCol w:w="993"/>
        <w:gridCol w:w="1417"/>
        <w:gridCol w:w="1002"/>
        <w:gridCol w:w="1276"/>
      </w:tblGrid>
      <w:tr w:rsidR="003A4CF2" w:rsidRPr="003A4CF2" w:rsidTr="003A4CF2">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 xml:space="preserve">Структура доходов 2015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 xml:space="preserve">Структура доходов 2016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Откло</w:t>
            </w:r>
            <w:r>
              <w:rPr>
                <w:sz w:val="20"/>
              </w:rPr>
              <w:t>-</w:t>
            </w:r>
            <w:r w:rsidRPr="003A4CF2">
              <w:rPr>
                <w:sz w:val="20"/>
              </w:rPr>
              <w:t>нение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A4CF2" w:rsidRDefault="003A4CF2" w:rsidP="003A4CF2">
            <w:pPr>
              <w:jc w:val="center"/>
              <w:rPr>
                <w:sz w:val="20"/>
              </w:rPr>
            </w:pPr>
            <w:r w:rsidRPr="003A4CF2">
              <w:rPr>
                <w:sz w:val="20"/>
              </w:rPr>
              <w:t>Темп роста/</w:t>
            </w:r>
          </w:p>
          <w:p w:rsidR="003A4CF2" w:rsidRPr="003A4CF2" w:rsidRDefault="003A4CF2" w:rsidP="003A4CF2">
            <w:pPr>
              <w:jc w:val="center"/>
              <w:rPr>
                <w:sz w:val="20"/>
              </w:rPr>
            </w:pPr>
            <w:r w:rsidRPr="003A4CF2">
              <w:rPr>
                <w:sz w:val="20"/>
              </w:rPr>
              <w:t>снижения</w:t>
            </w:r>
          </w:p>
        </w:tc>
      </w:tr>
      <w:tr w:rsidR="0034080D" w:rsidRPr="003A4CF2" w:rsidTr="00196BE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4080D" w:rsidRPr="003A4CF2" w:rsidRDefault="0034080D" w:rsidP="003A4CF2">
            <w:pPr>
              <w:rPr>
                <w:sz w:val="20"/>
              </w:rPr>
            </w:pPr>
            <w:r w:rsidRPr="003A4CF2">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2862,6</w:t>
            </w:r>
          </w:p>
        </w:tc>
        <w:tc>
          <w:tcPr>
            <w:tcW w:w="1449"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43</w:t>
            </w:r>
          </w:p>
        </w:tc>
        <w:tc>
          <w:tcPr>
            <w:tcW w:w="993"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3201,6</w:t>
            </w:r>
          </w:p>
        </w:tc>
        <w:tc>
          <w:tcPr>
            <w:tcW w:w="1417"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50</w:t>
            </w:r>
          </w:p>
        </w:tc>
        <w:tc>
          <w:tcPr>
            <w:tcW w:w="1002"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339</w:t>
            </w:r>
          </w:p>
        </w:tc>
        <w:tc>
          <w:tcPr>
            <w:tcW w:w="1276"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12</w:t>
            </w:r>
          </w:p>
        </w:tc>
      </w:tr>
      <w:tr w:rsidR="0034080D" w:rsidRPr="003A4CF2" w:rsidTr="001B58A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4080D" w:rsidRPr="003A4CF2" w:rsidRDefault="0034080D" w:rsidP="003A4CF2">
            <w:pPr>
              <w:ind w:left="616"/>
              <w:rPr>
                <w:i/>
                <w:sz w:val="20"/>
              </w:rPr>
            </w:pPr>
            <w:r w:rsidRPr="003A4CF2">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34080D" w:rsidRDefault="0034080D">
            <w:pPr>
              <w:jc w:val="center"/>
              <w:rPr>
                <w:sz w:val="20"/>
              </w:rPr>
            </w:pPr>
            <w:r>
              <w:rPr>
                <w:sz w:val="20"/>
              </w:rPr>
              <w:t>2131,7</w:t>
            </w:r>
          </w:p>
        </w:tc>
        <w:tc>
          <w:tcPr>
            <w:tcW w:w="1449"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74</w:t>
            </w:r>
          </w:p>
        </w:tc>
        <w:tc>
          <w:tcPr>
            <w:tcW w:w="993"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2215,1</w:t>
            </w:r>
          </w:p>
        </w:tc>
        <w:tc>
          <w:tcPr>
            <w:tcW w:w="1417"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69</w:t>
            </w:r>
          </w:p>
        </w:tc>
        <w:tc>
          <w:tcPr>
            <w:tcW w:w="1002"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83,4</w:t>
            </w:r>
          </w:p>
        </w:tc>
        <w:tc>
          <w:tcPr>
            <w:tcW w:w="1276"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4</w:t>
            </w:r>
          </w:p>
        </w:tc>
      </w:tr>
      <w:tr w:rsidR="0034080D" w:rsidRPr="003A4CF2" w:rsidTr="001B58A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4080D" w:rsidRPr="003A4CF2" w:rsidRDefault="0034080D" w:rsidP="003A4CF2">
            <w:pPr>
              <w:ind w:left="616"/>
              <w:rPr>
                <w:i/>
                <w:sz w:val="20"/>
              </w:rPr>
            </w:pPr>
            <w:r w:rsidRPr="003A4CF2">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center"/>
          </w:tcPr>
          <w:p w:rsidR="0034080D" w:rsidRDefault="0034080D">
            <w:pPr>
              <w:jc w:val="center"/>
              <w:rPr>
                <w:sz w:val="20"/>
              </w:rPr>
            </w:pPr>
            <w:r>
              <w:rPr>
                <w:sz w:val="20"/>
              </w:rPr>
              <w:t>730,9</w:t>
            </w:r>
          </w:p>
        </w:tc>
        <w:tc>
          <w:tcPr>
            <w:tcW w:w="1449"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26</w:t>
            </w:r>
          </w:p>
        </w:tc>
        <w:tc>
          <w:tcPr>
            <w:tcW w:w="993"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986,5</w:t>
            </w:r>
          </w:p>
        </w:tc>
        <w:tc>
          <w:tcPr>
            <w:tcW w:w="1417"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31</w:t>
            </w:r>
          </w:p>
        </w:tc>
        <w:tc>
          <w:tcPr>
            <w:tcW w:w="1002"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255,6</w:t>
            </w:r>
          </w:p>
        </w:tc>
        <w:tc>
          <w:tcPr>
            <w:tcW w:w="1276"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35</w:t>
            </w:r>
          </w:p>
        </w:tc>
      </w:tr>
      <w:tr w:rsidR="0034080D" w:rsidRPr="003A4CF2" w:rsidTr="00196BE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4080D" w:rsidRPr="003A4CF2" w:rsidRDefault="0034080D" w:rsidP="003A4CF2">
            <w:pPr>
              <w:rPr>
                <w:sz w:val="20"/>
              </w:rPr>
            </w:pPr>
            <w:r w:rsidRPr="003A4CF2">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3858,2</w:t>
            </w:r>
          </w:p>
        </w:tc>
        <w:tc>
          <w:tcPr>
            <w:tcW w:w="1449"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57</w:t>
            </w:r>
          </w:p>
        </w:tc>
        <w:tc>
          <w:tcPr>
            <w:tcW w:w="993"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3192,3</w:t>
            </w:r>
          </w:p>
        </w:tc>
        <w:tc>
          <w:tcPr>
            <w:tcW w:w="1417"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50</w:t>
            </w:r>
          </w:p>
        </w:tc>
        <w:tc>
          <w:tcPr>
            <w:tcW w:w="1002"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-665,9</w:t>
            </w:r>
          </w:p>
        </w:tc>
        <w:tc>
          <w:tcPr>
            <w:tcW w:w="1276" w:type="dxa"/>
            <w:tcBorders>
              <w:top w:val="nil"/>
              <w:left w:val="nil"/>
              <w:bottom w:val="single" w:sz="4" w:space="0" w:color="auto"/>
              <w:right w:val="single" w:sz="4" w:space="0" w:color="auto"/>
            </w:tcBorders>
            <w:shd w:val="clear" w:color="auto" w:fill="auto"/>
            <w:noWrap/>
            <w:vAlign w:val="bottom"/>
          </w:tcPr>
          <w:p w:rsidR="0034080D" w:rsidRDefault="0034080D">
            <w:pPr>
              <w:jc w:val="center"/>
              <w:rPr>
                <w:sz w:val="20"/>
              </w:rPr>
            </w:pPr>
            <w:r>
              <w:rPr>
                <w:sz w:val="20"/>
              </w:rPr>
              <w:t>-17</w:t>
            </w:r>
          </w:p>
        </w:tc>
      </w:tr>
      <w:tr w:rsidR="0034080D" w:rsidRPr="003A4CF2" w:rsidTr="00196BEC">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4080D" w:rsidRPr="003A4CF2" w:rsidRDefault="0034080D" w:rsidP="003A4CF2">
            <w:pPr>
              <w:rPr>
                <w:b/>
                <w:bCs/>
                <w:sz w:val="20"/>
              </w:rPr>
            </w:pPr>
            <w:r w:rsidRPr="003A4CF2">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6720,8</w:t>
            </w:r>
          </w:p>
        </w:tc>
        <w:tc>
          <w:tcPr>
            <w:tcW w:w="1449"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100</w:t>
            </w:r>
          </w:p>
        </w:tc>
        <w:tc>
          <w:tcPr>
            <w:tcW w:w="993"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6393,9</w:t>
            </w:r>
          </w:p>
        </w:tc>
        <w:tc>
          <w:tcPr>
            <w:tcW w:w="1417"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100</w:t>
            </w:r>
          </w:p>
        </w:tc>
        <w:tc>
          <w:tcPr>
            <w:tcW w:w="1002"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-326,9</w:t>
            </w:r>
          </w:p>
        </w:tc>
        <w:tc>
          <w:tcPr>
            <w:tcW w:w="1276" w:type="dxa"/>
            <w:tcBorders>
              <w:top w:val="nil"/>
              <w:left w:val="nil"/>
              <w:bottom w:val="single" w:sz="4" w:space="0" w:color="auto"/>
              <w:right w:val="single" w:sz="4" w:space="0" w:color="auto"/>
            </w:tcBorders>
            <w:shd w:val="clear" w:color="auto" w:fill="auto"/>
            <w:noWrap/>
            <w:vAlign w:val="bottom"/>
          </w:tcPr>
          <w:p w:rsidR="0034080D" w:rsidRDefault="0034080D">
            <w:pPr>
              <w:jc w:val="center"/>
              <w:rPr>
                <w:b/>
                <w:bCs/>
                <w:sz w:val="20"/>
              </w:rPr>
            </w:pPr>
            <w:r>
              <w:rPr>
                <w:b/>
                <w:bCs/>
                <w:sz w:val="20"/>
              </w:rPr>
              <w:t>-5</w:t>
            </w:r>
          </w:p>
        </w:tc>
      </w:tr>
    </w:tbl>
    <w:p w:rsidR="001E7C98" w:rsidRDefault="001E7C98" w:rsidP="00B07C7D">
      <w:pPr>
        <w:jc w:val="right"/>
      </w:pPr>
    </w:p>
    <w:p w:rsidR="00B01BDD" w:rsidRPr="000A427E" w:rsidRDefault="005E6478" w:rsidP="00B01BDD">
      <w:pPr>
        <w:autoSpaceDE w:val="0"/>
        <w:autoSpaceDN w:val="0"/>
        <w:adjustRightInd w:val="0"/>
        <w:ind w:firstLine="709"/>
        <w:jc w:val="both"/>
        <w:rPr>
          <w:szCs w:val="28"/>
        </w:rPr>
      </w:pPr>
      <w:r w:rsidRPr="000A427E">
        <w:rPr>
          <w:szCs w:val="28"/>
        </w:rPr>
        <w:t xml:space="preserve">Структура доходной части </w:t>
      </w:r>
      <w:r w:rsidR="0034080D">
        <w:rPr>
          <w:szCs w:val="28"/>
        </w:rPr>
        <w:t xml:space="preserve">несколько </w:t>
      </w:r>
      <w:r w:rsidRPr="000A427E">
        <w:rPr>
          <w:szCs w:val="28"/>
        </w:rPr>
        <w:t>изменилась</w:t>
      </w:r>
      <w:r w:rsidR="00CF0043">
        <w:rPr>
          <w:szCs w:val="28"/>
        </w:rPr>
        <w:t>.</w:t>
      </w:r>
      <w:r w:rsidRPr="000A427E">
        <w:rPr>
          <w:szCs w:val="28"/>
        </w:rPr>
        <w:t xml:space="preserve"> </w:t>
      </w:r>
      <w:r w:rsidR="0034080D">
        <w:rPr>
          <w:szCs w:val="28"/>
        </w:rPr>
        <w:t xml:space="preserve">В структуре доходов отчетного года налоговые и неналоговые доходы и </w:t>
      </w:r>
      <w:r w:rsidR="0034080D" w:rsidRPr="000A427E">
        <w:rPr>
          <w:szCs w:val="28"/>
        </w:rPr>
        <w:t xml:space="preserve">безвозмездные поступления </w:t>
      </w:r>
      <w:r w:rsidRPr="000A427E">
        <w:rPr>
          <w:szCs w:val="28"/>
        </w:rPr>
        <w:t>за</w:t>
      </w:r>
      <w:r w:rsidR="00B01BDD" w:rsidRPr="000A427E">
        <w:rPr>
          <w:szCs w:val="28"/>
        </w:rPr>
        <w:t>нима</w:t>
      </w:r>
      <w:r w:rsidRPr="000A427E">
        <w:rPr>
          <w:szCs w:val="28"/>
        </w:rPr>
        <w:t>ю</w:t>
      </w:r>
      <w:r w:rsidR="00B01BDD" w:rsidRPr="000A427E">
        <w:rPr>
          <w:szCs w:val="28"/>
        </w:rPr>
        <w:t>т</w:t>
      </w:r>
      <w:r w:rsidR="003A4CF2" w:rsidRPr="000A427E">
        <w:rPr>
          <w:szCs w:val="28"/>
        </w:rPr>
        <w:t xml:space="preserve"> </w:t>
      </w:r>
      <w:r w:rsidR="0034080D">
        <w:rPr>
          <w:szCs w:val="28"/>
        </w:rPr>
        <w:t xml:space="preserve">по </w:t>
      </w:r>
      <w:r w:rsidRPr="000A427E">
        <w:rPr>
          <w:szCs w:val="28"/>
        </w:rPr>
        <w:t>5</w:t>
      </w:r>
      <w:r w:rsidR="0034080D">
        <w:rPr>
          <w:szCs w:val="28"/>
        </w:rPr>
        <w:t>0</w:t>
      </w:r>
      <w:r w:rsidR="00B01BDD" w:rsidRPr="000A427E">
        <w:rPr>
          <w:szCs w:val="28"/>
        </w:rPr>
        <w:t xml:space="preserve">%.  </w:t>
      </w:r>
    </w:p>
    <w:p w:rsidR="00B01BDD" w:rsidRDefault="00B01BDD" w:rsidP="00B01BDD">
      <w:pPr>
        <w:autoSpaceDE w:val="0"/>
        <w:autoSpaceDN w:val="0"/>
        <w:adjustRightInd w:val="0"/>
        <w:ind w:firstLine="709"/>
        <w:jc w:val="both"/>
        <w:rPr>
          <w:szCs w:val="28"/>
        </w:rPr>
      </w:pPr>
      <w:r w:rsidRPr="000A427E">
        <w:rPr>
          <w:szCs w:val="28"/>
        </w:rPr>
        <w:t xml:space="preserve">По отношению к 2015 году доходная часть бюджета сельского поселения </w:t>
      </w:r>
      <w:r w:rsidR="005E6478" w:rsidRPr="000A427E">
        <w:rPr>
          <w:szCs w:val="28"/>
        </w:rPr>
        <w:t xml:space="preserve">уменьшилась </w:t>
      </w:r>
      <w:r w:rsidRPr="000A427E">
        <w:rPr>
          <w:szCs w:val="28"/>
        </w:rPr>
        <w:t xml:space="preserve">на </w:t>
      </w:r>
      <w:r w:rsidR="0034080D">
        <w:rPr>
          <w:szCs w:val="28"/>
        </w:rPr>
        <w:t>326,9</w:t>
      </w:r>
      <w:r w:rsidRPr="000A427E">
        <w:rPr>
          <w:szCs w:val="28"/>
        </w:rPr>
        <w:t xml:space="preserve"> тыс. руб., в том числе:</w:t>
      </w:r>
    </w:p>
    <w:p w:rsidR="000A427E" w:rsidRPr="000A427E" w:rsidRDefault="000A427E" w:rsidP="000A427E">
      <w:pPr>
        <w:autoSpaceDE w:val="0"/>
        <w:autoSpaceDN w:val="0"/>
        <w:adjustRightInd w:val="0"/>
        <w:ind w:firstLine="709"/>
        <w:jc w:val="both"/>
        <w:rPr>
          <w:szCs w:val="28"/>
        </w:rPr>
      </w:pPr>
      <w:r w:rsidRPr="000A427E">
        <w:rPr>
          <w:szCs w:val="28"/>
        </w:rPr>
        <w:t xml:space="preserve">- за счет сокращения объема  безвозмездных поступлений  на </w:t>
      </w:r>
      <w:r w:rsidR="0034080D">
        <w:rPr>
          <w:szCs w:val="28"/>
        </w:rPr>
        <w:t>665,9</w:t>
      </w:r>
      <w:r w:rsidRPr="000A427E">
        <w:rPr>
          <w:szCs w:val="28"/>
        </w:rPr>
        <w:t xml:space="preserve">  тыс.руб. в </w:t>
      </w:r>
      <w:r w:rsidRPr="00F92952">
        <w:rPr>
          <w:szCs w:val="28"/>
        </w:rPr>
        <w:t xml:space="preserve">связи с </w:t>
      </w:r>
      <w:r w:rsidR="00D0608E" w:rsidRPr="00F92952">
        <w:rPr>
          <w:szCs w:val="28"/>
        </w:rPr>
        <w:t xml:space="preserve">отсутствием в 2016 году </w:t>
      </w:r>
      <w:r w:rsidR="00F92952">
        <w:rPr>
          <w:szCs w:val="28"/>
        </w:rPr>
        <w:t>субсидий;</w:t>
      </w:r>
    </w:p>
    <w:p w:rsidR="00B01BDD" w:rsidRPr="003376B5" w:rsidRDefault="00B01BDD" w:rsidP="00B01BDD">
      <w:pPr>
        <w:autoSpaceDE w:val="0"/>
        <w:autoSpaceDN w:val="0"/>
        <w:adjustRightInd w:val="0"/>
        <w:ind w:firstLine="709"/>
        <w:jc w:val="both"/>
        <w:rPr>
          <w:szCs w:val="28"/>
        </w:rPr>
      </w:pPr>
      <w:proofErr w:type="gramStart"/>
      <w:r w:rsidRPr="00E31DFF">
        <w:rPr>
          <w:szCs w:val="28"/>
        </w:rPr>
        <w:t xml:space="preserve">- по группе «Налоговые и неналоговые доходы» увеличение </w:t>
      </w:r>
      <w:r w:rsidR="00E31DFF" w:rsidRPr="00E31DFF">
        <w:rPr>
          <w:szCs w:val="28"/>
        </w:rPr>
        <w:t>не</w:t>
      </w:r>
      <w:r w:rsidRPr="00E31DFF">
        <w:rPr>
          <w:szCs w:val="28"/>
        </w:rPr>
        <w:t xml:space="preserve">налоговых доходов  на </w:t>
      </w:r>
      <w:r w:rsidR="00E31DFF" w:rsidRPr="00E31DFF">
        <w:rPr>
          <w:szCs w:val="28"/>
        </w:rPr>
        <w:t>255,6</w:t>
      </w:r>
      <w:r w:rsidRPr="00E31DFF">
        <w:rPr>
          <w:szCs w:val="28"/>
        </w:rPr>
        <w:t xml:space="preserve"> тыс.руб. </w:t>
      </w:r>
      <w:r w:rsidRPr="003376B5">
        <w:rPr>
          <w:szCs w:val="28"/>
        </w:rPr>
        <w:t>(за счет</w:t>
      </w:r>
      <w:r w:rsidR="003A4CF2" w:rsidRPr="003376B5">
        <w:rPr>
          <w:szCs w:val="28"/>
        </w:rPr>
        <w:t xml:space="preserve"> увеличения </w:t>
      </w:r>
      <w:r w:rsidR="003376B5" w:rsidRPr="003376B5">
        <w:rPr>
          <w:szCs w:val="28"/>
        </w:rPr>
        <w:t xml:space="preserve">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 а также за счет </w:t>
      </w:r>
      <w:r w:rsidR="003A4CF2" w:rsidRPr="003376B5">
        <w:rPr>
          <w:szCs w:val="28"/>
        </w:rPr>
        <w:t xml:space="preserve">поступления </w:t>
      </w:r>
      <w:r w:rsidR="003376B5" w:rsidRPr="003376B5">
        <w:rPr>
          <w:szCs w:val="28"/>
        </w:rPr>
        <w:t xml:space="preserve">доходов от оказания платных услуг (работ) и компенсации затрат государства) </w:t>
      </w:r>
      <w:r w:rsidRPr="003376B5">
        <w:rPr>
          <w:szCs w:val="28"/>
        </w:rPr>
        <w:t xml:space="preserve">и </w:t>
      </w:r>
      <w:r w:rsidR="003376B5" w:rsidRPr="003376B5">
        <w:rPr>
          <w:szCs w:val="28"/>
        </w:rPr>
        <w:t>увеличение</w:t>
      </w:r>
      <w:r w:rsidR="005E6478" w:rsidRPr="003376B5">
        <w:rPr>
          <w:szCs w:val="28"/>
        </w:rPr>
        <w:t xml:space="preserve"> </w:t>
      </w:r>
      <w:r w:rsidRPr="003376B5">
        <w:rPr>
          <w:szCs w:val="28"/>
        </w:rPr>
        <w:t xml:space="preserve">налоговых доходов на </w:t>
      </w:r>
      <w:r w:rsidR="003376B5" w:rsidRPr="003376B5">
        <w:rPr>
          <w:szCs w:val="28"/>
        </w:rPr>
        <w:t xml:space="preserve">83,4 </w:t>
      </w:r>
      <w:r w:rsidRPr="003376B5">
        <w:rPr>
          <w:szCs w:val="28"/>
        </w:rPr>
        <w:t>тыс.руб. (</w:t>
      </w:r>
      <w:r w:rsidR="005E6478" w:rsidRPr="003376B5">
        <w:rPr>
          <w:szCs w:val="28"/>
        </w:rPr>
        <w:t xml:space="preserve">за счет </w:t>
      </w:r>
      <w:r w:rsidR="003376B5" w:rsidRPr="003376B5">
        <w:rPr>
          <w:szCs w:val="28"/>
        </w:rPr>
        <w:t>увеличения</w:t>
      </w:r>
      <w:r w:rsidR="00B454A4" w:rsidRPr="003376B5">
        <w:rPr>
          <w:szCs w:val="28"/>
        </w:rPr>
        <w:t xml:space="preserve"> </w:t>
      </w:r>
      <w:r w:rsidR="003376B5" w:rsidRPr="003376B5">
        <w:rPr>
          <w:szCs w:val="28"/>
        </w:rPr>
        <w:t>акцизов, н</w:t>
      </w:r>
      <w:r w:rsidR="00180DC2">
        <w:rPr>
          <w:szCs w:val="28"/>
        </w:rPr>
        <w:t>алога на</w:t>
      </w:r>
      <w:proofErr w:type="gramEnd"/>
      <w:r w:rsidR="00180DC2">
        <w:rPr>
          <w:szCs w:val="28"/>
        </w:rPr>
        <w:t xml:space="preserve"> доходы  физических лиц</w:t>
      </w:r>
      <w:r w:rsidR="003376B5" w:rsidRPr="003376B5">
        <w:rPr>
          <w:szCs w:val="28"/>
        </w:rPr>
        <w:t xml:space="preserve"> и налога на имущество физических лиц).</w:t>
      </w:r>
    </w:p>
    <w:p w:rsidR="00B01BDD" w:rsidRDefault="00B01BDD" w:rsidP="00B01BDD">
      <w:pPr>
        <w:ind w:firstLine="709"/>
        <w:jc w:val="both"/>
      </w:pPr>
      <w:r w:rsidRPr="00D22A73">
        <w:t xml:space="preserve">В структуре группы </w:t>
      </w:r>
      <w:r w:rsidRPr="00D22A73">
        <w:rPr>
          <w:i/>
        </w:rPr>
        <w:t>«Налоговые и неналоговые доходы»</w:t>
      </w:r>
      <w:r w:rsidRPr="00D22A73">
        <w:t xml:space="preserve"> удельный вес налоговых </w:t>
      </w:r>
      <w:r w:rsidR="007978EA" w:rsidRPr="00D22A73">
        <w:t xml:space="preserve">платежей составил </w:t>
      </w:r>
      <w:r w:rsidR="00D22A73" w:rsidRPr="00D22A73">
        <w:t>69</w:t>
      </w:r>
      <w:r w:rsidR="007978EA" w:rsidRPr="00D22A73">
        <w:t xml:space="preserve">%, </w:t>
      </w:r>
      <w:r w:rsidRPr="00D22A73">
        <w:t xml:space="preserve"> неналоговых </w:t>
      </w:r>
      <w:r w:rsidR="007978EA" w:rsidRPr="00D22A73">
        <w:t xml:space="preserve">- </w:t>
      </w:r>
      <w:r w:rsidR="00D22A73" w:rsidRPr="00D22A73">
        <w:t>31</w:t>
      </w:r>
      <w:r w:rsidRPr="00D22A73">
        <w:t>%.</w:t>
      </w:r>
      <w:r>
        <w:t xml:space="preserve"> </w:t>
      </w:r>
    </w:p>
    <w:p w:rsidR="007978EA" w:rsidRDefault="007978EA" w:rsidP="00B01BDD">
      <w:pPr>
        <w:ind w:firstLine="709"/>
        <w:jc w:val="both"/>
      </w:pPr>
    </w:p>
    <w:p w:rsidR="00946BBE" w:rsidRDefault="00AA5330" w:rsidP="00946BBE">
      <w:pPr>
        <w:autoSpaceDE w:val="0"/>
        <w:autoSpaceDN w:val="0"/>
        <w:adjustRightInd w:val="0"/>
        <w:ind w:firstLine="709"/>
        <w:jc w:val="both"/>
        <w:rPr>
          <w:szCs w:val="28"/>
        </w:rPr>
      </w:pPr>
      <w:r w:rsidRPr="003C4AD8">
        <w:rPr>
          <w:szCs w:val="28"/>
        </w:rPr>
        <w:t xml:space="preserve">В 2016 году налоговые доходы поступили </w:t>
      </w:r>
      <w:r w:rsidR="003C4AD8" w:rsidRPr="003C4AD8">
        <w:rPr>
          <w:szCs w:val="28"/>
        </w:rPr>
        <w:t>ниже</w:t>
      </w:r>
      <w:r w:rsidRPr="003C4AD8">
        <w:rPr>
          <w:szCs w:val="28"/>
        </w:rPr>
        <w:t xml:space="preserve"> утвержденных бюджетных назначений на </w:t>
      </w:r>
      <w:r w:rsidR="003C4AD8" w:rsidRPr="003C4AD8">
        <w:rPr>
          <w:szCs w:val="28"/>
        </w:rPr>
        <w:t>586,3</w:t>
      </w:r>
      <w:r w:rsidRPr="003C4AD8">
        <w:rPr>
          <w:szCs w:val="28"/>
        </w:rPr>
        <w:t xml:space="preserve"> тыс.руб. (на </w:t>
      </w:r>
      <w:r w:rsidR="003C4AD8" w:rsidRPr="003C4AD8">
        <w:rPr>
          <w:szCs w:val="28"/>
        </w:rPr>
        <w:t>21</w:t>
      </w:r>
      <w:r w:rsidRPr="003C4AD8">
        <w:rPr>
          <w:szCs w:val="28"/>
        </w:rPr>
        <w:t xml:space="preserve">%) и составили </w:t>
      </w:r>
      <w:r w:rsidR="003C4AD8" w:rsidRPr="003C4AD8">
        <w:rPr>
          <w:bCs/>
          <w:iCs/>
          <w:szCs w:val="28"/>
        </w:rPr>
        <w:t>2 215,1</w:t>
      </w:r>
      <w:r w:rsidRPr="003C4AD8">
        <w:rPr>
          <w:szCs w:val="28"/>
        </w:rPr>
        <w:t xml:space="preserve"> тыс.руб. Данные по исполнению утвержденных бюджетных назначений по налоговым доходам в 2016 году приведены в таблице:</w:t>
      </w:r>
    </w:p>
    <w:p w:rsidR="00946BBE" w:rsidRDefault="00946BBE" w:rsidP="00946BBE">
      <w:pPr>
        <w:autoSpaceDE w:val="0"/>
        <w:autoSpaceDN w:val="0"/>
        <w:adjustRightInd w:val="0"/>
        <w:ind w:firstLine="709"/>
        <w:jc w:val="both"/>
        <w:rPr>
          <w:szCs w:val="28"/>
        </w:rPr>
      </w:pPr>
    </w:p>
    <w:p w:rsidR="00946BBE" w:rsidRDefault="00946BBE" w:rsidP="00946BBE">
      <w:pPr>
        <w:autoSpaceDE w:val="0"/>
        <w:autoSpaceDN w:val="0"/>
        <w:adjustRightInd w:val="0"/>
        <w:ind w:firstLine="709"/>
        <w:jc w:val="both"/>
        <w:rPr>
          <w:szCs w:val="28"/>
        </w:rPr>
      </w:pPr>
    </w:p>
    <w:p w:rsidR="00946BBE" w:rsidRDefault="00946BBE" w:rsidP="00946BBE">
      <w:pPr>
        <w:autoSpaceDE w:val="0"/>
        <w:autoSpaceDN w:val="0"/>
        <w:adjustRightInd w:val="0"/>
        <w:ind w:firstLine="709"/>
        <w:jc w:val="both"/>
        <w:rPr>
          <w:szCs w:val="28"/>
        </w:rPr>
      </w:pPr>
    </w:p>
    <w:p w:rsidR="00946BBE" w:rsidRDefault="00946BBE" w:rsidP="00946BBE">
      <w:pPr>
        <w:autoSpaceDE w:val="0"/>
        <w:autoSpaceDN w:val="0"/>
        <w:adjustRightInd w:val="0"/>
        <w:ind w:firstLine="709"/>
        <w:jc w:val="both"/>
        <w:rPr>
          <w:szCs w:val="28"/>
        </w:rPr>
      </w:pPr>
    </w:p>
    <w:p w:rsidR="00946BBE" w:rsidRDefault="00946BBE" w:rsidP="00946BBE">
      <w:pPr>
        <w:autoSpaceDE w:val="0"/>
        <w:autoSpaceDN w:val="0"/>
        <w:adjustRightInd w:val="0"/>
        <w:ind w:firstLine="709"/>
        <w:jc w:val="both"/>
        <w:rPr>
          <w:szCs w:val="28"/>
        </w:rPr>
      </w:pPr>
    </w:p>
    <w:p w:rsidR="00946BBE" w:rsidRDefault="00946BBE" w:rsidP="00946BBE">
      <w:pPr>
        <w:autoSpaceDE w:val="0"/>
        <w:autoSpaceDN w:val="0"/>
        <w:adjustRightInd w:val="0"/>
        <w:ind w:firstLine="709"/>
        <w:jc w:val="both"/>
        <w:rPr>
          <w:szCs w:val="28"/>
        </w:rPr>
      </w:pPr>
    </w:p>
    <w:p w:rsidR="00AA5330" w:rsidRDefault="00946BBE" w:rsidP="00946BBE">
      <w:pPr>
        <w:autoSpaceDE w:val="0"/>
        <w:autoSpaceDN w:val="0"/>
        <w:adjustRightInd w:val="0"/>
        <w:ind w:firstLine="709"/>
        <w:jc w:val="both"/>
      </w:pPr>
      <w:r>
        <w:rPr>
          <w:szCs w:val="28"/>
        </w:rPr>
        <w:lastRenderedPageBreak/>
        <w:t xml:space="preserve">                                                                                            </w:t>
      </w:r>
      <w:r w:rsidR="00AA5330">
        <w:t xml:space="preserve">Таблица </w:t>
      </w:r>
      <w:r w:rsidR="00C65DCD">
        <w:t>4</w:t>
      </w:r>
      <w:r w:rsidR="00AA5330">
        <w:t xml:space="preserve"> </w:t>
      </w:r>
      <w:r w:rsidR="00FC4B5A">
        <w:t>(тыс.руб.)</w:t>
      </w:r>
    </w:p>
    <w:tbl>
      <w:tblPr>
        <w:tblW w:w="10345" w:type="dxa"/>
        <w:tblInd w:w="93" w:type="dxa"/>
        <w:tblLook w:val="04A0" w:firstRow="1" w:lastRow="0" w:firstColumn="1" w:lastColumn="0" w:noHBand="0" w:noVBand="1"/>
      </w:tblPr>
      <w:tblGrid>
        <w:gridCol w:w="3134"/>
        <w:gridCol w:w="1559"/>
        <w:gridCol w:w="1276"/>
        <w:gridCol w:w="1134"/>
        <w:gridCol w:w="1417"/>
        <w:gridCol w:w="1825"/>
      </w:tblGrid>
      <w:tr w:rsidR="007B39D1" w:rsidRPr="007B39D1" w:rsidTr="007B39D1">
        <w:trPr>
          <w:trHeight w:val="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Доля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Отклонение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 выполнения</w:t>
            </w:r>
          </w:p>
        </w:tc>
      </w:tr>
      <w:tr w:rsidR="003C4AD8" w:rsidRPr="007B39D1" w:rsidTr="001B58A2">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C4AD8" w:rsidRPr="007B39D1" w:rsidRDefault="003C4AD8" w:rsidP="007B39D1">
            <w:pPr>
              <w:rPr>
                <w:b/>
                <w:bCs/>
                <w:i/>
                <w:iCs/>
                <w:sz w:val="20"/>
              </w:rPr>
            </w:pPr>
            <w:r w:rsidRPr="007B39D1">
              <w:rPr>
                <w:b/>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tcPr>
          <w:p w:rsidR="003C4AD8" w:rsidRDefault="003C4AD8">
            <w:pPr>
              <w:jc w:val="center"/>
              <w:rPr>
                <w:b/>
                <w:bCs/>
                <w:i/>
                <w:iCs/>
                <w:sz w:val="20"/>
              </w:rPr>
            </w:pPr>
            <w:r>
              <w:rPr>
                <w:b/>
                <w:bCs/>
                <w:i/>
                <w:iCs/>
                <w:sz w:val="20"/>
              </w:rPr>
              <w:t>2 801,4</w:t>
            </w:r>
          </w:p>
        </w:tc>
        <w:tc>
          <w:tcPr>
            <w:tcW w:w="1276" w:type="dxa"/>
            <w:tcBorders>
              <w:top w:val="nil"/>
              <w:left w:val="nil"/>
              <w:bottom w:val="single" w:sz="4" w:space="0" w:color="auto"/>
              <w:right w:val="single" w:sz="4" w:space="0" w:color="auto"/>
            </w:tcBorders>
            <w:shd w:val="clear" w:color="auto" w:fill="auto"/>
            <w:vAlign w:val="center"/>
          </w:tcPr>
          <w:p w:rsidR="003C4AD8" w:rsidRDefault="003C4AD8">
            <w:pPr>
              <w:jc w:val="center"/>
              <w:rPr>
                <w:b/>
                <w:bCs/>
                <w:i/>
                <w:iCs/>
                <w:sz w:val="20"/>
              </w:rPr>
            </w:pPr>
            <w:r>
              <w:rPr>
                <w:b/>
                <w:bCs/>
                <w:i/>
                <w:iCs/>
                <w:sz w:val="20"/>
              </w:rPr>
              <w:t>2 215,1</w:t>
            </w:r>
          </w:p>
        </w:tc>
        <w:tc>
          <w:tcPr>
            <w:tcW w:w="1134" w:type="dxa"/>
            <w:tcBorders>
              <w:top w:val="nil"/>
              <w:left w:val="nil"/>
              <w:bottom w:val="single" w:sz="4" w:space="0" w:color="auto"/>
              <w:right w:val="single" w:sz="4" w:space="0" w:color="auto"/>
            </w:tcBorders>
            <w:shd w:val="clear" w:color="auto" w:fill="auto"/>
            <w:vAlign w:val="center"/>
          </w:tcPr>
          <w:p w:rsidR="003C4AD8" w:rsidRDefault="003C4AD8" w:rsidP="003C4AD8">
            <w:pPr>
              <w:jc w:val="center"/>
              <w:rPr>
                <w:b/>
                <w:bCs/>
                <w:i/>
                <w:iCs/>
                <w:sz w:val="20"/>
              </w:rPr>
            </w:pPr>
            <w:r>
              <w:rPr>
                <w:b/>
                <w:bCs/>
                <w:i/>
                <w:iCs/>
                <w:sz w:val="20"/>
              </w:rPr>
              <w:t>100</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b/>
                <w:bCs/>
                <w:i/>
                <w:iCs/>
                <w:sz w:val="20"/>
              </w:rPr>
            </w:pPr>
            <w:r>
              <w:rPr>
                <w:b/>
                <w:bCs/>
                <w:i/>
                <w:iCs/>
                <w:sz w:val="20"/>
              </w:rPr>
              <w:t>-586,3</w:t>
            </w:r>
          </w:p>
        </w:tc>
        <w:tc>
          <w:tcPr>
            <w:tcW w:w="1825" w:type="dxa"/>
            <w:tcBorders>
              <w:top w:val="nil"/>
              <w:left w:val="nil"/>
              <w:bottom w:val="single" w:sz="4" w:space="0" w:color="auto"/>
              <w:right w:val="single" w:sz="4" w:space="0" w:color="auto"/>
            </w:tcBorders>
            <w:shd w:val="clear" w:color="auto" w:fill="auto"/>
            <w:vAlign w:val="bottom"/>
          </w:tcPr>
          <w:p w:rsidR="003C4AD8" w:rsidRPr="003C4AD8" w:rsidRDefault="003C4AD8">
            <w:pPr>
              <w:jc w:val="center"/>
              <w:rPr>
                <w:b/>
                <w:bCs/>
                <w:i/>
                <w:sz w:val="20"/>
              </w:rPr>
            </w:pPr>
            <w:r w:rsidRPr="003C4AD8">
              <w:rPr>
                <w:b/>
                <w:bCs/>
                <w:i/>
                <w:sz w:val="20"/>
              </w:rPr>
              <w:t>79</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НДФЛ</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412,8</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448,0</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20</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35,2</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109</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 xml:space="preserve">Акцизы </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462,0</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619,4</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28</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157,4</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134</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ЕСХН</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115,2</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116,1</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5</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0,9</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101</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Налог на имущество</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185,9</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190,7</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9</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4,8</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103</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Транспортный налог</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242,5</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223,5</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10</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-19,0</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92</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Земельный налог</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1 375,5</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614,2</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28</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-761,3</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45</w:t>
            </w:r>
          </w:p>
        </w:tc>
      </w:tr>
      <w:tr w:rsidR="003C4AD8" w:rsidRPr="007B39D1" w:rsidTr="00196BE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3C4AD8" w:rsidRPr="007B39D1" w:rsidRDefault="003C4AD8" w:rsidP="007B39D1">
            <w:pPr>
              <w:ind w:left="616"/>
              <w:rPr>
                <w:sz w:val="20"/>
              </w:rPr>
            </w:pPr>
            <w:r w:rsidRPr="007B39D1">
              <w:rPr>
                <w:sz w:val="20"/>
              </w:rPr>
              <w:t>Госпошлина</w:t>
            </w:r>
          </w:p>
        </w:tc>
        <w:tc>
          <w:tcPr>
            <w:tcW w:w="1559"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7,5</w:t>
            </w:r>
          </w:p>
        </w:tc>
        <w:tc>
          <w:tcPr>
            <w:tcW w:w="1276"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3,2</w:t>
            </w:r>
          </w:p>
        </w:tc>
        <w:tc>
          <w:tcPr>
            <w:tcW w:w="1134" w:type="dxa"/>
            <w:tcBorders>
              <w:top w:val="nil"/>
              <w:left w:val="nil"/>
              <w:bottom w:val="single" w:sz="4" w:space="0" w:color="auto"/>
              <w:right w:val="single" w:sz="4" w:space="0" w:color="auto"/>
            </w:tcBorders>
            <w:shd w:val="clear" w:color="auto" w:fill="auto"/>
            <w:noWrap/>
            <w:vAlign w:val="bottom"/>
          </w:tcPr>
          <w:p w:rsidR="003C4AD8" w:rsidRDefault="003C4AD8">
            <w:pPr>
              <w:jc w:val="center"/>
              <w:rPr>
                <w:sz w:val="20"/>
              </w:rPr>
            </w:pPr>
            <w:r>
              <w:rPr>
                <w:sz w:val="20"/>
              </w:rPr>
              <w:t>0</w:t>
            </w:r>
          </w:p>
        </w:tc>
        <w:tc>
          <w:tcPr>
            <w:tcW w:w="1417" w:type="dxa"/>
            <w:tcBorders>
              <w:top w:val="nil"/>
              <w:left w:val="nil"/>
              <w:bottom w:val="single" w:sz="4" w:space="0" w:color="auto"/>
              <w:right w:val="single" w:sz="4" w:space="0" w:color="auto"/>
            </w:tcBorders>
            <w:shd w:val="clear" w:color="auto" w:fill="auto"/>
            <w:vAlign w:val="center"/>
          </w:tcPr>
          <w:p w:rsidR="003C4AD8" w:rsidRDefault="003C4AD8">
            <w:pPr>
              <w:jc w:val="center"/>
              <w:rPr>
                <w:sz w:val="20"/>
              </w:rPr>
            </w:pPr>
            <w:r>
              <w:rPr>
                <w:sz w:val="20"/>
              </w:rPr>
              <w:t>-4,3</w:t>
            </w:r>
          </w:p>
        </w:tc>
        <w:tc>
          <w:tcPr>
            <w:tcW w:w="1825" w:type="dxa"/>
            <w:tcBorders>
              <w:top w:val="nil"/>
              <w:left w:val="nil"/>
              <w:bottom w:val="single" w:sz="4" w:space="0" w:color="auto"/>
              <w:right w:val="single" w:sz="4" w:space="0" w:color="auto"/>
            </w:tcBorders>
            <w:shd w:val="clear" w:color="auto" w:fill="auto"/>
            <w:noWrap/>
            <w:vAlign w:val="bottom"/>
          </w:tcPr>
          <w:p w:rsidR="003C4AD8" w:rsidRPr="003C4AD8" w:rsidRDefault="003C4AD8">
            <w:pPr>
              <w:jc w:val="center"/>
              <w:rPr>
                <w:bCs/>
                <w:sz w:val="20"/>
              </w:rPr>
            </w:pPr>
            <w:r w:rsidRPr="003C4AD8">
              <w:rPr>
                <w:bCs/>
                <w:sz w:val="20"/>
              </w:rPr>
              <w:t>43</w:t>
            </w:r>
          </w:p>
        </w:tc>
      </w:tr>
    </w:tbl>
    <w:p w:rsidR="007B39D1" w:rsidRDefault="007B39D1" w:rsidP="00FC4B5A">
      <w:pPr>
        <w:ind w:firstLine="709"/>
        <w:jc w:val="right"/>
      </w:pPr>
    </w:p>
    <w:p w:rsidR="00F76BA5" w:rsidRPr="003C4AD8" w:rsidRDefault="00E33E90" w:rsidP="00F76BA5">
      <w:pPr>
        <w:autoSpaceDE w:val="0"/>
        <w:autoSpaceDN w:val="0"/>
        <w:adjustRightInd w:val="0"/>
        <w:ind w:firstLine="709"/>
        <w:jc w:val="both"/>
        <w:rPr>
          <w:szCs w:val="28"/>
        </w:rPr>
      </w:pPr>
      <w:r w:rsidRPr="003C4AD8">
        <w:rPr>
          <w:szCs w:val="28"/>
        </w:rPr>
        <w:t xml:space="preserve">Основное </w:t>
      </w:r>
      <w:r w:rsidR="003C4AD8" w:rsidRPr="003C4AD8">
        <w:rPr>
          <w:szCs w:val="28"/>
        </w:rPr>
        <w:t>не</w:t>
      </w:r>
      <w:r w:rsidR="00340209" w:rsidRPr="003C4AD8">
        <w:rPr>
          <w:szCs w:val="28"/>
        </w:rPr>
        <w:t>выполнение</w:t>
      </w:r>
      <w:r w:rsidR="00F76BA5" w:rsidRPr="003C4AD8">
        <w:rPr>
          <w:szCs w:val="28"/>
        </w:rPr>
        <w:t xml:space="preserve"> плановых назначений сложилось по </w:t>
      </w:r>
      <w:r w:rsidR="003C4AD8" w:rsidRPr="003C4AD8">
        <w:rPr>
          <w:i/>
          <w:szCs w:val="28"/>
        </w:rPr>
        <w:t>земельному налогу</w:t>
      </w:r>
      <w:r w:rsidR="003C4AD8" w:rsidRPr="003C4AD8">
        <w:rPr>
          <w:szCs w:val="28"/>
        </w:rPr>
        <w:t xml:space="preserve"> </w:t>
      </w:r>
      <w:r w:rsidR="00F76BA5" w:rsidRPr="003C4AD8">
        <w:rPr>
          <w:szCs w:val="28"/>
        </w:rPr>
        <w:t xml:space="preserve"> – в сумме </w:t>
      </w:r>
      <w:r w:rsidR="003C4AD8" w:rsidRPr="003C4AD8">
        <w:rPr>
          <w:szCs w:val="28"/>
        </w:rPr>
        <w:t>761,3</w:t>
      </w:r>
      <w:r w:rsidR="00F76BA5" w:rsidRPr="003C4AD8">
        <w:rPr>
          <w:szCs w:val="28"/>
        </w:rPr>
        <w:t xml:space="preserve"> тыс.руб. или на </w:t>
      </w:r>
      <w:r w:rsidR="003C4AD8" w:rsidRPr="003C4AD8">
        <w:rPr>
          <w:szCs w:val="28"/>
        </w:rPr>
        <w:t>55</w:t>
      </w:r>
      <w:r w:rsidR="00F76BA5" w:rsidRPr="003C4AD8">
        <w:rPr>
          <w:szCs w:val="28"/>
        </w:rPr>
        <w:t xml:space="preserve">% в связи </w:t>
      </w:r>
      <w:r w:rsidRPr="003C4AD8">
        <w:rPr>
          <w:szCs w:val="28"/>
        </w:rPr>
        <w:t xml:space="preserve">с </w:t>
      </w:r>
      <w:r w:rsidR="003C4AD8">
        <w:rPr>
          <w:szCs w:val="28"/>
        </w:rPr>
        <w:t>увеличением недоимки по налогу в 4,5 раза.</w:t>
      </w:r>
      <w:r w:rsidR="003C4AD8" w:rsidRPr="003C4AD8">
        <w:rPr>
          <w:szCs w:val="28"/>
        </w:rPr>
        <w:t xml:space="preserve"> </w:t>
      </w:r>
      <w:r w:rsidR="003C4AD8">
        <w:rPr>
          <w:szCs w:val="28"/>
        </w:rPr>
        <w:t xml:space="preserve">Основное перевыполнение в составе налоговых доходов, </w:t>
      </w:r>
      <w:proofErr w:type="gramStart"/>
      <w:r w:rsidR="003C4AD8">
        <w:rPr>
          <w:szCs w:val="28"/>
        </w:rPr>
        <w:t>согласно отчета</w:t>
      </w:r>
      <w:proofErr w:type="gramEnd"/>
      <w:r w:rsidR="003C4AD8">
        <w:rPr>
          <w:szCs w:val="28"/>
        </w:rPr>
        <w:t xml:space="preserve">,  - </w:t>
      </w:r>
      <w:r w:rsidR="003C4AD8" w:rsidRPr="00131028">
        <w:rPr>
          <w:i/>
          <w:szCs w:val="28"/>
        </w:rPr>
        <w:t xml:space="preserve">по </w:t>
      </w:r>
      <w:r w:rsidR="003C4AD8">
        <w:rPr>
          <w:i/>
          <w:szCs w:val="28"/>
        </w:rPr>
        <w:t xml:space="preserve">акцизам,  </w:t>
      </w:r>
      <w:r w:rsidR="003C4AD8" w:rsidRPr="00C83AB8">
        <w:rPr>
          <w:szCs w:val="28"/>
        </w:rPr>
        <w:t>в связи с</w:t>
      </w:r>
      <w:r w:rsidR="003C4AD8">
        <w:rPr>
          <w:szCs w:val="28"/>
        </w:rPr>
        <w:t xml:space="preserve"> увеличением объема реализации подакцизных товаров.</w:t>
      </w:r>
    </w:p>
    <w:p w:rsidR="00AA5330" w:rsidRPr="00242D12" w:rsidRDefault="00AA5330" w:rsidP="00AA5330">
      <w:pPr>
        <w:ind w:firstLine="708"/>
        <w:jc w:val="both"/>
        <w:rPr>
          <w:szCs w:val="28"/>
        </w:rPr>
      </w:pPr>
      <w:r w:rsidRPr="00242D12">
        <w:t>Основную часть в налоговых доходах бюджета поселения  в 2016 году занимал</w:t>
      </w:r>
      <w:r w:rsidR="00242D12" w:rsidRPr="00242D12">
        <w:t>и</w:t>
      </w:r>
      <w:r w:rsidRPr="00242D12">
        <w:t xml:space="preserve"> </w:t>
      </w:r>
      <w:r w:rsidR="00242D12" w:rsidRPr="00242D12">
        <w:t xml:space="preserve">акцизы и </w:t>
      </w:r>
      <w:r w:rsidR="00E33E90" w:rsidRPr="00242D12">
        <w:t>земельный налог</w:t>
      </w:r>
      <w:r w:rsidR="00F76BA5" w:rsidRPr="00242D12">
        <w:t xml:space="preserve"> </w:t>
      </w:r>
      <w:r w:rsidR="00242D12" w:rsidRPr="00242D12">
        <w:t xml:space="preserve">- по </w:t>
      </w:r>
      <w:r w:rsidRPr="00242D12">
        <w:t xml:space="preserve"> </w:t>
      </w:r>
      <w:r w:rsidR="00E33E90" w:rsidRPr="00242D12">
        <w:t>2</w:t>
      </w:r>
      <w:r w:rsidR="00242D12" w:rsidRPr="00242D12">
        <w:t>8</w:t>
      </w:r>
      <w:r w:rsidR="00924A68" w:rsidRPr="00242D12">
        <w:t xml:space="preserve">%. На поступления </w:t>
      </w:r>
      <w:r w:rsidR="00242D12" w:rsidRPr="00242D12">
        <w:t xml:space="preserve">налога на доходы с физических лиц приходится 20%, </w:t>
      </w:r>
      <w:r w:rsidR="00E33E90" w:rsidRPr="00242D12">
        <w:t>транспортного налога</w:t>
      </w:r>
      <w:r w:rsidR="00F76BA5" w:rsidRPr="00242D12">
        <w:t xml:space="preserve"> </w:t>
      </w:r>
      <w:r w:rsidR="00242D12" w:rsidRPr="00242D12">
        <w:t>- 10</w:t>
      </w:r>
      <w:r w:rsidR="00180DC2">
        <w:t>%</w:t>
      </w:r>
      <w:r w:rsidRPr="00242D12">
        <w:rPr>
          <w:szCs w:val="28"/>
        </w:rPr>
        <w:t>.</w:t>
      </w:r>
    </w:p>
    <w:p w:rsidR="0027356F" w:rsidRPr="00D22A73" w:rsidRDefault="0027356F" w:rsidP="00AA5330">
      <w:pPr>
        <w:ind w:firstLine="708"/>
        <w:jc w:val="both"/>
        <w:rPr>
          <w:szCs w:val="28"/>
          <w:highlight w:val="yellow"/>
        </w:rPr>
      </w:pPr>
    </w:p>
    <w:p w:rsidR="00D92F87" w:rsidRPr="00242D12" w:rsidRDefault="00D92F87" w:rsidP="00D92F87">
      <w:pPr>
        <w:ind w:firstLine="709"/>
        <w:jc w:val="both"/>
        <w:rPr>
          <w:szCs w:val="28"/>
        </w:rPr>
      </w:pPr>
      <w:r w:rsidRPr="00242D12">
        <w:t xml:space="preserve">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w:t>
      </w:r>
      <w:r w:rsidR="00242D12" w:rsidRPr="00242D12">
        <w:t>1 686,</w:t>
      </w:r>
      <w:r w:rsidR="0027356F" w:rsidRPr="00242D12">
        <w:t>0</w:t>
      </w:r>
      <w:r w:rsidRPr="00242D12">
        <w:t xml:space="preserve"> тыс.руб., сумма возросла на </w:t>
      </w:r>
      <w:r w:rsidR="0027356F" w:rsidRPr="00242D12">
        <w:t>1</w:t>
      </w:r>
      <w:r w:rsidR="00242D12" w:rsidRPr="00242D12">
        <w:t> 197,0</w:t>
      </w:r>
      <w:r w:rsidRPr="00242D12">
        <w:t xml:space="preserve"> тыс.руб. или </w:t>
      </w:r>
      <w:r w:rsidR="00242D12" w:rsidRPr="00242D12">
        <w:t>в 3,4 раза</w:t>
      </w:r>
      <w:r w:rsidRPr="00242D12">
        <w:t xml:space="preserve"> по отношению к началу года. Наибольший удельный вес в сумме недоимки занимает </w:t>
      </w:r>
      <w:r w:rsidR="00242D12" w:rsidRPr="00242D12">
        <w:t xml:space="preserve">земельный </w:t>
      </w:r>
      <w:r w:rsidR="0027356F" w:rsidRPr="00242D12">
        <w:t xml:space="preserve">налог </w:t>
      </w:r>
      <w:r w:rsidRPr="00242D12">
        <w:t xml:space="preserve">- </w:t>
      </w:r>
      <w:r w:rsidR="00242D12" w:rsidRPr="00242D12">
        <w:t>71</w:t>
      </w:r>
      <w:r w:rsidRPr="00242D12">
        <w:rPr>
          <w:szCs w:val="28"/>
        </w:rPr>
        <w:t>% от общей суммы задолженности по налоговым платежам.</w:t>
      </w:r>
    </w:p>
    <w:p w:rsidR="00AA5330" w:rsidRPr="00D22A73" w:rsidRDefault="00AA5330" w:rsidP="00FC4B5A">
      <w:pPr>
        <w:ind w:firstLine="709"/>
        <w:jc w:val="right"/>
        <w:rPr>
          <w:highlight w:val="yellow"/>
        </w:rPr>
      </w:pPr>
    </w:p>
    <w:p w:rsidR="00B62735" w:rsidRPr="005921D5" w:rsidRDefault="00B62735" w:rsidP="00B62735">
      <w:pPr>
        <w:autoSpaceDE w:val="0"/>
        <w:autoSpaceDN w:val="0"/>
        <w:adjustRightInd w:val="0"/>
        <w:ind w:firstLine="709"/>
        <w:jc w:val="both"/>
        <w:rPr>
          <w:szCs w:val="28"/>
        </w:rPr>
      </w:pPr>
      <w:r w:rsidRPr="005921D5">
        <w:rPr>
          <w:szCs w:val="28"/>
        </w:rPr>
        <w:t>По отношению к бюджетным назначениям неналоговые поступления в 201</w:t>
      </w:r>
      <w:r w:rsidR="00D62C35" w:rsidRPr="005921D5">
        <w:rPr>
          <w:szCs w:val="28"/>
        </w:rPr>
        <w:t>6</w:t>
      </w:r>
      <w:r w:rsidRPr="005921D5">
        <w:rPr>
          <w:szCs w:val="28"/>
        </w:rPr>
        <w:t xml:space="preserve"> году составили 1</w:t>
      </w:r>
      <w:r w:rsidR="005921D5" w:rsidRPr="005921D5">
        <w:rPr>
          <w:szCs w:val="28"/>
        </w:rPr>
        <w:t>0</w:t>
      </w:r>
      <w:r w:rsidR="00277113" w:rsidRPr="005921D5">
        <w:rPr>
          <w:szCs w:val="28"/>
        </w:rPr>
        <w:t>2</w:t>
      </w:r>
      <w:r w:rsidRPr="005921D5">
        <w:rPr>
          <w:szCs w:val="28"/>
        </w:rPr>
        <w:t xml:space="preserve">% или </w:t>
      </w:r>
      <w:r w:rsidR="005921D5" w:rsidRPr="005921D5">
        <w:rPr>
          <w:szCs w:val="28"/>
        </w:rPr>
        <w:t>986,5</w:t>
      </w:r>
      <w:r w:rsidRPr="005921D5">
        <w:rPr>
          <w:szCs w:val="28"/>
        </w:rPr>
        <w:t xml:space="preserve"> тыс.руб.</w:t>
      </w:r>
    </w:p>
    <w:p w:rsidR="00B62735" w:rsidRDefault="00B62735" w:rsidP="00B62735">
      <w:pPr>
        <w:autoSpaceDE w:val="0"/>
        <w:autoSpaceDN w:val="0"/>
        <w:adjustRightInd w:val="0"/>
        <w:ind w:firstLine="709"/>
        <w:jc w:val="both"/>
      </w:pPr>
      <w:r w:rsidRPr="005921D5">
        <w:rPr>
          <w:szCs w:val="28"/>
        </w:rPr>
        <w:t>Основные показатели, характеризующие исполнение бюджета по неналоговым доходам в 201</w:t>
      </w:r>
      <w:r w:rsidR="00D62C35" w:rsidRPr="005921D5">
        <w:rPr>
          <w:szCs w:val="28"/>
        </w:rPr>
        <w:t>6</w:t>
      </w:r>
      <w:r w:rsidRPr="005921D5">
        <w:rPr>
          <w:szCs w:val="28"/>
        </w:rPr>
        <w:t xml:space="preserve"> году, приведены в таблице:</w:t>
      </w:r>
    </w:p>
    <w:p w:rsidR="00B62735" w:rsidRDefault="00B62735" w:rsidP="00B62735">
      <w:pPr>
        <w:ind w:firstLine="709"/>
        <w:jc w:val="right"/>
      </w:pPr>
      <w:r>
        <w:t xml:space="preserve">Таблица </w:t>
      </w:r>
      <w:r w:rsidR="00C65DCD">
        <w:t>5</w:t>
      </w:r>
      <w:r>
        <w:t xml:space="preserve"> (тыс.руб.)</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906D11" w:rsidRPr="00F76BA5" w:rsidTr="00906D11">
        <w:trPr>
          <w:trHeight w:val="187"/>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906D11">
            <w:pPr>
              <w:jc w:val="center"/>
              <w:rPr>
                <w:sz w:val="20"/>
              </w:rPr>
            </w:pPr>
            <w:r w:rsidRPr="00F76BA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 выполнения</w:t>
            </w:r>
          </w:p>
        </w:tc>
      </w:tr>
      <w:tr w:rsidR="00906D11" w:rsidRPr="00F76BA5" w:rsidTr="00196BEC">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F76BA5">
            <w:pPr>
              <w:rPr>
                <w:b/>
                <w:bCs/>
                <w:i/>
                <w:iCs/>
                <w:sz w:val="20"/>
              </w:rPr>
            </w:pPr>
            <w:r w:rsidRPr="00F76BA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b/>
                <w:bCs/>
                <w:i/>
                <w:iCs/>
                <w:sz w:val="20"/>
              </w:rPr>
            </w:pPr>
            <w:r>
              <w:rPr>
                <w:b/>
                <w:bCs/>
                <w:i/>
                <w:iCs/>
                <w:sz w:val="20"/>
              </w:rPr>
              <w:t>969,2</w:t>
            </w:r>
          </w:p>
        </w:tc>
        <w:tc>
          <w:tcPr>
            <w:tcW w:w="725"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b/>
                <w:bCs/>
                <w:i/>
                <w:iCs/>
                <w:sz w:val="20"/>
              </w:rPr>
            </w:pPr>
            <w:r>
              <w:rPr>
                <w:b/>
                <w:bCs/>
                <w:i/>
                <w:iCs/>
                <w:sz w:val="20"/>
              </w:rPr>
              <w:t>986,5</w:t>
            </w:r>
          </w:p>
        </w:tc>
        <w:tc>
          <w:tcPr>
            <w:tcW w:w="64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tcPr>
          <w:p w:rsidR="00F76BA5" w:rsidRPr="00F76BA5" w:rsidRDefault="00242D12" w:rsidP="001B7BAD">
            <w:pPr>
              <w:jc w:val="center"/>
              <w:rPr>
                <w:b/>
                <w:bCs/>
                <w:i/>
                <w:iCs/>
                <w:sz w:val="20"/>
              </w:rPr>
            </w:pPr>
            <w:r>
              <w:rPr>
                <w:b/>
                <w:bCs/>
                <w:i/>
                <w:iCs/>
                <w:sz w:val="20"/>
              </w:rPr>
              <w:t>17,3</w:t>
            </w:r>
          </w:p>
        </w:tc>
        <w:tc>
          <w:tcPr>
            <w:tcW w:w="1592"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b/>
                <w:bCs/>
                <w:i/>
                <w:iCs/>
                <w:sz w:val="20"/>
              </w:rPr>
            </w:pPr>
            <w:r>
              <w:rPr>
                <w:b/>
                <w:bCs/>
                <w:i/>
                <w:iCs/>
                <w:sz w:val="20"/>
              </w:rPr>
              <w:t>102</w:t>
            </w:r>
          </w:p>
        </w:tc>
      </w:tr>
      <w:tr w:rsidR="00906D11" w:rsidRPr="00F76BA5" w:rsidTr="00996C84">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906D11" w:rsidP="00906D11">
            <w:pPr>
              <w:ind w:left="616"/>
              <w:rPr>
                <w:sz w:val="20"/>
              </w:rPr>
            </w:pPr>
            <w:r>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sz w:val="20"/>
              </w:rPr>
            </w:pPr>
            <w:r>
              <w:rPr>
                <w:sz w:val="20"/>
              </w:rPr>
              <w:t>415,0</w:t>
            </w:r>
          </w:p>
        </w:tc>
        <w:tc>
          <w:tcPr>
            <w:tcW w:w="725"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sz w:val="20"/>
              </w:rPr>
            </w:pPr>
            <w:r>
              <w:rPr>
                <w:sz w:val="20"/>
              </w:rPr>
              <w:t>429,4</w:t>
            </w:r>
          </w:p>
        </w:tc>
        <w:tc>
          <w:tcPr>
            <w:tcW w:w="645"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sz w:val="20"/>
              </w:rPr>
            </w:pPr>
            <w:r>
              <w:rPr>
                <w:sz w:val="20"/>
              </w:rPr>
              <w:t>44</w:t>
            </w:r>
          </w:p>
        </w:tc>
        <w:tc>
          <w:tcPr>
            <w:tcW w:w="1244" w:type="dxa"/>
            <w:tcBorders>
              <w:top w:val="nil"/>
              <w:left w:val="nil"/>
              <w:bottom w:val="single" w:sz="4" w:space="0" w:color="auto"/>
              <w:right w:val="single" w:sz="4" w:space="0" w:color="auto"/>
            </w:tcBorders>
            <w:shd w:val="clear" w:color="auto" w:fill="auto"/>
            <w:vAlign w:val="bottom"/>
          </w:tcPr>
          <w:p w:rsidR="00F76BA5" w:rsidRPr="00F76BA5" w:rsidRDefault="00242D12" w:rsidP="00996C84">
            <w:pPr>
              <w:jc w:val="center"/>
              <w:rPr>
                <w:sz w:val="20"/>
              </w:rPr>
            </w:pPr>
            <w:r>
              <w:rPr>
                <w:sz w:val="20"/>
              </w:rPr>
              <w:t>14,4</w:t>
            </w:r>
          </w:p>
        </w:tc>
        <w:tc>
          <w:tcPr>
            <w:tcW w:w="1592" w:type="dxa"/>
            <w:tcBorders>
              <w:top w:val="nil"/>
              <w:left w:val="nil"/>
              <w:bottom w:val="single" w:sz="4" w:space="0" w:color="auto"/>
              <w:right w:val="single" w:sz="4" w:space="0" w:color="auto"/>
            </w:tcBorders>
            <w:shd w:val="clear" w:color="auto" w:fill="auto"/>
            <w:noWrap/>
            <w:vAlign w:val="bottom"/>
          </w:tcPr>
          <w:p w:rsidR="00F76BA5" w:rsidRPr="00F76BA5" w:rsidRDefault="00242D12" w:rsidP="00F76BA5">
            <w:pPr>
              <w:jc w:val="center"/>
              <w:rPr>
                <w:sz w:val="20"/>
              </w:rPr>
            </w:pPr>
            <w:r>
              <w:rPr>
                <w:sz w:val="20"/>
              </w:rPr>
              <w:t>103</w:t>
            </w:r>
          </w:p>
        </w:tc>
      </w:tr>
      <w:tr w:rsidR="00906D11" w:rsidRPr="00F76BA5" w:rsidTr="00996C84">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906D11" w:rsidP="005921D5">
            <w:pPr>
              <w:ind w:left="616"/>
              <w:rPr>
                <w:sz w:val="20"/>
              </w:rPr>
            </w:pPr>
            <w:r>
              <w:rPr>
                <w:sz w:val="20"/>
              </w:rPr>
              <w:t>Доходы</w:t>
            </w:r>
            <w:r w:rsidR="005921D5">
              <w:rPr>
                <w:sz w:val="20"/>
              </w:rPr>
              <w:t>,</w:t>
            </w:r>
            <w:r w:rsidR="00F76BA5" w:rsidRPr="00F76BA5">
              <w:rPr>
                <w:sz w:val="20"/>
              </w:rPr>
              <w:t xml:space="preserve"> </w:t>
            </w:r>
            <w:r w:rsidR="005921D5">
              <w:rPr>
                <w:sz w:val="20"/>
              </w:rPr>
              <w:t xml:space="preserve">полученные в виде арендной платы за земли, находящиеся в собственности сельских поселений </w:t>
            </w:r>
          </w:p>
        </w:tc>
        <w:tc>
          <w:tcPr>
            <w:tcW w:w="897"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38,0</w:t>
            </w:r>
          </w:p>
        </w:tc>
        <w:tc>
          <w:tcPr>
            <w:tcW w:w="72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43,5</w:t>
            </w:r>
          </w:p>
        </w:tc>
        <w:tc>
          <w:tcPr>
            <w:tcW w:w="64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vAlign w:val="bottom"/>
          </w:tcPr>
          <w:p w:rsidR="00F76BA5" w:rsidRPr="00F76BA5" w:rsidRDefault="005921D5" w:rsidP="00996C84">
            <w:pPr>
              <w:jc w:val="center"/>
              <w:rPr>
                <w:sz w:val="20"/>
              </w:rPr>
            </w:pPr>
            <w:r>
              <w:rPr>
                <w:sz w:val="20"/>
              </w:rPr>
              <w:t>5,5</w:t>
            </w:r>
          </w:p>
        </w:tc>
        <w:tc>
          <w:tcPr>
            <w:tcW w:w="1592"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114</w:t>
            </w:r>
          </w:p>
        </w:tc>
      </w:tr>
      <w:tr w:rsidR="00906D11" w:rsidRPr="00F76BA5" w:rsidTr="00996C84">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906D11">
            <w:pPr>
              <w:ind w:left="616"/>
              <w:rPr>
                <w:sz w:val="20"/>
              </w:rPr>
            </w:pPr>
            <w:r w:rsidRPr="00F76BA5">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6,0</w:t>
            </w:r>
          </w:p>
        </w:tc>
        <w:tc>
          <w:tcPr>
            <w:tcW w:w="72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3,0</w:t>
            </w:r>
          </w:p>
        </w:tc>
        <w:tc>
          <w:tcPr>
            <w:tcW w:w="64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vAlign w:val="bottom"/>
          </w:tcPr>
          <w:p w:rsidR="00F76BA5" w:rsidRPr="00F76BA5" w:rsidRDefault="005921D5" w:rsidP="00996C84">
            <w:pPr>
              <w:jc w:val="center"/>
              <w:rPr>
                <w:sz w:val="20"/>
              </w:rPr>
            </w:pPr>
            <w:r>
              <w:rPr>
                <w:sz w:val="20"/>
              </w:rPr>
              <w:t>-3,0</w:t>
            </w:r>
          </w:p>
        </w:tc>
        <w:tc>
          <w:tcPr>
            <w:tcW w:w="1592"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50</w:t>
            </w:r>
          </w:p>
        </w:tc>
      </w:tr>
      <w:tr w:rsidR="00EC5AFA" w:rsidRPr="00F76BA5" w:rsidTr="00996C84">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tcPr>
          <w:p w:rsidR="00EC5AFA" w:rsidRPr="00F76BA5" w:rsidRDefault="005921D5" w:rsidP="00906D11">
            <w:pPr>
              <w:ind w:left="616"/>
              <w:rPr>
                <w:sz w:val="20"/>
              </w:rPr>
            </w:pPr>
            <w:r>
              <w:rPr>
                <w:sz w:val="20"/>
              </w:rPr>
              <w:t>Доходы от продажи земельных участков, находящихся в собственности сельских поселений</w:t>
            </w:r>
          </w:p>
        </w:tc>
        <w:tc>
          <w:tcPr>
            <w:tcW w:w="897" w:type="dxa"/>
            <w:tcBorders>
              <w:top w:val="nil"/>
              <w:left w:val="nil"/>
              <w:bottom w:val="single" w:sz="4" w:space="0" w:color="auto"/>
              <w:right w:val="single" w:sz="4" w:space="0" w:color="auto"/>
            </w:tcBorders>
            <w:shd w:val="clear" w:color="auto" w:fill="auto"/>
            <w:noWrap/>
            <w:vAlign w:val="bottom"/>
          </w:tcPr>
          <w:p w:rsidR="00EC5AFA" w:rsidRDefault="005921D5" w:rsidP="00F76BA5">
            <w:pPr>
              <w:jc w:val="center"/>
              <w:rPr>
                <w:sz w:val="20"/>
              </w:rPr>
            </w:pPr>
            <w:r>
              <w:rPr>
                <w:sz w:val="20"/>
              </w:rPr>
              <w:t>420,0</w:t>
            </w:r>
          </w:p>
        </w:tc>
        <w:tc>
          <w:tcPr>
            <w:tcW w:w="725" w:type="dxa"/>
            <w:tcBorders>
              <w:top w:val="nil"/>
              <w:left w:val="nil"/>
              <w:bottom w:val="single" w:sz="4" w:space="0" w:color="auto"/>
              <w:right w:val="single" w:sz="4" w:space="0" w:color="auto"/>
            </w:tcBorders>
            <w:shd w:val="clear" w:color="auto" w:fill="auto"/>
            <w:noWrap/>
            <w:vAlign w:val="bottom"/>
          </w:tcPr>
          <w:p w:rsidR="00EC5AFA" w:rsidRDefault="005921D5" w:rsidP="00F76BA5">
            <w:pPr>
              <w:jc w:val="center"/>
              <w:rPr>
                <w:sz w:val="20"/>
              </w:rPr>
            </w:pPr>
            <w:r>
              <w:rPr>
                <w:sz w:val="20"/>
              </w:rPr>
              <w:t>420,4</w:t>
            </w:r>
          </w:p>
        </w:tc>
        <w:tc>
          <w:tcPr>
            <w:tcW w:w="645" w:type="dxa"/>
            <w:tcBorders>
              <w:top w:val="nil"/>
              <w:left w:val="nil"/>
              <w:bottom w:val="single" w:sz="4" w:space="0" w:color="auto"/>
              <w:right w:val="single" w:sz="4" w:space="0" w:color="auto"/>
            </w:tcBorders>
            <w:shd w:val="clear" w:color="auto" w:fill="auto"/>
            <w:noWrap/>
            <w:vAlign w:val="bottom"/>
          </w:tcPr>
          <w:p w:rsidR="00EC5AFA" w:rsidRDefault="005921D5" w:rsidP="00F76BA5">
            <w:pPr>
              <w:jc w:val="center"/>
              <w:rPr>
                <w:sz w:val="20"/>
              </w:rPr>
            </w:pPr>
            <w:r>
              <w:rPr>
                <w:sz w:val="20"/>
              </w:rPr>
              <w:t>43</w:t>
            </w:r>
          </w:p>
        </w:tc>
        <w:tc>
          <w:tcPr>
            <w:tcW w:w="1244" w:type="dxa"/>
            <w:tcBorders>
              <w:top w:val="nil"/>
              <w:left w:val="nil"/>
              <w:bottom w:val="single" w:sz="4" w:space="0" w:color="auto"/>
              <w:right w:val="single" w:sz="4" w:space="0" w:color="auto"/>
            </w:tcBorders>
            <w:shd w:val="clear" w:color="auto" w:fill="auto"/>
            <w:vAlign w:val="bottom"/>
          </w:tcPr>
          <w:p w:rsidR="00EC5AFA" w:rsidRDefault="005921D5" w:rsidP="00996C84">
            <w:pPr>
              <w:jc w:val="center"/>
              <w:rPr>
                <w:sz w:val="20"/>
              </w:rPr>
            </w:pPr>
            <w:r>
              <w:rPr>
                <w:sz w:val="20"/>
              </w:rPr>
              <w:t>0,4</w:t>
            </w:r>
          </w:p>
        </w:tc>
        <w:tc>
          <w:tcPr>
            <w:tcW w:w="1592" w:type="dxa"/>
            <w:tcBorders>
              <w:top w:val="nil"/>
              <w:left w:val="nil"/>
              <w:bottom w:val="single" w:sz="4" w:space="0" w:color="auto"/>
              <w:right w:val="single" w:sz="4" w:space="0" w:color="auto"/>
            </w:tcBorders>
            <w:shd w:val="clear" w:color="auto" w:fill="auto"/>
            <w:noWrap/>
            <w:vAlign w:val="bottom"/>
          </w:tcPr>
          <w:p w:rsidR="00EC5AFA" w:rsidRDefault="005921D5" w:rsidP="00F76BA5">
            <w:pPr>
              <w:jc w:val="center"/>
              <w:rPr>
                <w:sz w:val="20"/>
              </w:rPr>
            </w:pPr>
            <w:r>
              <w:rPr>
                <w:sz w:val="20"/>
              </w:rPr>
              <w:t>100</w:t>
            </w:r>
          </w:p>
        </w:tc>
      </w:tr>
      <w:tr w:rsidR="00906D11" w:rsidRPr="00F76BA5" w:rsidTr="00996C84">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EC5AFA" w:rsidP="00906D11">
            <w:pPr>
              <w:ind w:left="616"/>
              <w:rPr>
                <w:sz w:val="20"/>
              </w:rPr>
            </w:pPr>
            <w:r>
              <w:rPr>
                <w:sz w:val="20"/>
              </w:rPr>
              <w:t>Доходы от оказания платных услуг (работ) и компенсации затрат государства</w:t>
            </w:r>
          </w:p>
        </w:tc>
        <w:tc>
          <w:tcPr>
            <w:tcW w:w="897"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90,2</w:t>
            </w:r>
          </w:p>
        </w:tc>
        <w:tc>
          <w:tcPr>
            <w:tcW w:w="72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90,2</w:t>
            </w:r>
          </w:p>
        </w:tc>
        <w:tc>
          <w:tcPr>
            <w:tcW w:w="645"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9</w:t>
            </w:r>
          </w:p>
        </w:tc>
        <w:tc>
          <w:tcPr>
            <w:tcW w:w="1244" w:type="dxa"/>
            <w:tcBorders>
              <w:top w:val="nil"/>
              <w:left w:val="nil"/>
              <w:bottom w:val="single" w:sz="4" w:space="0" w:color="auto"/>
              <w:right w:val="single" w:sz="4" w:space="0" w:color="auto"/>
            </w:tcBorders>
            <w:shd w:val="clear" w:color="auto" w:fill="auto"/>
            <w:vAlign w:val="bottom"/>
          </w:tcPr>
          <w:p w:rsidR="00F76BA5" w:rsidRPr="00F76BA5" w:rsidRDefault="005921D5" w:rsidP="00996C84">
            <w:pPr>
              <w:jc w:val="center"/>
              <w:rPr>
                <w:sz w:val="20"/>
              </w:rPr>
            </w:pPr>
            <w:r>
              <w:rPr>
                <w:sz w:val="20"/>
              </w:rPr>
              <w:t>0,0</w:t>
            </w:r>
          </w:p>
        </w:tc>
        <w:tc>
          <w:tcPr>
            <w:tcW w:w="1592" w:type="dxa"/>
            <w:tcBorders>
              <w:top w:val="nil"/>
              <w:left w:val="nil"/>
              <w:bottom w:val="single" w:sz="4" w:space="0" w:color="auto"/>
              <w:right w:val="single" w:sz="4" w:space="0" w:color="auto"/>
            </w:tcBorders>
            <w:shd w:val="clear" w:color="auto" w:fill="auto"/>
            <w:noWrap/>
            <w:vAlign w:val="bottom"/>
          </w:tcPr>
          <w:p w:rsidR="00F76BA5" w:rsidRPr="00F76BA5" w:rsidRDefault="005921D5" w:rsidP="00F76BA5">
            <w:pPr>
              <w:jc w:val="center"/>
              <w:rPr>
                <w:sz w:val="20"/>
              </w:rPr>
            </w:pPr>
            <w:r>
              <w:rPr>
                <w:sz w:val="20"/>
              </w:rPr>
              <w:t>100</w:t>
            </w:r>
          </w:p>
        </w:tc>
      </w:tr>
    </w:tbl>
    <w:p w:rsidR="00F76BA5" w:rsidRDefault="00F76BA5" w:rsidP="00B62735">
      <w:pPr>
        <w:ind w:firstLine="709"/>
        <w:jc w:val="right"/>
      </w:pPr>
    </w:p>
    <w:p w:rsidR="00996C84" w:rsidRPr="00831362" w:rsidRDefault="00FB3CD7" w:rsidP="00996C84">
      <w:pPr>
        <w:autoSpaceDE w:val="0"/>
        <w:autoSpaceDN w:val="0"/>
        <w:adjustRightInd w:val="0"/>
        <w:ind w:firstLine="709"/>
        <w:jc w:val="both"/>
        <w:rPr>
          <w:szCs w:val="28"/>
        </w:rPr>
      </w:pPr>
      <w:r w:rsidRPr="00831362">
        <w:rPr>
          <w:szCs w:val="28"/>
        </w:rPr>
        <w:t xml:space="preserve">Как видно из таблицы, в структуре неналоговых доходов основную долю занимает статья </w:t>
      </w:r>
      <w:r w:rsidR="00996C84" w:rsidRPr="00831362">
        <w:rPr>
          <w:szCs w:val="28"/>
        </w:rPr>
        <w:t xml:space="preserve">«Доходы от сдачи в аренду имущества» - </w:t>
      </w:r>
      <w:r w:rsidR="005921D5" w:rsidRPr="00831362">
        <w:rPr>
          <w:szCs w:val="28"/>
        </w:rPr>
        <w:t>4</w:t>
      </w:r>
      <w:r w:rsidR="00996C84" w:rsidRPr="00831362">
        <w:rPr>
          <w:szCs w:val="28"/>
        </w:rPr>
        <w:t>4%.</w:t>
      </w:r>
      <w:r w:rsidR="00A167D2" w:rsidRPr="00831362">
        <w:rPr>
          <w:szCs w:val="28"/>
        </w:rPr>
        <w:t xml:space="preserve"> </w:t>
      </w:r>
    </w:p>
    <w:p w:rsidR="00996C84" w:rsidRPr="006135F1" w:rsidRDefault="00996C84" w:rsidP="00996C84">
      <w:pPr>
        <w:autoSpaceDE w:val="0"/>
        <w:autoSpaceDN w:val="0"/>
        <w:adjustRightInd w:val="0"/>
        <w:ind w:firstLine="709"/>
        <w:jc w:val="both"/>
        <w:rPr>
          <w:szCs w:val="28"/>
        </w:rPr>
      </w:pPr>
      <w:proofErr w:type="gramStart"/>
      <w:r w:rsidRPr="00831362">
        <w:rPr>
          <w:szCs w:val="28"/>
        </w:rPr>
        <w:t xml:space="preserve">Превышение объема поступления неналоговых доходов в 2016 году относительно утвержденных бюджетных назначений отмечается по трем из пяти  видам доходов и составило в целом </w:t>
      </w:r>
      <w:r w:rsidR="005921D5" w:rsidRPr="00831362">
        <w:rPr>
          <w:szCs w:val="28"/>
        </w:rPr>
        <w:t>17,3</w:t>
      </w:r>
      <w:r w:rsidRPr="00831362">
        <w:rPr>
          <w:szCs w:val="28"/>
        </w:rPr>
        <w:t xml:space="preserve"> тыс.руб. или 2%. </w:t>
      </w:r>
      <w:r w:rsidRPr="006135F1">
        <w:rPr>
          <w:szCs w:val="28"/>
        </w:rPr>
        <w:t xml:space="preserve">При этом основное перевыполнение бюджетных назначений сложилось по доходам от </w:t>
      </w:r>
      <w:r w:rsidR="00B50616" w:rsidRPr="006135F1">
        <w:rPr>
          <w:szCs w:val="28"/>
        </w:rPr>
        <w:t xml:space="preserve">сдачи в аренду имущества </w:t>
      </w:r>
      <w:r w:rsidR="00A167D2" w:rsidRPr="006135F1">
        <w:rPr>
          <w:szCs w:val="28"/>
        </w:rPr>
        <w:t xml:space="preserve">на </w:t>
      </w:r>
      <w:r w:rsidR="00B50616" w:rsidRPr="006135F1">
        <w:rPr>
          <w:szCs w:val="28"/>
        </w:rPr>
        <w:t>14,</w:t>
      </w:r>
      <w:r w:rsidR="00831362" w:rsidRPr="006135F1">
        <w:rPr>
          <w:szCs w:val="28"/>
        </w:rPr>
        <w:t>4</w:t>
      </w:r>
      <w:r w:rsidR="00B50616" w:rsidRPr="006135F1">
        <w:rPr>
          <w:szCs w:val="28"/>
        </w:rPr>
        <w:t xml:space="preserve"> тыс. руб., или на </w:t>
      </w:r>
      <w:r w:rsidR="00831362" w:rsidRPr="006135F1">
        <w:rPr>
          <w:szCs w:val="28"/>
        </w:rPr>
        <w:t>3</w:t>
      </w:r>
      <w:r w:rsidR="00A167D2" w:rsidRPr="006135F1">
        <w:rPr>
          <w:szCs w:val="28"/>
        </w:rPr>
        <w:t>%</w:t>
      </w:r>
      <w:r w:rsidR="00380119" w:rsidRPr="006135F1">
        <w:rPr>
          <w:szCs w:val="28"/>
        </w:rPr>
        <w:t xml:space="preserve"> в связи с  </w:t>
      </w:r>
      <w:r w:rsidR="00E0179A" w:rsidRPr="00C519A9">
        <w:rPr>
          <w:szCs w:val="28"/>
        </w:rPr>
        <w:t>погашением задолженности по аренде</w:t>
      </w:r>
      <w:r w:rsidR="001B58A2" w:rsidRPr="00C519A9">
        <w:rPr>
          <w:szCs w:val="28"/>
        </w:rPr>
        <w:t>.</w:t>
      </w:r>
      <w:r w:rsidR="001B58A2" w:rsidRPr="006135F1">
        <w:rPr>
          <w:szCs w:val="28"/>
        </w:rPr>
        <w:t xml:space="preserve"> </w:t>
      </w:r>
      <w:proofErr w:type="gramEnd"/>
    </w:p>
    <w:p w:rsidR="00906D11" w:rsidRPr="00D22A73" w:rsidRDefault="00906D11" w:rsidP="000D50A1">
      <w:pPr>
        <w:autoSpaceDE w:val="0"/>
        <w:autoSpaceDN w:val="0"/>
        <w:adjustRightInd w:val="0"/>
        <w:ind w:firstLine="709"/>
        <w:jc w:val="both"/>
        <w:rPr>
          <w:szCs w:val="28"/>
          <w:highlight w:val="yellow"/>
        </w:rPr>
      </w:pPr>
    </w:p>
    <w:p w:rsidR="00771946" w:rsidRPr="00040900" w:rsidRDefault="00771946" w:rsidP="00771946">
      <w:pPr>
        <w:autoSpaceDE w:val="0"/>
        <w:autoSpaceDN w:val="0"/>
        <w:adjustRightInd w:val="0"/>
        <w:ind w:firstLine="709"/>
        <w:jc w:val="both"/>
        <w:rPr>
          <w:szCs w:val="28"/>
        </w:rPr>
      </w:pPr>
      <w:r w:rsidRPr="005322DF">
        <w:rPr>
          <w:szCs w:val="28"/>
        </w:rPr>
        <w:lastRenderedPageBreak/>
        <w:t xml:space="preserve">Объем поступивших в 2016 году в бюджет сельского поселения безвозмездных средств составил </w:t>
      </w:r>
      <w:r w:rsidR="005322DF" w:rsidRPr="005322DF">
        <w:rPr>
          <w:szCs w:val="28"/>
        </w:rPr>
        <w:t>3 192,3</w:t>
      </w:r>
      <w:r w:rsidR="00CF78F9" w:rsidRPr="005322DF">
        <w:rPr>
          <w:szCs w:val="28"/>
        </w:rPr>
        <w:t xml:space="preserve"> </w:t>
      </w:r>
      <w:r w:rsidRPr="005322DF">
        <w:rPr>
          <w:szCs w:val="28"/>
        </w:rPr>
        <w:t xml:space="preserve">тыс.руб., что </w:t>
      </w:r>
      <w:r w:rsidR="000563F8" w:rsidRPr="005322DF">
        <w:rPr>
          <w:szCs w:val="28"/>
        </w:rPr>
        <w:t xml:space="preserve">соответствует объему </w:t>
      </w:r>
      <w:r w:rsidRPr="005322DF">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C65DCD" w:rsidRDefault="00C65DCD" w:rsidP="00771946">
      <w:pPr>
        <w:ind w:firstLine="709"/>
        <w:jc w:val="right"/>
      </w:pPr>
    </w:p>
    <w:p w:rsidR="00324829" w:rsidRDefault="00771946" w:rsidP="00771946">
      <w:pPr>
        <w:ind w:firstLine="709"/>
        <w:jc w:val="right"/>
      </w:pPr>
      <w:r>
        <w:t xml:space="preserve">Таблица </w:t>
      </w:r>
      <w:r w:rsidR="00C65DCD">
        <w:t>6</w:t>
      </w:r>
      <w:r>
        <w:t xml:space="preserve">  </w:t>
      </w:r>
      <w:r w:rsidR="00324829">
        <w:t>(тыс.руб.)</w:t>
      </w:r>
    </w:p>
    <w:tbl>
      <w:tblPr>
        <w:tblW w:w="10364" w:type="dxa"/>
        <w:tblInd w:w="93" w:type="dxa"/>
        <w:tblLook w:val="04A0" w:firstRow="1" w:lastRow="0" w:firstColumn="1" w:lastColumn="0" w:noHBand="0" w:noVBand="1"/>
      </w:tblPr>
      <w:tblGrid>
        <w:gridCol w:w="4977"/>
        <w:gridCol w:w="935"/>
        <w:gridCol w:w="888"/>
        <w:gridCol w:w="762"/>
        <w:gridCol w:w="1244"/>
        <w:gridCol w:w="1558"/>
      </w:tblGrid>
      <w:tr w:rsidR="00CF78F9" w:rsidRPr="00CF78F9" w:rsidTr="00CF78F9">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8F9" w:rsidRPr="00CF78F9" w:rsidRDefault="00CF78F9" w:rsidP="00CF78F9">
            <w:pPr>
              <w:jc w:val="center"/>
              <w:rPr>
                <w:sz w:val="20"/>
              </w:rPr>
            </w:pPr>
            <w:r w:rsidRPr="00CF78F9">
              <w:rPr>
                <w:sz w:val="20"/>
              </w:rPr>
              <w:t>Статьи доходов</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Бюджет</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Отчет</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Отклонение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 выполнения</w:t>
            </w:r>
          </w:p>
        </w:tc>
      </w:tr>
      <w:tr w:rsidR="00CF78F9" w:rsidRPr="00CF78F9" w:rsidTr="00196BE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rPr>
                <w:b/>
                <w:bCs/>
                <w:sz w:val="20"/>
              </w:rPr>
            </w:pPr>
            <w:r w:rsidRPr="00CF78F9">
              <w:rPr>
                <w:b/>
                <w:bCs/>
                <w:sz w:val="20"/>
              </w:rPr>
              <w:t>Безвозмездные поступления, всего</w:t>
            </w:r>
          </w:p>
        </w:tc>
        <w:tc>
          <w:tcPr>
            <w:tcW w:w="935"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sz w:val="20"/>
              </w:rPr>
            </w:pPr>
            <w:r>
              <w:rPr>
                <w:b/>
                <w:bCs/>
                <w:sz w:val="20"/>
              </w:rPr>
              <w:t>3192,3</w:t>
            </w:r>
          </w:p>
        </w:tc>
        <w:tc>
          <w:tcPr>
            <w:tcW w:w="88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sz w:val="20"/>
              </w:rPr>
            </w:pPr>
            <w:r>
              <w:rPr>
                <w:b/>
                <w:bCs/>
                <w:sz w:val="20"/>
              </w:rPr>
              <w:t>3192,3</w:t>
            </w:r>
          </w:p>
        </w:tc>
        <w:tc>
          <w:tcPr>
            <w:tcW w:w="762"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sz w:val="20"/>
              </w:rPr>
            </w:pPr>
            <w:r>
              <w:rPr>
                <w:b/>
                <w:b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sz w:val="20"/>
              </w:rPr>
            </w:pPr>
            <w:r>
              <w:rPr>
                <w:b/>
                <w:bCs/>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sz w:val="20"/>
              </w:rPr>
            </w:pPr>
            <w:r>
              <w:rPr>
                <w:b/>
                <w:bCs/>
                <w:sz w:val="20"/>
              </w:rPr>
              <w:t>100</w:t>
            </w:r>
          </w:p>
        </w:tc>
      </w:tr>
      <w:tr w:rsidR="00CF78F9" w:rsidRPr="00CF78F9" w:rsidTr="00196BEC">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rPr>
                <w:b/>
                <w:bCs/>
                <w:i/>
                <w:iCs/>
                <w:sz w:val="20"/>
              </w:rPr>
            </w:pPr>
            <w:r w:rsidRPr="00CF78F9">
              <w:rPr>
                <w:b/>
                <w:bCs/>
                <w:i/>
                <w:iCs/>
                <w:sz w:val="20"/>
              </w:rPr>
              <w:t>Безвозмездные поступления от других бюджетов бюджетной системы РФ</w:t>
            </w:r>
          </w:p>
        </w:tc>
        <w:tc>
          <w:tcPr>
            <w:tcW w:w="935" w:type="dxa"/>
            <w:tcBorders>
              <w:top w:val="nil"/>
              <w:left w:val="nil"/>
              <w:bottom w:val="single" w:sz="4" w:space="0" w:color="auto"/>
              <w:right w:val="single" w:sz="4" w:space="0" w:color="auto"/>
            </w:tcBorders>
            <w:shd w:val="clear" w:color="auto" w:fill="auto"/>
            <w:noWrap/>
            <w:vAlign w:val="bottom"/>
          </w:tcPr>
          <w:p w:rsidR="00CF78F9" w:rsidRPr="00CF78F9" w:rsidRDefault="005322DF" w:rsidP="00CF78F9">
            <w:pPr>
              <w:jc w:val="center"/>
              <w:rPr>
                <w:b/>
                <w:bCs/>
                <w:i/>
                <w:iCs/>
                <w:sz w:val="20"/>
              </w:rPr>
            </w:pPr>
            <w:r>
              <w:rPr>
                <w:b/>
                <w:bCs/>
                <w:i/>
                <w:iCs/>
                <w:sz w:val="20"/>
              </w:rPr>
              <w:t>3205,5</w:t>
            </w:r>
          </w:p>
        </w:tc>
        <w:tc>
          <w:tcPr>
            <w:tcW w:w="888" w:type="dxa"/>
            <w:tcBorders>
              <w:top w:val="nil"/>
              <w:left w:val="nil"/>
              <w:bottom w:val="single" w:sz="4" w:space="0" w:color="auto"/>
              <w:right w:val="single" w:sz="4" w:space="0" w:color="auto"/>
            </w:tcBorders>
            <w:shd w:val="clear" w:color="auto" w:fill="auto"/>
            <w:noWrap/>
            <w:vAlign w:val="bottom"/>
          </w:tcPr>
          <w:p w:rsidR="00CF78F9" w:rsidRPr="00CF78F9" w:rsidRDefault="005322DF" w:rsidP="00CF78F9">
            <w:pPr>
              <w:jc w:val="center"/>
              <w:rPr>
                <w:b/>
                <w:bCs/>
                <w:i/>
                <w:iCs/>
                <w:sz w:val="20"/>
              </w:rPr>
            </w:pPr>
            <w:r>
              <w:rPr>
                <w:b/>
                <w:bCs/>
                <w:i/>
                <w:iCs/>
                <w:sz w:val="20"/>
              </w:rPr>
              <w:t>3205,5</w:t>
            </w:r>
          </w:p>
        </w:tc>
        <w:tc>
          <w:tcPr>
            <w:tcW w:w="762"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noWrap/>
            <w:vAlign w:val="bottom"/>
          </w:tcPr>
          <w:p w:rsidR="00CF78F9" w:rsidRPr="00CF78F9" w:rsidRDefault="005322DF" w:rsidP="00CF78F9">
            <w:pPr>
              <w:jc w:val="center"/>
              <w:rPr>
                <w:b/>
                <w:bCs/>
                <w:i/>
                <w:iCs/>
                <w:sz w:val="20"/>
              </w:rPr>
            </w:pPr>
            <w:r>
              <w:rPr>
                <w:b/>
                <w:bCs/>
                <w:i/>
                <w:iCs/>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CF78F9" w:rsidRDefault="005322DF" w:rsidP="00CF78F9">
            <w:pPr>
              <w:jc w:val="center"/>
              <w:rPr>
                <w:b/>
                <w:bCs/>
                <w:i/>
                <w:iCs/>
                <w:sz w:val="20"/>
              </w:rPr>
            </w:pPr>
            <w:r>
              <w:rPr>
                <w:b/>
                <w:bCs/>
                <w:i/>
                <w:iCs/>
                <w:sz w:val="20"/>
              </w:rPr>
              <w:t>100</w:t>
            </w:r>
          </w:p>
        </w:tc>
      </w:tr>
      <w:tr w:rsidR="00CF78F9" w:rsidRPr="00CF78F9" w:rsidTr="00196BE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Дотации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2516,1</w:t>
            </w:r>
          </w:p>
        </w:tc>
        <w:tc>
          <w:tcPr>
            <w:tcW w:w="88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2516,1</w:t>
            </w:r>
          </w:p>
        </w:tc>
        <w:tc>
          <w:tcPr>
            <w:tcW w:w="762"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79</w:t>
            </w:r>
          </w:p>
        </w:tc>
        <w:tc>
          <w:tcPr>
            <w:tcW w:w="1244"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100</w:t>
            </w:r>
          </w:p>
        </w:tc>
      </w:tr>
      <w:tr w:rsidR="00CF78F9" w:rsidRPr="00CF78F9" w:rsidTr="00196BE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Субвенции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131,8</w:t>
            </w:r>
          </w:p>
        </w:tc>
        <w:tc>
          <w:tcPr>
            <w:tcW w:w="88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131,8</w:t>
            </w:r>
          </w:p>
        </w:tc>
        <w:tc>
          <w:tcPr>
            <w:tcW w:w="762"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4</w:t>
            </w:r>
          </w:p>
        </w:tc>
        <w:tc>
          <w:tcPr>
            <w:tcW w:w="1244"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100</w:t>
            </w:r>
          </w:p>
        </w:tc>
      </w:tr>
      <w:tr w:rsidR="00CF78F9" w:rsidRPr="00CF78F9" w:rsidTr="00196BEC">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Иные межбюджетные трансферты</w:t>
            </w:r>
          </w:p>
        </w:tc>
        <w:tc>
          <w:tcPr>
            <w:tcW w:w="935"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557,6</w:t>
            </w:r>
          </w:p>
        </w:tc>
        <w:tc>
          <w:tcPr>
            <w:tcW w:w="88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557,6</w:t>
            </w:r>
          </w:p>
        </w:tc>
        <w:tc>
          <w:tcPr>
            <w:tcW w:w="762"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17</w:t>
            </w:r>
          </w:p>
        </w:tc>
        <w:tc>
          <w:tcPr>
            <w:tcW w:w="1244"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CF78F9" w:rsidRDefault="006135F1" w:rsidP="00CF78F9">
            <w:pPr>
              <w:jc w:val="center"/>
              <w:rPr>
                <w:sz w:val="20"/>
              </w:rPr>
            </w:pPr>
            <w:r>
              <w:rPr>
                <w:sz w:val="20"/>
              </w:rPr>
              <w:t>100</w:t>
            </w:r>
          </w:p>
        </w:tc>
      </w:tr>
      <w:tr w:rsidR="00CF78F9" w:rsidRPr="00CF78F9" w:rsidTr="00196BEC">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310AF5" w:rsidP="00310AF5">
            <w:pPr>
              <w:rPr>
                <w:b/>
                <w:bCs/>
                <w:i/>
                <w:iCs/>
                <w:sz w:val="20"/>
              </w:rPr>
            </w:pPr>
            <w:r>
              <w:rPr>
                <w:b/>
                <w:bCs/>
                <w:i/>
                <w:iCs/>
                <w:sz w:val="20"/>
              </w:rPr>
              <w:t>Возврат остатков субсидий, субвенций и иных межбюджетных трансфертов, имеющих целевое назначение, прошлых лет</w:t>
            </w:r>
          </w:p>
        </w:tc>
        <w:tc>
          <w:tcPr>
            <w:tcW w:w="935" w:type="dxa"/>
            <w:tcBorders>
              <w:top w:val="nil"/>
              <w:left w:val="nil"/>
              <w:bottom w:val="single" w:sz="4" w:space="0" w:color="auto"/>
              <w:right w:val="single" w:sz="4" w:space="0" w:color="auto"/>
            </w:tcBorders>
            <w:shd w:val="clear" w:color="auto" w:fill="auto"/>
            <w:noWrap/>
            <w:vAlign w:val="bottom"/>
          </w:tcPr>
          <w:p w:rsidR="00CF78F9" w:rsidRPr="009810A9" w:rsidRDefault="006135F1" w:rsidP="00CF78F9">
            <w:pPr>
              <w:jc w:val="center"/>
              <w:rPr>
                <w:b/>
                <w:bCs/>
                <w:i/>
                <w:iCs/>
                <w:sz w:val="20"/>
              </w:rPr>
            </w:pPr>
            <w:r>
              <w:rPr>
                <w:b/>
                <w:bCs/>
                <w:i/>
                <w:iCs/>
                <w:sz w:val="20"/>
              </w:rPr>
              <w:t>-13,2</w:t>
            </w:r>
          </w:p>
        </w:tc>
        <w:tc>
          <w:tcPr>
            <w:tcW w:w="888" w:type="dxa"/>
            <w:tcBorders>
              <w:top w:val="nil"/>
              <w:left w:val="nil"/>
              <w:bottom w:val="single" w:sz="4" w:space="0" w:color="auto"/>
              <w:right w:val="single" w:sz="4" w:space="0" w:color="auto"/>
            </w:tcBorders>
            <w:shd w:val="clear" w:color="auto" w:fill="auto"/>
            <w:noWrap/>
            <w:vAlign w:val="bottom"/>
          </w:tcPr>
          <w:p w:rsidR="00CF78F9" w:rsidRPr="009810A9" w:rsidRDefault="006135F1" w:rsidP="00CF78F9">
            <w:pPr>
              <w:jc w:val="center"/>
              <w:rPr>
                <w:b/>
                <w:bCs/>
                <w:i/>
                <w:iCs/>
                <w:sz w:val="20"/>
              </w:rPr>
            </w:pPr>
            <w:r>
              <w:rPr>
                <w:b/>
                <w:bCs/>
                <w:i/>
                <w:iCs/>
                <w:sz w:val="20"/>
              </w:rPr>
              <w:t>-13,2</w:t>
            </w:r>
          </w:p>
        </w:tc>
        <w:tc>
          <w:tcPr>
            <w:tcW w:w="762" w:type="dxa"/>
            <w:tcBorders>
              <w:top w:val="nil"/>
              <w:left w:val="nil"/>
              <w:bottom w:val="single" w:sz="4" w:space="0" w:color="auto"/>
              <w:right w:val="single" w:sz="4" w:space="0" w:color="auto"/>
            </w:tcBorders>
            <w:shd w:val="clear" w:color="auto" w:fill="auto"/>
            <w:noWrap/>
            <w:vAlign w:val="bottom"/>
          </w:tcPr>
          <w:p w:rsidR="00CF78F9" w:rsidRPr="009810A9" w:rsidRDefault="006135F1" w:rsidP="00CF78F9">
            <w:pPr>
              <w:jc w:val="center"/>
              <w:rPr>
                <w:b/>
                <w:bCs/>
                <w:i/>
                <w:iCs/>
                <w:sz w:val="20"/>
              </w:rPr>
            </w:pPr>
            <w:r>
              <w:rPr>
                <w:b/>
                <w:bCs/>
                <w:i/>
                <w:iCs/>
                <w:sz w:val="20"/>
              </w:rPr>
              <w:t>0</w:t>
            </w:r>
          </w:p>
        </w:tc>
        <w:tc>
          <w:tcPr>
            <w:tcW w:w="1244" w:type="dxa"/>
            <w:tcBorders>
              <w:top w:val="nil"/>
              <w:left w:val="nil"/>
              <w:bottom w:val="single" w:sz="4" w:space="0" w:color="auto"/>
              <w:right w:val="single" w:sz="4" w:space="0" w:color="auto"/>
            </w:tcBorders>
            <w:shd w:val="clear" w:color="auto" w:fill="auto"/>
            <w:noWrap/>
            <w:vAlign w:val="bottom"/>
          </w:tcPr>
          <w:p w:rsidR="00CF78F9" w:rsidRPr="009810A9" w:rsidRDefault="006135F1" w:rsidP="00CF78F9">
            <w:pPr>
              <w:jc w:val="center"/>
              <w:rPr>
                <w:b/>
                <w:bCs/>
                <w:i/>
                <w:iCs/>
                <w:sz w:val="20"/>
              </w:rPr>
            </w:pPr>
            <w:r>
              <w:rPr>
                <w:b/>
                <w:bCs/>
                <w:i/>
                <w:iCs/>
                <w:sz w:val="20"/>
              </w:rPr>
              <w:t>0,0</w:t>
            </w:r>
          </w:p>
        </w:tc>
        <w:tc>
          <w:tcPr>
            <w:tcW w:w="1558" w:type="dxa"/>
            <w:tcBorders>
              <w:top w:val="nil"/>
              <w:left w:val="nil"/>
              <w:bottom w:val="single" w:sz="4" w:space="0" w:color="auto"/>
              <w:right w:val="single" w:sz="4" w:space="0" w:color="auto"/>
            </w:tcBorders>
            <w:shd w:val="clear" w:color="auto" w:fill="auto"/>
            <w:noWrap/>
            <w:vAlign w:val="bottom"/>
          </w:tcPr>
          <w:p w:rsidR="00CF78F9" w:rsidRPr="009810A9" w:rsidRDefault="006135F1" w:rsidP="00CF78F9">
            <w:pPr>
              <w:jc w:val="center"/>
              <w:rPr>
                <w:b/>
                <w:bCs/>
                <w:i/>
                <w:iCs/>
                <w:sz w:val="20"/>
              </w:rPr>
            </w:pPr>
            <w:r>
              <w:rPr>
                <w:b/>
                <w:bCs/>
                <w:i/>
                <w:iCs/>
                <w:sz w:val="20"/>
              </w:rPr>
              <w:t>100</w:t>
            </w:r>
          </w:p>
        </w:tc>
      </w:tr>
    </w:tbl>
    <w:p w:rsidR="00B01CA1" w:rsidRPr="00722FC5" w:rsidRDefault="00B01CA1" w:rsidP="00B01CA1">
      <w:pPr>
        <w:autoSpaceDE w:val="0"/>
        <w:autoSpaceDN w:val="0"/>
        <w:adjustRightInd w:val="0"/>
        <w:ind w:firstLine="709"/>
        <w:jc w:val="both"/>
        <w:rPr>
          <w:szCs w:val="28"/>
        </w:rPr>
      </w:pPr>
      <w:r w:rsidRPr="00722FC5">
        <w:rPr>
          <w:szCs w:val="28"/>
        </w:rPr>
        <w:t xml:space="preserve">Безвозмездные поступления в виде дотаций, субвенций и иных межбюджетных трансфертов поступили в бюджет </w:t>
      </w:r>
      <w:r w:rsidR="00FF6180" w:rsidRPr="00722FC5">
        <w:rPr>
          <w:szCs w:val="28"/>
        </w:rPr>
        <w:t>поселения</w:t>
      </w:r>
      <w:r w:rsidRPr="00722FC5">
        <w:rPr>
          <w:szCs w:val="28"/>
        </w:rPr>
        <w:t xml:space="preserve"> в сумме </w:t>
      </w:r>
      <w:r w:rsidR="005322DF" w:rsidRPr="00722FC5">
        <w:rPr>
          <w:bCs/>
          <w:iCs/>
          <w:szCs w:val="28"/>
        </w:rPr>
        <w:t>3205,5</w:t>
      </w:r>
      <w:r w:rsidRPr="00722FC5">
        <w:rPr>
          <w:szCs w:val="28"/>
        </w:rPr>
        <w:t xml:space="preserve"> тыс. руб. В структуре безвозмездных поступлений от других бюджетов бюджетной системы РФ основную долю (</w:t>
      </w:r>
      <w:r w:rsidR="009810A9" w:rsidRPr="00722FC5">
        <w:rPr>
          <w:szCs w:val="28"/>
        </w:rPr>
        <w:t>7</w:t>
      </w:r>
      <w:r w:rsidR="00722FC5" w:rsidRPr="00722FC5">
        <w:rPr>
          <w:szCs w:val="28"/>
        </w:rPr>
        <w:t>9</w:t>
      </w:r>
      <w:r w:rsidRPr="00722FC5">
        <w:rPr>
          <w:szCs w:val="28"/>
        </w:rPr>
        <w:t>%) составляют дотации.</w:t>
      </w:r>
    </w:p>
    <w:p w:rsidR="00F12297" w:rsidRDefault="00F12297" w:rsidP="00F12297">
      <w:pPr>
        <w:shd w:val="clear" w:color="auto" w:fill="FFFFFF" w:themeFill="background1"/>
        <w:autoSpaceDE w:val="0"/>
        <w:autoSpaceDN w:val="0"/>
        <w:adjustRightInd w:val="0"/>
        <w:ind w:firstLine="709"/>
        <w:jc w:val="both"/>
        <w:rPr>
          <w:szCs w:val="28"/>
        </w:rPr>
      </w:pPr>
      <w:r w:rsidRPr="00722FC5">
        <w:rPr>
          <w:szCs w:val="28"/>
        </w:rPr>
        <w:t xml:space="preserve">Из бюджета сельского поселения произведен возврат </w:t>
      </w:r>
      <w:r w:rsidRPr="00722FC5">
        <w:rPr>
          <w:i/>
          <w:szCs w:val="28"/>
        </w:rPr>
        <w:t xml:space="preserve">остатков субсидий, субвенций и иных межбюджетных трансфертов, имеющих целевое назначение и не использованных по состоянию на 01.01.2016 </w:t>
      </w:r>
      <w:r w:rsidRPr="00722FC5">
        <w:rPr>
          <w:szCs w:val="28"/>
        </w:rPr>
        <w:t xml:space="preserve">в общей сумме </w:t>
      </w:r>
      <w:r w:rsidR="00722FC5" w:rsidRPr="00722FC5">
        <w:rPr>
          <w:szCs w:val="28"/>
        </w:rPr>
        <w:t>13,2</w:t>
      </w:r>
      <w:r w:rsidRPr="00722FC5">
        <w:rPr>
          <w:szCs w:val="28"/>
        </w:rPr>
        <w:t xml:space="preserve"> тыс.руб</w:t>
      </w:r>
      <w:r w:rsidRPr="0021007C">
        <w:rPr>
          <w:szCs w:val="28"/>
        </w:rPr>
        <w:t>. в бюджет Кунгурского муниципального района</w:t>
      </w:r>
      <w:r w:rsidR="00180DC2">
        <w:rPr>
          <w:szCs w:val="28"/>
        </w:rPr>
        <w:t xml:space="preserve">. </w:t>
      </w:r>
      <w:r w:rsidR="00180DC2" w:rsidRPr="00180DC2">
        <w:rPr>
          <w:b/>
          <w:i/>
          <w:szCs w:val="28"/>
        </w:rPr>
        <w:t>Возврат произведен 04.04.2016 г.</w:t>
      </w:r>
      <w:r w:rsidR="00180DC2">
        <w:rPr>
          <w:b/>
          <w:i/>
          <w:szCs w:val="28"/>
        </w:rPr>
        <w:t>,</w:t>
      </w:r>
      <w:r w:rsidR="00180DC2">
        <w:rPr>
          <w:szCs w:val="28"/>
        </w:rPr>
        <w:t xml:space="preserve"> </w:t>
      </w:r>
      <w:r w:rsidR="00D53261" w:rsidRPr="0021007C">
        <w:rPr>
          <w:b/>
          <w:i/>
          <w:szCs w:val="28"/>
        </w:rPr>
        <w:t xml:space="preserve">с нарушением </w:t>
      </w:r>
      <w:r w:rsidR="00180DC2" w:rsidRPr="0021007C">
        <w:rPr>
          <w:b/>
          <w:i/>
          <w:szCs w:val="28"/>
        </w:rPr>
        <w:t>срока</w:t>
      </w:r>
      <w:r w:rsidR="00180DC2">
        <w:rPr>
          <w:b/>
          <w:i/>
          <w:szCs w:val="28"/>
        </w:rPr>
        <w:t>,</w:t>
      </w:r>
      <w:r w:rsidR="00180DC2" w:rsidRPr="0021007C">
        <w:rPr>
          <w:b/>
          <w:i/>
          <w:szCs w:val="28"/>
        </w:rPr>
        <w:t xml:space="preserve"> </w:t>
      </w:r>
      <w:r w:rsidR="00180DC2">
        <w:rPr>
          <w:b/>
          <w:i/>
          <w:szCs w:val="28"/>
        </w:rPr>
        <w:t xml:space="preserve">установленного </w:t>
      </w:r>
      <w:r w:rsidR="0021007C" w:rsidRPr="0021007C">
        <w:rPr>
          <w:b/>
          <w:i/>
          <w:szCs w:val="28"/>
        </w:rPr>
        <w:t xml:space="preserve">п. 13 решения Совета депутатов </w:t>
      </w:r>
      <w:proofErr w:type="spellStart"/>
      <w:r w:rsidR="0021007C" w:rsidRPr="0021007C">
        <w:rPr>
          <w:b/>
          <w:i/>
          <w:szCs w:val="28"/>
        </w:rPr>
        <w:t>Насадского</w:t>
      </w:r>
      <w:proofErr w:type="spellEnd"/>
      <w:r w:rsidR="0021007C" w:rsidRPr="0021007C">
        <w:rPr>
          <w:b/>
          <w:i/>
          <w:szCs w:val="28"/>
        </w:rPr>
        <w:t xml:space="preserve"> сельского поселения от 25.12.2015 № 121</w:t>
      </w:r>
      <w:r w:rsidR="0021007C" w:rsidRPr="0021007C">
        <w:rPr>
          <w:b/>
          <w:bCs/>
          <w:i/>
        </w:rPr>
        <w:t xml:space="preserve"> «О бюджете </w:t>
      </w:r>
      <w:proofErr w:type="spellStart"/>
      <w:r w:rsidR="0021007C" w:rsidRPr="0021007C">
        <w:rPr>
          <w:b/>
          <w:bCs/>
          <w:i/>
        </w:rPr>
        <w:t>Насадского</w:t>
      </w:r>
      <w:proofErr w:type="spellEnd"/>
      <w:r w:rsidR="0021007C" w:rsidRPr="0021007C">
        <w:rPr>
          <w:b/>
          <w:bCs/>
          <w:i/>
        </w:rPr>
        <w:t xml:space="preserve"> сельского  поселения на 2016 год и на плановый период 2017 и 2018 годов</w:t>
      </w:r>
      <w:r w:rsidR="0021007C" w:rsidRPr="0021007C">
        <w:rPr>
          <w:b/>
          <w:i/>
          <w:szCs w:val="28"/>
        </w:rPr>
        <w:t>»</w:t>
      </w:r>
      <w:r w:rsidRPr="0021007C">
        <w:rPr>
          <w:szCs w:val="28"/>
        </w:rPr>
        <w:t>.</w:t>
      </w:r>
    </w:p>
    <w:p w:rsidR="00F12297" w:rsidRDefault="00F12297" w:rsidP="009810A9">
      <w:pPr>
        <w:autoSpaceDE w:val="0"/>
        <w:autoSpaceDN w:val="0"/>
        <w:adjustRightInd w:val="0"/>
        <w:ind w:firstLine="709"/>
        <w:jc w:val="both"/>
        <w:rPr>
          <w:szCs w:val="28"/>
        </w:rPr>
      </w:pPr>
    </w:p>
    <w:p w:rsidR="00E32AF1" w:rsidRPr="006E0590" w:rsidRDefault="00324829" w:rsidP="00324829">
      <w:pPr>
        <w:ind w:firstLine="708"/>
        <w:jc w:val="center"/>
        <w:rPr>
          <w:b/>
          <w:szCs w:val="28"/>
        </w:rPr>
      </w:pPr>
      <w:r>
        <w:rPr>
          <w:b/>
          <w:szCs w:val="28"/>
        </w:rPr>
        <w:t>3</w:t>
      </w:r>
      <w:r w:rsidRPr="00EF672B">
        <w:rPr>
          <w:b/>
          <w:szCs w:val="28"/>
        </w:rPr>
        <w:t xml:space="preserve">. </w:t>
      </w:r>
      <w:r w:rsidRPr="006E0590">
        <w:rPr>
          <w:b/>
          <w:szCs w:val="28"/>
        </w:rPr>
        <w:t>Анализ исполнения расходной части  бюджета сельского поселения</w:t>
      </w:r>
    </w:p>
    <w:p w:rsidR="00207F2E" w:rsidRPr="000158D5" w:rsidRDefault="00207F2E" w:rsidP="00207F2E">
      <w:pPr>
        <w:ind w:firstLine="709"/>
        <w:jc w:val="both"/>
        <w:rPr>
          <w:szCs w:val="28"/>
        </w:rPr>
      </w:pPr>
      <w:r w:rsidRPr="000158D5">
        <w:rPr>
          <w:szCs w:val="28"/>
        </w:rPr>
        <w:t xml:space="preserve">При утверждении бюджета на 2016  год на расходы предполагалось направить  </w:t>
      </w:r>
      <w:r w:rsidR="000158D5" w:rsidRPr="000158D5">
        <w:rPr>
          <w:szCs w:val="28"/>
        </w:rPr>
        <w:t>6 269,3</w:t>
      </w:r>
      <w:r w:rsidRPr="000158D5">
        <w:rPr>
          <w:szCs w:val="28"/>
        </w:rPr>
        <w:t xml:space="preserve"> тыс.руб. Уточненной бюджетной росписью утверждены расходы в сумме </w:t>
      </w:r>
      <w:r w:rsidR="000158D5" w:rsidRPr="000158D5">
        <w:rPr>
          <w:szCs w:val="28"/>
        </w:rPr>
        <w:t xml:space="preserve">      7 140,2</w:t>
      </w:r>
      <w:r w:rsidRPr="000158D5">
        <w:rPr>
          <w:szCs w:val="28"/>
        </w:rPr>
        <w:t xml:space="preserve"> тыс.руб. </w:t>
      </w:r>
    </w:p>
    <w:p w:rsidR="00324829" w:rsidRDefault="00C65DCD" w:rsidP="00324829">
      <w:pPr>
        <w:ind w:firstLine="709"/>
        <w:jc w:val="right"/>
      </w:pPr>
      <w:r>
        <w:t>Т</w:t>
      </w:r>
      <w:r w:rsidR="00207F2E">
        <w:t xml:space="preserve">аблица </w:t>
      </w:r>
      <w:r>
        <w:t>7</w:t>
      </w:r>
      <w:r w:rsidR="00207F2E">
        <w:t xml:space="preserve"> </w:t>
      </w:r>
      <w:r w:rsidR="00324829">
        <w:t>(тыс.руб.)</w:t>
      </w:r>
    </w:p>
    <w:tbl>
      <w:tblPr>
        <w:tblW w:w="10363" w:type="dxa"/>
        <w:tblInd w:w="93" w:type="dxa"/>
        <w:tblLook w:val="04A0" w:firstRow="1" w:lastRow="0" w:firstColumn="1" w:lastColumn="0" w:noHBand="0" w:noVBand="1"/>
      </w:tblPr>
      <w:tblGrid>
        <w:gridCol w:w="724"/>
        <w:gridCol w:w="4111"/>
        <w:gridCol w:w="1669"/>
        <w:gridCol w:w="1450"/>
        <w:gridCol w:w="1244"/>
        <w:gridCol w:w="1165"/>
      </w:tblGrid>
      <w:tr w:rsidR="00D45C2B" w:rsidRPr="00D45C2B" w:rsidTr="00D45C2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rPr>
                <w:sz w:val="20"/>
              </w:rPr>
            </w:pPr>
            <w:r w:rsidRPr="00D45C2B">
              <w:rPr>
                <w:sz w:val="20"/>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45C2B" w:rsidRPr="00D45C2B" w:rsidRDefault="00D45C2B" w:rsidP="00D45C2B">
            <w:pPr>
              <w:jc w:val="center"/>
              <w:rPr>
                <w:sz w:val="20"/>
              </w:rPr>
            </w:pPr>
            <w:r w:rsidRPr="00D45C2B">
              <w:rPr>
                <w:sz w:val="20"/>
              </w:rPr>
              <w:t xml:space="preserve">Первоначальный бюджет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5C2B" w:rsidRPr="00207F2E" w:rsidRDefault="00D45C2B" w:rsidP="00D26BB1">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45C2B" w:rsidRPr="00D45C2B" w:rsidRDefault="00D45C2B" w:rsidP="00D45C2B">
            <w:pPr>
              <w:rPr>
                <w:sz w:val="20"/>
              </w:rPr>
            </w:pPr>
            <w:r w:rsidRPr="00D45C2B">
              <w:rPr>
                <w:sz w:val="20"/>
              </w:rPr>
              <w:t xml:space="preserve">Отклонение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45C2B" w:rsidRDefault="00D45C2B" w:rsidP="00D45C2B">
            <w:pPr>
              <w:jc w:val="center"/>
              <w:rPr>
                <w:sz w:val="20"/>
              </w:rPr>
            </w:pPr>
            <w:r w:rsidRPr="00D45C2B">
              <w:rPr>
                <w:sz w:val="20"/>
              </w:rPr>
              <w:t>% роста/</w:t>
            </w:r>
          </w:p>
          <w:p w:rsidR="00D45C2B" w:rsidRPr="00D45C2B" w:rsidRDefault="00D45C2B" w:rsidP="00D45C2B">
            <w:pPr>
              <w:jc w:val="center"/>
              <w:rPr>
                <w:sz w:val="20"/>
              </w:rPr>
            </w:pPr>
            <w:r w:rsidRPr="00D45C2B">
              <w:rPr>
                <w:sz w:val="20"/>
              </w:rPr>
              <w:t>снижения</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0100</w:t>
            </w:r>
          </w:p>
        </w:tc>
        <w:tc>
          <w:tcPr>
            <w:tcW w:w="4111" w:type="dxa"/>
            <w:tcBorders>
              <w:top w:val="nil"/>
              <w:left w:val="nil"/>
              <w:bottom w:val="single" w:sz="4" w:space="0" w:color="auto"/>
              <w:right w:val="single" w:sz="4" w:space="0" w:color="auto"/>
            </w:tcBorders>
            <w:shd w:val="clear" w:color="auto" w:fill="auto"/>
            <w:vAlign w:val="center"/>
            <w:hideMark/>
          </w:tcPr>
          <w:p w:rsidR="0052508E" w:rsidRPr="00D45C2B" w:rsidRDefault="0052508E" w:rsidP="00D45C2B">
            <w:pPr>
              <w:rPr>
                <w:bCs/>
                <w:sz w:val="20"/>
              </w:rPr>
            </w:pPr>
            <w:r w:rsidRPr="00D45C2B">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tcPr>
          <w:p w:rsidR="0052508E" w:rsidRDefault="0052508E">
            <w:pPr>
              <w:jc w:val="center"/>
              <w:rPr>
                <w:sz w:val="20"/>
              </w:rPr>
            </w:pPr>
            <w:r>
              <w:rPr>
                <w:sz w:val="20"/>
              </w:rPr>
              <w:t>2621,6</w:t>
            </w:r>
          </w:p>
        </w:tc>
        <w:tc>
          <w:tcPr>
            <w:tcW w:w="1450" w:type="dxa"/>
            <w:tcBorders>
              <w:top w:val="nil"/>
              <w:left w:val="nil"/>
              <w:bottom w:val="single" w:sz="4" w:space="0" w:color="auto"/>
              <w:right w:val="single" w:sz="4" w:space="0" w:color="auto"/>
            </w:tcBorders>
            <w:shd w:val="clear" w:color="auto" w:fill="auto"/>
            <w:vAlign w:val="center"/>
          </w:tcPr>
          <w:p w:rsidR="0052508E" w:rsidRDefault="0052508E">
            <w:pPr>
              <w:jc w:val="center"/>
              <w:rPr>
                <w:sz w:val="20"/>
              </w:rPr>
            </w:pPr>
            <w:r>
              <w:rPr>
                <w:sz w:val="20"/>
              </w:rPr>
              <w:t>2855,6</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234,0</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9</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0200</w:t>
            </w:r>
          </w:p>
        </w:tc>
        <w:tc>
          <w:tcPr>
            <w:tcW w:w="4111" w:type="dxa"/>
            <w:tcBorders>
              <w:top w:val="nil"/>
              <w:left w:val="nil"/>
              <w:bottom w:val="single" w:sz="4" w:space="0" w:color="auto"/>
              <w:right w:val="single" w:sz="4" w:space="0" w:color="auto"/>
            </w:tcBorders>
            <w:shd w:val="clear" w:color="auto" w:fill="auto"/>
            <w:vAlign w:val="center"/>
            <w:hideMark/>
          </w:tcPr>
          <w:p w:rsidR="0052508E" w:rsidRPr="00D45C2B" w:rsidRDefault="0052508E" w:rsidP="00D45C2B">
            <w:pPr>
              <w:rPr>
                <w:bCs/>
                <w:sz w:val="20"/>
              </w:rPr>
            </w:pPr>
            <w:r w:rsidRPr="00D45C2B">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bottom"/>
          </w:tcPr>
          <w:p w:rsidR="0052508E" w:rsidRDefault="0052508E">
            <w:pPr>
              <w:jc w:val="center"/>
              <w:rPr>
                <w:sz w:val="20"/>
              </w:rPr>
            </w:pPr>
            <w:r>
              <w:rPr>
                <w:sz w:val="20"/>
              </w:rPr>
              <w:t>74,2</w:t>
            </w:r>
          </w:p>
        </w:tc>
        <w:tc>
          <w:tcPr>
            <w:tcW w:w="1450" w:type="dxa"/>
            <w:tcBorders>
              <w:top w:val="nil"/>
              <w:left w:val="nil"/>
              <w:bottom w:val="single" w:sz="4" w:space="0" w:color="auto"/>
              <w:right w:val="single" w:sz="4" w:space="0" w:color="auto"/>
            </w:tcBorders>
            <w:shd w:val="clear" w:color="auto" w:fill="auto"/>
            <w:vAlign w:val="bottom"/>
          </w:tcPr>
          <w:p w:rsidR="0052508E" w:rsidRDefault="0052508E">
            <w:pPr>
              <w:jc w:val="center"/>
              <w:rPr>
                <w:sz w:val="20"/>
              </w:rPr>
            </w:pPr>
            <w:r>
              <w:rPr>
                <w:sz w:val="20"/>
              </w:rPr>
              <w:t>74,5</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0,3</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0</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0300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783,5</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948,5</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165,0</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21</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0400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480,9</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506,7</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25,8</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5</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0500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373,1</w:t>
            </w:r>
          </w:p>
        </w:tc>
        <w:tc>
          <w:tcPr>
            <w:tcW w:w="1450" w:type="dxa"/>
            <w:tcBorders>
              <w:top w:val="nil"/>
              <w:left w:val="nil"/>
              <w:bottom w:val="single" w:sz="4" w:space="0" w:color="auto"/>
              <w:right w:val="single" w:sz="4" w:space="0" w:color="auto"/>
            </w:tcBorders>
            <w:shd w:val="clear" w:color="000000" w:fill="FFFFFF"/>
            <w:noWrap/>
            <w:vAlign w:val="bottom"/>
          </w:tcPr>
          <w:p w:rsidR="0052508E" w:rsidRDefault="0052508E">
            <w:pPr>
              <w:jc w:val="center"/>
              <w:rPr>
                <w:sz w:val="20"/>
              </w:rPr>
            </w:pPr>
            <w:r>
              <w:rPr>
                <w:sz w:val="20"/>
              </w:rPr>
              <w:t>907,8</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534,7</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143</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0800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1791,8</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1688,9</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-102,9</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-6</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1000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137,2</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151,4</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14,2</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10</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bCs/>
                <w:sz w:val="20"/>
              </w:rPr>
            </w:pPr>
            <w:r w:rsidRPr="00D45C2B">
              <w:rPr>
                <w:bCs/>
                <w:sz w:val="20"/>
              </w:rPr>
              <w:t>1100</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Cs/>
                <w:sz w:val="20"/>
              </w:rPr>
            </w:pPr>
            <w:r w:rsidRPr="00D45C2B">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7,0</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pPr>
              <w:jc w:val="center"/>
              <w:rPr>
                <w:sz w:val="20"/>
              </w:rPr>
            </w:pPr>
            <w:r>
              <w:rPr>
                <w:sz w:val="20"/>
              </w:rPr>
              <w:t>6,8</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-0,2</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sz w:val="20"/>
              </w:rPr>
            </w:pPr>
            <w:r>
              <w:rPr>
                <w:sz w:val="20"/>
              </w:rPr>
              <w:t>-3</w:t>
            </w:r>
          </w:p>
        </w:tc>
      </w:tr>
      <w:tr w:rsidR="0052508E" w:rsidRPr="00D45C2B" w:rsidTr="006D105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52508E" w:rsidRPr="00D45C2B" w:rsidRDefault="0052508E" w:rsidP="00D45C2B">
            <w:pPr>
              <w:jc w:val="center"/>
              <w:rPr>
                <w:sz w:val="20"/>
              </w:rPr>
            </w:pPr>
            <w:r w:rsidRPr="00D45C2B">
              <w:rPr>
                <w:sz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52508E" w:rsidRPr="00D45C2B" w:rsidRDefault="0052508E" w:rsidP="00D45C2B">
            <w:pPr>
              <w:rPr>
                <w:b/>
                <w:bCs/>
                <w:sz w:val="20"/>
              </w:rPr>
            </w:pPr>
            <w:r w:rsidRPr="00D45C2B">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tcPr>
          <w:p w:rsidR="0052508E" w:rsidRDefault="0052508E">
            <w:pPr>
              <w:jc w:val="center"/>
              <w:rPr>
                <w:b/>
                <w:bCs/>
                <w:sz w:val="20"/>
              </w:rPr>
            </w:pPr>
            <w:r>
              <w:rPr>
                <w:b/>
                <w:bCs/>
                <w:sz w:val="20"/>
              </w:rPr>
              <w:t>6269,3</w:t>
            </w:r>
          </w:p>
        </w:tc>
        <w:tc>
          <w:tcPr>
            <w:tcW w:w="1450" w:type="dxa"/>
            <w:tcBorders>
              <w:top w:val="nil"/>
              <w:left w:val="nil"/>
              <w:bottom w:val="single" w:sz="4" w:space="0" w:color="auto"/>
              <w:right w:val="single" w:sz="4" w:space="0" w:color="auto"/>
            </w:tcBorders>
            <w:shd w:val="clear" w:color="auto" w:fill="auto"/>
            <w:noWrap/>
            <w:vAlign w:val="bottom"/>
          </w:tcPr>
          <w:p w:rsidR="0052508E" w:rsidRDefault="0052508E" w:rsidP="0052508E">
            <w:pPr>
              <w:jc w:val="center"/>
              <w:rPr>
                <w:b/>
                <w:bCs/>
                <w:sz w:val="20"/>
              </w:rPr>
            </w:pPr>
            <w:r>
              <w:rPr>
                <w:b/>
                <w:bCs/>
                <w:sz w:val="20"/>
              </w:rPr>
              <w:t>7140,2</w:t>
            </w:r>
          </w:p>
        </w:tc>
        <w:tc>
          <w:tcPr>
            <w:tcW w:w="1244" w:type="dxa"/>
            <w:tcBorders>
              <w:top w:val="nil"/>
              <w:left w:val="nil"/>
              <w:bottom w:val="single" w:sz="4" w:space="0" w:color="auto"/>
              <w:right w:val="single" w:sz="4" w:space="0" w:color="auto"/>
            </w:tcBorders>
            <w:shd w:val="clear" w:color="auto" w:fill="auto"/>
            <w:noWrap/>
            <w:vAlign w:val="center"/>
          </w:tcPr>
          <w:p w:rsidR="0052508E" w:rsidRDefault="0052508E">
            <w:pPr>
              <w:jc w:val="center"/>
              <w:rPr>
                <w:b/>
                <w:bCs/>
                <w:sz w:val="20"/>
              </w:rPr>
            </w:pPr>
            <w:r>
              <w:rPr>
                <w:b/>
                <w:bCs/>
                <w:sz w:val="20"/>
              </w:rPr>
              <w:t>870,9</w:t>
            </w:r>
          </w:p>
        </w:tc>
        <w:tc>
          <w:tcPr>
            <w:tcW w:w="1165" w:type="dxa"/>
            <w:tcBorders>
              <w:top w:val="nil"/>
              <w:left w:val="nil"/>
              <w:bottom w:val="single" w:sz="4" w:space="0" w:color="auto"/>
              <w:right w:val="single" w:sz="4" w:space="0" w:color="auto"/>
            </w:tcBorders>
            <w:shd w:val="clear" w:color="auto" w:fill="auto"/>
            <w:noWrap/>
            <w:vAlign w:val="center"/>
          </w:tcPr>
          <w:p w:rsidR="0052508E" w:rsidRDefault="0052508E">
            <w:pPr>
              <w:jc w:val="center"/>
              <w:rPr>
                <w:b/>
                <w:bCs/>
                <w:sz w:val="20"/>
              </w:rPr>
            </w:pPr>
            <w:r>
              <w:rPr>
                <w:b/>
                <w:bCs/>
                <w:sz w:val="20"/>
              </w:rPr>
              <w:t>14</w:t>
            </w:r>
          </w:p>
        </w:tc>
      </w:tr>
    </w:tbl>
    <w:p w:rsidR="006158D8" w:rsidRPr="000158D5" w:rsidRDefault="006158D8" w:rsidP="006158D8">
      <w:pPr>
        <w:ind w:firstLine="709"/>
        <w:jc w:val="both"/>
      </w:pPr>
      <w:r w:rsidRPr="000158D5">
        <w:rPr>
          <w:szCs w:val="28"/>
        </w:rPr>
        <w:t xml:space="preserve">По сравнению с первоначально утвержденным бюджетом произошло увеличение расходной части 2016 года на </w:t>
      </w:r>
      <w:r w:rsidR="000158D5" w:rsidRPr="000158D5">
        <w:rPr>
          <w:szCs w:val="28"/>
        </w:rPr>
        <w:t>870,9</w:t>
      </w:r>
      <w:r w:rsidRPr="000158D5">
        <w:rPr>
          <w:szCs w:val="28"/>
        </w:rPr>
        <w:t xml:space="preserve"> тыс. руб. или </w:t>
      </w:r>
      <w:r w:rsidR="00D26BB1" w:rsidRPr="000158D5">
        <w:rPr>
          <w:szCs w:val="28"/>
        </w:rPr>
        <w:t xml:space="preserve">на </w:t>
      </w:r>
      <w:r w:rsidR="000158D5" w:rsidRPr="000158D5">
        <w:rPr>
          <w:szCs w:val="28"/>
        </w:rPr>
        <w:t>14</w:t>
      </w:r>
      <w:r w:rsidR="00D26BB1" w:rsidRPr="000158D5">
        <w:rPr>
          <w:szCs w:val="28"/>
        </w:rPr>
        <w:t>%</w:t>
      </w:r>
      <w:r w:rsidRPr="000158D5">
        <w:rPr>
          <w:szCs w:val="28"/>
        </w:rPr>
        <w:t xml:space="preserve">. Наиболее  </w:t>
      </w:r>
      <w:r w:rsidRPr="000158D5">
        <w:t>значительно расходы бюджета сельского поселения увеличились по следующим разделам:</w:t>
      </w:r>
    </w:p>
    <w:p w:rsidR="006158D8" w:rsidRPr="000158D5" w:rsidRDefault="006158D8" w:rsidP="006158D8">
      <w:pPr>
        <w:ind w:firstLine="709"/>
        <w:jc w:val="both"/>
      </w:pPr>
      <w:r w:rsidRPr="000158D5">
        <w:t xml:space="preserve">- 0500 </w:t>
      </w:r>
      <w:r w:rsidRPr="000158D5">
        <w:rPr>
          <w:szCs w:val="28"/>
        </w:rPr>
        <w:t>«</w:t>
      </w:r>
      <w:r w:rsidRPr="000158D5">
        <w:rPr>
          <w:bCs/>
          <w:szCs w:val="28"/>
        </w:rPr>
        <w:t>Жилищно-коммунальное хозяйство</w:t>
      </w:r>
      <w:r w:rsidRPr="000158D5">
        <w:t>» в</w:t>
      </w:r>
      <w:r w:rsidR="00AD0C29" w:rsidRPr="000158D5">
        <w:t xml:space="preserve"> </w:t>
      </w:r>
      <w:r w:rsidR="000158D5" w:rsidRPr="000158D5">
        <w:t>2,4</w:t>
      </w:r>
      <w:r w:rsidR="00AD0C29" w:rsidRPr="000158D5">
        <w:t xml:space="preserve"> </w:t>
      </w:r>
      <w:r w:rsidRPr="000158D5">
        <w:t>раза;</w:t>
      </w:r>
    </w:p>
    <w:p w:rsidR="006158D8" w:rsidRPr="000158D5" w:rsidRDefault="006158D8" w:rsidP="006158D8">
      <w:pPr>
        <w:ind w:firstLine="709"/>
        <w:jc w:val="both"/>
      </w:pPr>
      <w:r w:rsidRPr="000158D5">
        <w:lastRenderedPageBreak/>
        <w:t xml:space="preserve">- </w:t>
      </w:r>
      <w:r w:rsidR="000158D5" w:rsidRPr="000158D5">
        <w:t>01</w:t>
      </w:r>
      <w:r w:rsidR="00D26BB1" w:rsidRPr="000158D5">
        <w:t>00</w:t>
      </w:r>
      <w:r w:rsidRPr="000158D5">
        <w:t xml:space="preserve"> «</w:t>
      </w:r>
      <w:r w:rsidR="000158D5" w:rsidRPr="000158D5">
        <w:t>Общегосударственные вопросы</w:t>
      </w:r>
      <w:r w:rsidRPr="000158D5">
        <w:t xml:space="preserve">» </w:t>
      </w:r>
      <w:r w:rsidR="000158D5" w:rsidRPr="000158D5">
        <w:t>на 9%</w:t>
      </w:r>
      <w:r w:rsidRPr="000158D5">
        <w:t>.</w:t>
      </w:r>
    </w:p>
    <w:p w:rsidR="00A65FB2" w:rsidRPr="00D22A73" w:rsidRDefault="00A65FB2" w:rsidP="00324829">
      <w:pPr>
        <w:ind w:firstLine="709"/>
        <w:jc w:val="right"/>
        <w:rPr>
          <w:highlight w:val="yellow"/>
        </w:rPr>
      </w:pPr>
    </w:p>
    <w:p w:rsidR="006158D8" w:rsidRDefault="006158D8" w:rsidP="006158D8">
      <w:pPr>
        <w:autoSpaceDE w:val="0"/>
        <w:autoSpaceDN w:val="0"/>
        <w:adjustRightInd w:val="0"/>
        <w:ind w:firstLine="709"/>
        <w:jc w:val="both"/>
        <w:rPr>
          <w:szCs w:val="28"/>
        </w:rPr>
      </w:pPr>
      <w:r w:rsidRPr="000158D5">
        <w:rPr>
          <w:szCs w:val="28"/>
        </w:rPr>
        <w:t xml:space="preserve">По сравнению с 2015 годом расходы </w:t>
      </w:r>
      <w:r w:rsidR="003664B1" w:rsidRPr="000158D5">
        <w:rPr>
          <w:szCs w:val="28"/>
        </w:rPr>
        <w:t>сократились</w:t>
      </w:r>
      <w:r w:rsidRPr="000158D5">
        <w:rPr>
          <w:szCs w:val="28"/>
        </w:rPr>
        <w:t xml:space="preserve"> на </w:t>
      </w:r>
      <w:r w:rsidR="000158D5" w:rsidRPr="000158D5">
        <w:rPr>
          <w:szCs w:val="28"/>
        </w:rPr>
        <w:t>601,9</w:t>
      </w:r>
      <w:r w:rsidRPr="000158D5">
        <w:rPr>
          <w:szCs w:val="28"/>
        </w:rPr>
        <w:t xml:space="preserve"> тыс.руб. или на </w:t>
      </w:r>
      <w:r w:rsidR="000158D5" w:rsidRPr="000158D5">
        <w:rPr>
          <w:szCs w:val="28"/>
        </w:rPr>
        <w:t>8</w:t>
      </w:r>
      <w:r w:rsidRPr="000158D5">
        <w:rPr>
          <w:szCs w:val="28"/>
        </w:rPr>
        <w:t>%. Исполнение расходов по функциональной структуре за последние два года</w:t>
      </w:r>
      <w:r w:rsidRPr="007A092E">
        <w:rPr>
          <w:szCs w:val="28"/>
        </w:rPr>
        <w:t xml:space="preserve"> представлено в таблице:</w:t>
      </w:r>
    </w:p>
    <w:p w:rsidR="006158D8" w:rsidRDefault="006158D8" w:rsidP="006158D8">
      <w:pPr>
        <w:ind w:firstLine="709"/>
        <w:jc w:val="right"/>
        <w:rPr>
          <w:szCs w:val="28"/>
        </w:rPr>
      </w:pPr>
      <w:r>
        <w:rPr>
          <w:szCs w:val="28"/>
        </w:rPr>
        <w:t xml:space="preserve">Таблица </w:t>
      </w:r>
      <w:r w:rsidR="00C65DCD">
        <w:rPr>
          <w:szCs w:val="28"/>
        </w:rPr>
        <w:t>8</w:t>
      </w:r>
      <w:r>
        <w:rPr>
          <w:szCs w:val="28"/>
        </w:rPr>
        <w:t xml:space="preserve"> (тыс.руб.)</w:t>
      </w:r>
    </w:p>
    <w:tbl>
      <w:tblPr>
        <w:tblW w:w="10387" w:type="dxa"/>
        <w:tblInd w:w="93" w:type="dxa"/>
        <w:tblLook w:val="04A0" w:firstRow="1" w:lastRow="0" w:firstColumn="1" w:lastColumn="0" w:noHBand="0" w:noVBand="1"/>
      </w:tblPr>
      <w:tblGrid>
        <w:gridCol w:w="3276"/>
        <w:gridCol w:w="1134"/>
        <w:gridCol w:w="1276"/>
        <w:gridCol w:w="992"/>
        <w:gridCol w:w="1418"/>
        <w:gridCol w:w="1015"/>
        <w:gridCol w:w="1276"/>
      </w:tblGrid>
      <w:tr w:rsidR="003664B1" w:rsidRPr="003664B1" w:rsidTr="003664B1">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4B1" w:rsidRPr="003664B1" w:rsidRDefault="003664B1" w:rsidP="003664B1">
            <w:pPr>
              <w:jc w:val="center"/>
              <w:rPr>
                <w:sz w:val="20"/>
              </w:rPr>
            </w:pPr>
            <w:r w:rsidRPr="003664B1">
              <w:rPr>
                <w:sz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Отчет 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Структура  отчета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Отчет 2016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Структура  отчета 2016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Откло</w:t>
            </w:r>
            <w:r>
              <w:rPr>
                <w:sz w:val="20"/>
              </w:rPr>
              <w:t>-</w:t>
            </w:r>
            <w:r w:rsidRPr="003664B1">
              <w:rPr>
                <w:sz w:val="20"/>
              </w:rPr>
              <w:t>нение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64B1" w:rsidRDefault="003664B1" w:rsidP="003664B1">
            <w:pPr>
              <w:jc w:val="center"/>
              <w:rPr>
                <w:sz w:val="20"/>
              </w:rPr>
            </w:pPr>
            <w:r w:rsidRPr="003664B1">
              <w:rPr>
                <w:sz w:val="20"/>
              </w:rPr>
              <w:t>Темп роста/</w:t>
            </w:r>
          </w:p>
          <w:p w:rsidR="003664B1" w:rsidRPr="003664B1" w:rsidRDefault="003664B1" w:rsidP="003664B1">
            <w:pPr>
              <w:jc w:val="center"/>
              <w:rPr>
                <w:sz w:val="20"/>
              </w:rPr>
            </w:pPr>
            <w:r w:rsidRPr="003664B1">
              <w:rPr>
                <w:sz w:val="20"/>
              </w:rPr>
              <w:t>снижения</w:t>
            </w:r>
          </w:p>
        </w:tc>
      </w:tr>
      <w:tr w:rsidR="00C44535" w:rsidRPr="003664B1" w:rsidTr="005C5E8A">
        <w:trPr>
          <w:trHeight w:val="2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44535" w:rsidRPr="003664B1" w:rsidRDefault="00C44535" w:rsidP="003664B1">
            <w:pPr>
              <w:rPr>
                <w:sz w:val="20"/>
              </w:rPr>
            </w:pPr>
            <w:r w:rsidRPr="003664B1">
              <w:rPr>
                <w:sz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2 691,4</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38</w:t>
            </w:r>
          </w:p>
        </w:tc>
        <w:tc>
          <w:tcPr>
            <w:tcW w:w="992"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2 730,1</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42</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38,7</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w:t>
            </w:r>
          </w:p>
        </w:tc>
      </w:tr>
      <w:tr w:rsidR="00C44535" w:rsidRPr="003664B1" w:rsidTr="005C5E8A">
        <w:trPr>
          <w:trHeight w:val="27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68,6</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74,5</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5,9</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9</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809,9</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11</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948,5</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14</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138,6</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17</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459,2</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6</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275,4</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4</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-183,8</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-40</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1 016,2</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14</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727,8</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11</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-288,4</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-28</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1 969,7</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28</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1 642,0</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25</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-327,7</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-17</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130,4</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147,9</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17,5</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13</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sz w:val="20"/>
              </w:rPr>
            </w:pPr>
            <w:r w:rsidRPr="003664B1">
              <w:rPr>
                <w:sz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9,5</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0</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6,8</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0</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-2,7</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sz w:val="20"/>
              </w:rPr>
            </w:pPr>
            <w:r>
              <w:rPr>
                <w:sz w:val="20"/>
              </w:rPr>
              <w:t>-28</w:t>
            </w:r>
          </w:p>
        </w:tc>
      </w:tr>
      <w:tr w:rsidR="00C44535" w:rsidRPr="003664B1" w:rsidTr="005C5E8A">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C44535" w:rsidRPr="003664B1" w:rsidRDefault="00C44535" w:rsidP="003664B1">
            <w:pPr>
              <w:rPr>
                <w:b/>
                <w:bCs/>
                <w:sz w:val="20"/>
              </w:rPr>
            </w:pPr>
            <w:r w:rsidRPr="003664B1">
              <w:rPr>
                <w:b/>
                <w:bCs/>
                <w:sz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7 154,9</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100</w:t>
            </w:r>
          </w:p>
        </w:tc>
        <w:tc>
          <w:tcPr>
            <w:tcW w:w="992"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6 553,0</w:t>
            </w:r>
          </w:p>
        </w:tc>
        <w:tc>
          <w:tcPr>
            <w:tcW w:w="1418"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100</w:t>
            </w:r>
          </w:p>
        </w:tc>
        <w:tc>
          <w:tcPr>
            <w:tcW w:w="1015"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-601,9</w:t>
            </w:r>
          </w:p>
        </w:tc>
        <w:tc>
          <w:tcPr>
            <w:tcW w:w="1276" w:type="dxa"/>
            <w:tcBorders>
              <w:top w:val="nil"/>
              <w:left w:val="nil"/>
              <w:bottom w:val="single" w:sz="4" w:space="0" w:color="auto"/>
              <w:right w:val="single" w:sz="4" w:space="0" w:color="auto"/>
            </w:tcBorders>
            <w:shd w:val="clear" w:color="auto" w:fill="auto"/>
            <w:noWrap/>
            <w:vAlign w:val="bottom"/>
          </w:tcPr>
          <w:p w:rsidR="00C44535" w:rsidRDefault="00C44535">
            <w:pPr>
              <w:jc w:val="center"/>
              <w:rPr>
                <w:b/>
                <w:bCs/>
                <w:sz w:val="20"/>
              </w:rPr>
            </w:pPr>
            <w:r>
              <w:rPr>
                <w:b/>
                <w:bCs/>
                <w:sz w:val="20"/>
              </w:rPr>
              <w:t>-8</w:t>
            </w:r>
          </w:p>
        </w:tc>
      </w:tr>
    </w:tbl>
    <w:p w:rsidR="003664B1" w:rsidRDefault="003664B1" w:rsidP="006158D8">
      <w:pPr>
        <w:ind w:firstLine="709"/>
        <w:jc w:val="right"/>
        <w:rPr>
          <w:szCs w:val="28"/>
        </w:rPr>
      </w:pPr>
    </w:p>
    <w:p w:rsidR="002751DB" w:rsidRPr="00170DFC" w:rsidRDefault="00324829" w:rsidP="002751DB">
      <w:pPr>
        <w:autoSpaceDE w:val="0"/>
        <w:autoSpaceDN w:val="0"/>
        <w:adjustRightInd w:val="0"/>
        <w:ind w:firstLine="709"/>
        <w:jc w:val="both"/>
        <w:rPr>
          <w:szCs w:val="28"/>
          <w:highlight w:val="yellow"/>
        </w:rPr>
      </w:pPr>
      <w:r w:rsidRPr="000158D5">
        <w:rPr>
          <w:szCs w:val="28"/>
        </w:rPr>
        <w:t xml:space="preserve">Как видно из таблицы, в </w:t>
      </w:r>
      <w:r w:rsidR="006460A9" w:rsidRPr="000158D5">
        <w:rPr>
          <w:szCs w:val="28"/>
        </w:rPr>
        <w:t>2016</w:t>
      </w:r>
      <w:r w:rsidRPr="000158D5">
        <w:rPr>
          <w:szCs w:val="28"/>
        </w:rPr>
        <w:t xml:space="preserve"> году структура расходов бюджета поселения </w:t>
      </w:r>
      <w:r w:rsidR="006E57E4" w:rsidRPr="000158D5">
        <w:rPr>
          <w:szCs w:val="28"/>
        </w:rPr>
        <w:t xml:space="preserve">за последний год </w:t>
      </w:r>
      <w:r w:rsidR="0073699C" w:rsidRPr="000158D5">
        <w:rPr>
          <w:szCs w:val="28"/>
        </w:rPr>
        <w:t xml:space="preserve"> не</w:t>
      </w:r>
      <w:r w:rsidR="003664B1" w:rsidRPr="000158D5">
        <w:rPr>
          <w:szCs w:val="28"/>
        </w:rPr>
        <w:t>сколько</w:t>
      </w:r>
      <w:r w:rsidR="006E57E4" w:rsidRPr="000158D5">
        <w:rPr>
          <w:szCs w:val="28"/>
        </w:rPr>
        <w:t xml:space="preserve"> изменилась.</w:t>
      </w:r>
      <w:r w:rsidRPr="000158D5">
        <w:rPr>
          <w:szCs w:val="28"/>
        </w:rPr>
        <w:t xml:space="preserve"> В </w:t>
      </w:r>
      <w:r w:rsidR="006460A9" w:rsidRPr="000158D5">
        <w:rPr>
          <w:szCs w:val="28"/>
        </w:rPr>
        <w:t>2016</w:t>
      </w:r>
      <w:r w:rsidRPr="000158D5">
        <w:rPr>
          <w:szCs w:val="28"/>
        </w:rPr>
        <w:t xml:space="preserve"> году наибольший удельный вес занимают</w:t>
      </w:r>
      <w:r w:rsidR="0073699C" w:rsidRPr="000158D5">
        <w:rPr>
          <w:szCs w:val="28"/>
        </w:rPr>
        <w:t xml:space="preserve"> расходы </w:t>
      </w:r>
      <w:r w:rsidR="00B019FD" w:rsidRPr="000158D5">
        <w:rPr>
          <w:szCs w:val="28"/>
        </w:rPr>
        <w:t xml:space="preserve">на общегосударственные вопросы – </w:t>
      </w:r>
      <w:r w:rsidR="000158D5" w:rsidRPr="000158D5">
        <w:rPr>
          <w:szCs w:val="28"/>
        </w:rPr>
        <w:t>42</w:t>
      </w:r>
      <w:r w:rsidR="00B019FD" w:rsidRPr="000158D5">
        <w:rPr>
          <w:szCs w:val="28"/>
        </w:rPr>
        <w:t xml:space="preserve">%, </w:t>
      </w:r>
      <w:r w:rsidR="0073699C" w:rsidRPr="000158D5">
        <w:rPr>
          <w:szCs w:val="28"/>
        </w:rPr>
        <w:t xml:space="preserve">в области  культуры, кинематографии </w:t>
      </w:r>
      <w:r w:rsidR="00ED3B8B" w:rsidRPr="000158D5">
        <w:rPr>
          <w:szCs w:val="28"/>
        </w:rPr>
        <w:t>–</w:t>
      </w:r>
      <w:r w:rsidRPr="000158D5">
        <w:rPr>
          <w:szCs w:val="28"/>
        </w:rPr>
        <w:t xml:space="preserve"> </w:t>
      </w:r>
      <w:r w:rsidR="000158D5" w:rsidRPr="000158D5">
        <w:rPr>
          <w:szCs w:val="28"/>
        </w:rPr>
        <w:t>25</w:t>
      </w:r>
      <w:r w:rsidRPr="000158D5">
        <w:rPr>
          <w:szCs w:val="28"/>
        </w:rPr>
        <w:t>%</w:t>
      </w:r>
      <w:r w:rsidR="002751DB" w:rsidRPr="000158D5">
        <w:rPr>
          <w:szCs w:val="28"/>
        </w:rPr>
        <w:t xml:space="preserve">, </w:t>
      </w:r>
      <w:r w:rsidR="000158D5" w:rsidRPr="000158D5">
        <w:rPr>
          <w:szCs w:val="28"/>
        </w:rPr>
        <w:t xml:space="preserve">национальная безопасность и правоохранительная деятельность </w:t>
      </w:r>
      <w:r w:rsidR="003664B1" w:rsidRPr="000158D5">
        <w:rPr>
          <w:szCs w:val="28"/>
        </w:rPr>
        <w:t xml:space="preserve">– </w:t>
      </w:r>
      <w:r w:rsidR="00B019FD" w:rsidRPr="000158D5">
        <w:rPr>
          <w:szCs w:val="28"/>
        </w:rPr>
        <w:t>1</w:t>
      </w:r>
      <w:r w:rsidR="000158D5" w:rsidRPr="000158D5">
        <w:rPr>
          <w:szCs w:val="28"/>
        </w:rPr>
        <w:t>4</w:t>
      </w:r>
      <w:r w:rsidR="003664B1" w:rsidRPr="000158D5">
        <w:rPr>
          <w:szCs w:val="28"/>
        </w:rPr>
        <w:t>%</w:t>
      </w:r>
      <w:r w:rsidR="0073699C" w:rsidRPr="000158D5">
        <w:rPr>
          <w:szCs w:val="28"/>
        </w:rPr>
        <w:t>.</w:t>
      </w:r>
      <w:r w:rsidR="00863D3E" w:rsidRPr="000158D5">
        <w:rPr>
          <w:szCs w:val="28"/>
        </w:rPr>
        <w:t xml:space="preserve"> </w:t>
      </w:r>
    </w:p>
    <w:p w:rsidR="00B5780B" w:rsidRDefault="00B5780B" w:rsidP="00D53261">
      <w:pPr>
        <w:autoSpaceDE w:val="0"/>
        <w:autoSpaceDN w:val="0"/>
        <w:adjustRightInd w:val="0"/>
        <w:ind w:firstLine="709"/>
        <w:jc w:val="both"/>
      </w:pPr>
      <w:proofErr w:type="gramStart"/>
      <w:r>
        <w:rPr>
          <w:szCs w:val="28"/>
        </w:rPr>
        <w:t>Расходы по разделу 0800 «</w:t>
      </w:r>
      <w:r w:rsidRPr="00B5780B">
        <w:rPr>
          <w:szCs w:val="28"/>
        </w:rPr>
        <w:t>Культура, кинематография»</w:t>
      </w:r>
      <w:r>
        <w:rPr>
          <w:szCs w:val="28"/>
        </w:rPr>
        <w:t xml:space="preserve"> </w:t>
      </w:r>
      <w:r w:rsidRPr="000158D5">
        <w:rPr>
          <w:szCs w:val="28"/>
        </w:rPr>
        <w:t>сократились на</w:t>
      </w:r>
      <w:r>
        <w:rPr>
          <w:szCs w:val="28"/>
        </w:rPr>
        <w:t xml:space="preserve"> </w:t>
      </w:r>
      <w:r w:rsidRPr="00B5780B">
        <w:rPr>
          <w:szCs w:val="28"/>
        </w:rPr>
        <w:t>327,7 тыс. руб.</w:t>
      </w:r>
      <w:r>
        <w:rPr>
          <w:szCs w:val="28"/>
        </w:rPr>
        <w:t>, или на 17%</w:t>
      </w:r>
      <w:r w:rsidR="00D53261">
        <w:rPr>
          <w:szCs w:val="28"/>
        </w:rPr>
        <w:t>.</w:t>
      </w:r>
      <w:r>
        <w:rPr>
          <w:szCs w:val="28"/>
        </w:rPr>
        <w:t xml:space="preserve"> </w:t>
      </w:r>
      <w:r w:rsidR="00D53261">
        <w:rPr>
          <w:szCs w:val="28"/>
        </w:rPr>
        <w:t>В</w:t>
      </w:r>
      <w:r w:rsidR="00D53261" w:rsidRPr="00D53261">
        <w:rPr>
          <w:szCs w:val="28"/>
        </w:rPr>
        <w:t xml:space="preserve"> </w:t>
      </w:r>
      <w:r w:rsidR="00180DC2">
        <w:rPr>
          <w:szCs w:val="28"/>
        </w:rPr>
        <w:t xml:space="preserve">2015 году в </w:t>
      </w:r>
      <w:r w:rsidR="00D53261" w:rsidRPr="00554F8F">
        <w:rPr>
          <w:szCs w:val="28"/>
        </w:rPr>
        <w:t>рамках Конкурса социально культурных проектов Кунгурского муниципального района</w:t>
      </w:r>
      <w:r w:rsidR="00D53261">
        <w:rPr>
          <w:szCs w:val="28"/>
        </w:rPr>
        <w:t xml:space="preserve"> </w:t>
      </w:r>
      <w:r w:rsidR="00180DC2">
        <w:rPr>
          <w:szCs w:val="28"/>
        </w:rPr>
        <w:t xml:space="preserve">получен грант </w:t>
      </w:r>
      <w:r w:rsidR="00D53261">
        <w:rPr>
          <w:szCs w:val="28"/>
        </w:rPr>
        <w:t>на проект «Праздник цветов», а также</w:t>
      </w:r>
      <w:r w:rsidR="00D53261" w:rsidRPr="00D53261">
        <w:rPr>
          <w:szCs w:val="28"/>
        </w:rPr>
        <w:t xml:space="preserve"> </w:t>
      </w:r>
      <w:r w:rsidR="00180DC2">
        <w:rPr>
          <w:szCs w:val="28"/>
        </w:rPr>
        <w:t xml:space="preserve">направлены средства на </w:t>
      </w:r>
      <w:r w:rsidR="00D53261" w:rsidRPr="00C87728">
        <w:rPr>
          <w:szCs w:val="28"/>
        </w:rPr>
        <w:t>прио</w:t>
      </w:r>
      <w:r w:rsidR="00180DC2">
        <w:rPr>
          <w:szCs w:val="28"/>
        </w:rPr>
        <w:t xml:space="preserve">бретение музыкальной аппаратуры по </w:t>
      </w:r>
      <w:r w:rsidR="00D53261" w:rsidRPr="00946BBE">
        <w:rPr>
          <w:szCs w:val="28"/>
        </w:rPr>
        <w:t>МБУ</w:t>
      </w:r>
      <w:r w:rsidR="00D53261" w:rsidRPr="00EA0D6A">
        <w:rPr>
          <w:szCs w:val="28"/>
        </w:rPr>
        <w:t xml:space="preserve"> «</w:t>
      </w:r>
      <w:proofErr w:type="spellStart"/>
      <w:r w:rsidR="00D53261">
        <w:rPr>
          <w:szCs w:val="28"/>
        </w:rPr>
        <w:t>Насадский</w:t>
      </w:r>
      <w:proofErr w:type="spellEnd"/>
      <w:r w:rsidR="00D53261">
        <w:rPr>
          <w:szCs w:val="28"/>
        </w:rPr>
        <w:t xml:space="preserve"> центр досуга» </w:t>
      </w:r>
      <w:r w:rsidR="00D53261" w:rsidRPr="0085130E">
        <w:t xml:space="preserve">в общей сумме </w:t>
      </w:r>
      <w:r w:rsidR="00D53261">
        <w:t>127,8</w:t>
      </w:r>
      <w:r w:rsidR="00D53261" w:rsidRPr="0085130E">
        <w:t xml:space="preserve"> тыс. руб.</w:t>
      </w:r>
      <w:r w:rsidR="00D53261">
        <w:t xml:space="preserve"> </w:t>
      </w:r>
      <w:proofErr w:type="gramEnd"/>
    </w:p>
    <w:p w:rsidR="003664B1" w:rsidRPr="00AA230E" w:rsidRDefault="003664B1" w:rsidP="003664B1">
      <w:pPr>
        <w:autoSpaceDE w:val="0"/>
        <w:autoSpaceDN w:val="0"/>
        <w:adjustRightInd w:val="0"/>
        <w:ind w:firstLine="709"/>
        <w:jc w:val="both"/>
        <w:rPr>
          <w:color w:val="FF0000"/>
          <w:szCs w:val="28"/>
        </w:rPr>
      </w:pPr>
      <w:r w:rsidRPr="000158D5">
        <w:rPr>
          <w:szCs w:val="28"/>
        </w:rPr>
        <w:t>Расходы по разделу 0</w:t>
      </w:r>
      <w:r w:rsidR="000158D5" w:rsidRPr="000158D5">
        <w:rPr>
          <w:szCs w:val="28"/>
        </w:rPr>
        <w:t>5</w:t>
      </w:r>
      <w:r w:rsidRPr="000158D5">
        <w:rPr>
          <w:szCs w:val="28"/>
        </w:rPr>
        <w:t>00 «</w:t>
      </w:r>
      <w:r w:rsidR="000158D5" w:rsidRPr="000158D5">
        <w:rPr>
          <w:szCs w:val="28"/>
        </w:rPr>
        <w:t xml:space="preserve">Жилищно-коммунальное хозяйство» </w:t>
      </w:r>
      <w:r w:rsidRPr="000158D5">
        <w:rPr>
          <w:szCs w:val="28"/>
        </w:rPr>
        <w:t xml:space="preserve">сократились </w:t>
      </w:r>
      <w:r w:rsidR="00B019FD" w:rsidRPr="000158D5">
        <w:rPr>
          <w:szCs w:val="28"/>
        </w:rPr>
        <w:t xml:space="preserve">на </w:t>
      </w:r>
      <w:r w:rsidR="000158D5" w:rsidRPr="000158D5">
        <w:rPr>
          <w:szCs w:val="28"/>
        </w:rPr>
        <w:t>28</w:t>
      </w:r>
      <w:r w:rsidR="00B019FD" w:rsidRPr="000158D5">
        <w:rPr>
          <w:szCs w:val="28"/>
        </w:rPr>
        <w:t>%,</w:t>
      </w:r>
      <w:r w:rsidRPr="000158D5">
        <w:rPr>
          <w:szCs w:val="28"/>
        </w:rPr>
        <w:t xml:space="preserve"> или на </w:t>
      </w:r>
      <w:r w:rsidR="000158D5" w:rsidRPr="000158D5">
        <w:rPr>
          <w:szCs w:val="28"/>
        </w:rPr>
        <w:t>288,4</w:t>
      </w:r>
      <w:r w:rsidR="000158D5" w:rsidRPr="000158D5">
        <w:rPr>
          <w:sz w:val="20"/>
        </w:rPr>
        <w:t xml:space="preserve"> </w:t>
      </w:r>
      <w:r w:rsidRPr="000158D5">
        <w:rPr>
          <w:szCs w:val="28"/>
        </w:rPr>
        <w:t>тыс.руб.</w:t>
      </w:r>
      <w:r w:rsidR="00B35CEF" w:rsidRPr="000158D5">
        <w:rPr>
          <w:szCs w:val="28"/>
        </w:rPr>
        <w:t xml:space="preserve"> </w:t>
      </w:r>
      <w:r w:rsidR="00B35CEF" w:rsidRPr="00AA230E">
        <w:rPr>
          <w:szCs w:val="28"/>
        </w:rPr>
        <w:t>в связи с</w:t>
      </w:r>
      <w:r w:rsidR="0055173A" w:rsidRPr="00AA230E">
        <w:rPr>
          <w:szCs w:val="28"/>
        </w:rPr>
        <w:t xml:space="preserve"> </w:t>
      </w:r>
      <w:r w:rsidR="00AA230E" w:rsidRPr="00AA230E">
        <w:rPr>
          <w:szCs w:val="28"/>
        </w:rPr>
        <w:t xml:space="preserve">направлением в меньшем объеме средств на жилищное хозяйство и благоустройство. </w:t>
      </w:r>
    </w:p>
    <w:p w:rsidR="004F3153" w:rsidRPr="00170DFC" w:rsidRDefault="002A6DB9" w:rsidP="002751DB">
      <w:pPr>
        <w:autoSpaceDE w:val="0"/>
        <w:autoSpaceDN w:val="0"/>
        <w:adjustRightInd w:val="0"/>
        <w:ind w:firstLine="709"/>
        <w:jc w:val="both"/>
        <w:rPr>
          <w:szCs w:val="28"/>
          <w:highlight w:val="yellow"/>
        </w:rPr>
      </w:pPr>
      <w:proofErr w:type="gramStart"/>
      <w:r w:rsidRPr="00835F18">
        <w:rPr>
          <w:szCs w:val="28"/>
        </w:rPr>
        <w:t xml:space="preserve">По сравнению с 2015 годом объем расходов по разделу </w:t>
      </w:r>
      <w:r w:rsidR="00B5780B" w:rsidRPr="00835F18">
        <w:rPr>
          <w:szCs w:val="28"/>
        </w:rPr>
        <w:t>03</w:t>
      </w:r>
      <w:r w:rsidR="001C5446" w:rsidRPr="00835F18">
        <w:rPr>
          <w:szCs w:val="28"/>
        </w:rPr>
        <w:t>00 «</w:t>
      </w:r>
      <w:r w:rsidR="00B5780B" w:rsidRPr="00835F18">
        <w:rPr>
          <w:szCs w:val="28"/>
        </w:rPr>
        <w:t xml:space="preserve">Национальная безопасность и правоохранительная деятельность» </w:t>
      </w:r>
      <w:r w:rsidR="009E4613" w:rsidRPr="00835F18">
        <w:rPr>
          <w:szCs w:val="28"/>
        </w:rPr>
        <w:t xml:space="preserve">увеличился </w:t>
      </w:r>
      <w:r w:rsidR="00B5780B" w:rsidRPr="00835F18">
        <w:rPr>
          <w:szCs w:val="28"/>
        </w:rPr>
        <w:t>на 17%</w:t>
      </w:r>
      <w:r w:rsidR="001C5446" w:rsidRPr="00835F18">
        <w:rPr>
          <w:szCs w:val="28"/>
        </w:rPr>
        <w:t xml:space="preserve"> или на </w:t>
      </w:r>
      <w:r w:rsidR="00B5780B" w:rsidRPr="00835F18">
        <w:rPr>
          <w:szCs w:val="28"/>
        </w:rPr>
        <w:t>138,6</w:t>
      </w:r>
      <w:r w:rsidR="001C5446" w:rsidRPr="00835F18">
        <w:rPr>
          <w:szCs w:val="28"/>
        </w:rPr>
        <w:t xml:space="preserve"> тыс.руб</w:t>
      </w:r>
      <w:r w:rsidR="001C5446" w:rsidRPr="00D23CB7">
        <w:rPr>
          <w:szCs w:val="28"/>
        </w:rPr>
        <w:t>.</w:t>
      </w:r>
      <w:r w:rsidR="00D23CB7" w:rsidRPr="00D23CB7">
        <w:rPr>
          <w:szCs w:val="28"/>
        </w:rPr>
        <w:t xml:space="preserve"> </w:t>
      </w:r>
      <w:r w:rsidR="00D23CB7">
        <w:rPr>
          <w:szCs w:val="28"/>
        </w:rPr>
        <w:t>В</w:t>
      </w:r>
      <w:r w:rsidR="001C5446" w:rsidRPr="00D23CB7">
        <w:rPr>
          <w:szCs w:val="28"/>
        </w:rPr>
        <w:t xml:space="preserve"> </w:t>
      </w:r>
      <w:r w:rsidR="00F51D64">
        <w:rPr>
          <w:szCs w:val="28"/>
        </w:rPr>
        <w:t>рамках</w:t>
      </w:r>
      <w:r w:rsidR="006455B6" w:rsidRPr="00D23CB7">
        <w:rPr>
          <w:szCs w:val="28"/>
        </w:rPr>
        <w:t xml:space="preserve"> </w:t>
      </w:r>
      <w:r w:rsidR="00F51D64">
        <w:rPr>
          <w:szCs w:val="28"/>
        </w:rPr>
        <w:t>Муниципальной программы</w:t>
      </w:r>
      <w:r w:rsidR="00835F18" w:rsidRPr="00D23CB7">
        <w:rPr>
          <w:szCs w:val="28"/>
        </w:rPr>
        <w:t xml:space="preserve"> </w:t>
      </w:r>
      <w:r w:rsidR="00F51D64">
        <w:rPr>
          <w:szCs w:val="28"/>
        </w:rPr>
        <w:t xml:space="preserve">Кунгурского муниципального района </w:t>
      </w:r>
      <w:r w:rsidR="00835F18" w:rsidRPr="00D23CB7">
        <w:rPr>
          <w:szCs w:val="28"/>
        </w:rPr>
        <w:t>«Общественная безопасность на территории Кунгурского муниципального района</w:t>
      </w:r>
      <w:r w:rsidR="00180DC2">
        <w:rPr>
          <w:szCs w:val="28"/>
        </w:rPr>
        <w:t>»</w:t>
      </w:r>
      <w:r w:rsidR="00835F18" w:rsidRPr="00D23CB7">
        <w:rPr>
          <w:szCs w:val="28"/>
        </w:rPr>
        <w:t xml:space="preserve"> </w:t>
      </w:r>
      <w:r w:rsidR="00F51D64">
        <w:rPr>
          <w:szCs w:val="28"/>
        </w:rPr>
        <w:t xml:space="preserve">получены межбюджетные трансферты на приобретение и установку </w:t>
      </w:r>
      <w:r w:rsidR="00835F18" w:rsidRPr="00D23CB7">
        <w:rPr>
          <w:szCs w:val="28"/>
        </w:rPr>
        <w:t>звуковы</w:t>
      </w:r>
      <w:r w:rsidR="00F51D64">
        <w:rPr>
          <w:szCs w:val="28"/>
        </w:rPr>
        <w:t>х</w:t>
      </w:r>
      <w:r w:rsidR="00835F18" w:rsidRPr="00D23CB7">
        <w:rPr>
          <w:szCs w:val="28"/>
        </w:rPr>
        <w:t xml:space="preserve"> </w:t>
      </w:r>
      <w:proofErr w:type="spellStart"/>
      <w:r w:rsidR="00835F18" w:rsidRPr="00D23CB7">
        <w:rPr>
          <w:szCs w:val="28"/>
        </w:rPr>
        <w:t>извещател</w:t>
      </w:r>
      <w:r w:rsidR="00F51D64">
        <w:rPr>
          <w:szCs w:val="28"/>
        </w:rPr>
        <w:t>ей</w:t>
      </w:r>
      <w:proofErr w:type="spellEnd"/>
      <w:r w:rsidR="00835F18" w:rsidRPr="00D23CB7">
        <w:rPr>
          <w:szCs w:val="28"/>
        </w:rPr>
        <w:t xml:space="preserve"> </w:t>
      </w:r>
      <w:r w:rsidR="00D23CB7" w:rsidRPr="00D23CB7">
        <w:rPr>
          <w:szCs w:val="28"/>
        </w:rPr>
        <w:t xml:space="preserve">в сумме 15,0 тыс. руб. и на установку пожарной емкости в сумме 150,0 тыс. руб.  </w:t>
      </w:r>
      <w:proofErr w:type="gramEnd"/>
    </w:p>
    <w:p w:rsidR="001879E9" w:rsidRPr="00170DFC" w:rsidRDefault="001879E9" w:rsidP="007072D8">
      <w:pPr>
        <w:ind w:firstLine="709"/>
        <w:jc w:val="both"/>
        <w:rPr>
          <w:highlight w:val="yellow"/>
        </w:rPr>
      </w:pPr>
    </w:p>
    <w:p w:rsidR="00324829" w:rsidRDefault="00324829" w:rsidP="00C14BB4">
      <w:pPr>
        <w:autoSpaceDE w:val="0"/>
        <w:autoSpaceDN w:val="0"/>
        <w:adjustRightInd w:val="0"/>
        <w:ind w:firstLine="709"/>
        <w:jc w:val="both"/>
        <w:rPr>
          <w:szCs w:val="28"/>
        </w:rPr>
      </w:pPr>
      <w:r w:rsidRPr="002B3B84">
        <w:rPr>
          <w:szCs w:val="28"/>
        </w:rPr>
        <w:t>Сравнительный анализ плановых назначений и фактического исполнения бюджета в разрезе разделов функциональной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C65DCD">
        <w:rPr>
          <w:szCs w:val="28"/>
        </w:rPr>
        <w:t>9</w:t>
      </w:r>
      <w:r>
        <w:rPr>
          <w:szCs w:val="28"/>
        </w:rPr>
        <w:t xml:space="preserve"> </w:t>
      </w:r>
      <w:r w:rsidR="00324829">
        <w:rPr>
          <w:szCs w:val="28"/>
        </w:rPr>
        <w:t>(тыс.руб.)</w:t>
      </w:r>
    </w:p>
    <w:tbl>
      <w:tblPr>
        <w:tblW w:w="10305" w:type="dxa"/>
        <w:tblInd w:w="93" w:type="dxa"/>
        <w:tblLook w:val="04A0" w:firstRow="1" w:lastRow="0" w:firstColumn="1" w:lastColumn="0" w:noHBand="0" w:noVBand="1"/>
      </w:tblPr>
      <w:tblGrid>
        <w:gridCol w:w="722"/>
        <w:gridCol w:w="4680"/>
        <w:gridCol w:w="1130"/>
        <w:gridCol w:w="990"/>
        <w:gridCol w:w="738"/>
        <w:gridCol w:w="1055"/>
        <w:gridCol w:w="990"/>
      </w:tblGrid>
      <w:tr w:rsidR="00B35CEF" w:rsidRPr="00B35CEF" w:rsidTr="00D23CB7">
        <w:trPr>
          <w:trHeight w:val="255"/>
          <w:tblHeader/>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 </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Наименование</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Бюджет</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Отчет</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Доля</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 xml:space="preserve">% </w:t>
            </w:r>
            <w:proofErr w:type="spellStart"/>
            <w:proofErr w:type="gramStart"/>
            <w:r w:rsidRPr="00B35CEF">
              <w:rPr>
                <w:sz w:val="20"/>
              </w:rPr>
              <w:t>испол</w:t>
            </w:r>
            <w:proofErr w:type="spellEnd"/>
            <w:r>
              <w:rPr>
                <w:sz w:val="20"/>
              </w:rPr>
              <w:t>-</w:t>
            </w:r>
            <w:r w:rsidRPr="00B35CEF">
              <w:rPr>
                <w:sz w:val="20"/>
              </w:rPr>
              <w:t>нения</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Откло</w:t>
            </w:r>
            <w:r>
              <w:rPr>
                <w:sz w:val="20"/>
              </w:rPr>
              <w:t>-</w:t>
            </w:r>
            <w:r w:rsidRPr="00B35CEF">
              <w:rPr>
                <w:sz w:val="20"/>
              </w:rPr>
              <w:t>нение</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b/>
                <w:bCs/>
                <w:sz w:val="20"/>
              </w:rPr>
            </w:pPr>
            <w:r w:rsidRPr="00B35CEF">
              <w:rPr>
                <w:b/>
                <w:bCs/>
                <w:sz w:val="20"/>
              </w:rPr>
              <w:t>0100</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b/>
                <w:bCs/>
                <w:sz w:val="20"/>
              </w:rPr>
            </w:pPr>
            <w:r w:rsidRPr="00B35CEF">
              <w:rPr>
                <w:b/>
                <w:bCs/>
                <w:sz w:val="20"/>
              </w:rPr>
              <w:t>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2 855,6</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2 730,1</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42</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96</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-125,5</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t>0102</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Функционирование высшего должностного лица органа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603,2</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602,0</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22</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-1,2</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t>0103</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Функционирование представительных органов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82,6</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45,5</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2</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55</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-37,1</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lastRenderedPageBreak/>
              <w:t>0104</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Функционирование органов исполнительной власти местных администраций</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1 917,8</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1 911,0</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70</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-6,8</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tcPr>
          <w:p w:rsidR="00C44535" w:rsidRPr="00B35CEF" w:rsidRDefault="00C44535" w:rsidP="00B35CEF">
            <w:pPr>
              <w:jc w:val="center"/>
              <w:rPr>
                <w:sz w:val="20"/>
              </w:rPr>
            </w:pPr>
            <w:r>
              <w:rPr>
                <w:sz w:val="20"/>
              </w:rPr>
              <w:t>0107</w:t>
            </w:r>
          </w:p>
        </w:tc>
        <w:tc>
          <w:tcPr>
            <w:tcW w:w="4680" w:type="dxa"/>
            <w:tcBorders>
              <w:top w:val="nil"/>
              <w:left w:val="nil"/>
              <w:bottom w:val="single" w:sz="4" w:space="0" w:color="auto"/>
              <w:right w:val="single" w:sz="4" w:space="0" w:color="auto"/>
            </w:tcBorders>
            <w:shd w:val="clear" w:color="auto" w:fill="auto"/>
            <w:vAlign w:val="center"/>
          </w:tcPr>
          <w:p w:rsidR="00C44535" w:rsidRPr="00B35CEF" w:rsidRDefault="00C44535" w:rsidP="00B35CEF">
            <w:pPr>
              <w:rPr>
                <w:sz w:val="20"/>
              </w:rPr>
            </w:pPr>
            <w:r>
              <w:rPr>
                <w:sz w:val="20"/>
              </w:rPr>
              <w:t>Обеспечение подготовки и проведение муниципальных выборов</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106,5</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41,1</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2</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39</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-65,4</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t>0111</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Резервные фонды</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15,0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0,0</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0</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-15,0</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t>0113</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Другие 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130,5</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130,5</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5</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0,0</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b/>
                <w:bCs/>
                <w:sz w:val="20"/>
              </w:rPr>
            </w:pPr>
            <w:r w:rsidRPr="00B35CEF">
              <w:rPr>
                <w:b/>
                <w:bCs/>
                <w:sz w:val="20"/>
              </w:rPr>
              <w:t>0200</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b/>
                <w:bCs/>
                <w:sz w:val="20"/>
              </w:rPr>
            </w:pPr>
            <w:r w:rsidRPr="00B35CEF">
              <w:rPr>
                <w:b/>
                <w:bCs/>
                <w:sz w:val="20"/>
              </w:rPr>
              <w:t>Национальная оборона</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74,5</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74,5</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1</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100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b/>
                <w:bCs/>
                <w:sz w:val="20"/>
              </w:rPr>
            </w:pPr>
            <w:r>
              <w:rPr>
                <w:b/>
                <w:bCs/>
                <w:sz w:val="20"/>
              </w:rPr>
              <w:t>0,0</w:t>
            </w:r>
          </w:p>
        </w:tc>
      </w:tr>
      <w:tr w:rsidR="00C44535"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C44535" w:rsidRPr="00B35CEF" w:rsidRDefault="00C44535" w:rsidP="00B35CEF">
            <w:pPr>
              <w:jc w:val="center"/>
              <w:rPr>
                <w:sz w:val="20"/>
              </w:rPr>
            </w:pPr>
            <w:r w:rsidRPr="00B35CEF">
              <w:rPr>
                <w:sz w:val="20"/>
              </w:rPr>
              <w:t>0203</w:t>
            </w:r>
          </w:p>
        </w:tc>
        <w:tc>
          <w:tcPr>
            <w:tcW w:w="4680" w:type="dxa"/>
            <w:tcBorders>
              <w:top w:val="nil"/>
              <w:left w:val="nil"/>
              <w:bottom w:val="single" w:sz="4" w:space="0" w:color="auto"/>
              <w:right w:val="single" w:sz="4" w:space="0" w:color="auto"/>
            </w:tcBorders>
            <w:shd w:val="clear" w:color="auto" w:fill="auto"/>
            <w:vAlign w:val="center"/>
            <w:hideMark/>
          </w:tcPr>
          <w:p w:rsidR="00C44535" w:rsidRPr="00B35CEF" w:rsidRDefault="00C44535" w:rsidP="00B35CEF">
            <w:pPr>
              <w:rPr>
                <w:sz w:val="20"/>
              </w:rPr>
            </w:pPr>
            <w:r w:rsidRPr="00B35CEF">
              <w:rPr>
                <w:sz w:val="20"/>
              </w:rPr>
              <w:t>Мобилизационная и вневойсковая подготовка</w:t>
            </w:r>
          </w:p>
        </w:tc>
        <w:tc>
          <w:tcPr>
            <w:tcW w:w="113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74,5</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74,5</w:t>
            </w:r>
          </w:p>
        </w:tc>
        <w:tc>
          <w:tcPr>
            <w:tcW w:w="738"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100</w:t>
            </w:r>
          </w:p>
        </w:tc>
        <w:tc>
          <w:tcPr>
            <w:tcW w:w="1055"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C44535" w:rsidRDefault="00C44535">
            <w:pPr>
              <w:jc w:val="center"/>
              <w:rPr>
                <w:sz w:val="20"/>
              </w:rPr>
            </w:pPr>
            <w:r>
              <w:rPr>
                <w:sz w:val="20"/>
              </w:rPr>
              <w:t>0,0</w:t>
            </w:r>
          </w:p>
        </w:tc>
      </w:tr>
      <w:tr w:rsidR="002B3B84" w:rsidRPr="00B35CEF" w:rsidTr="002B3B84">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0300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Национальная безопасность и правоохранительная деятельность</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b/>
                <w:bCs/>
                <w:sz w:val="20"/>
              </w:rPr>
            </w:pPr>
            <w:r>
              <w:rPr>
                <w:b/>
                <w:bCs/>
                <w:sz w:val="20"/>
              </w:rPr>
              <w:t>948,5</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b/>
                <w:bCs/>
                <w:sz w:val="20"/>
              </w:rPr>
            </w:pPr>
            <w:r>
              <w:rPr>
                <w:b/>
                <w:bCs/>
                <w:sz w:val="20"/>
              </w:rPr>
              <w:t>948,5</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b/>
                <w:bCs/>
                <w:sz w:val="20"/>
              </w:rPr>
            </w:pPr>
            <w:r>
              <w:rPr>
                <w:b/>
                <w:bCs/>
                <w:sz w:val="20"/>
              </w:rPr>
              <w:t>14</w:t>
            </w:r>
          </w:p>
        </w:tc>
        <w:tc>
          <w:tcPr>
            <w:tcW w:w="1055"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b/>
                <w:bCs/>
                <w:sz w:val="20"/>
              </w:rPr>
            </w:pPr>
            <w:r>
              <w:rPr>
                <w:b/>
                <w:bCs/>
                <w:sz w:val="20"/>
              </w:rPr>
              <w:t>100</w:t>
            </w:r>
          </w:p>
        </w:tc>
        <w:tc>
          <w:tcPr>
            <w:tcW w:w="990"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b/>
                <w:bCs/>
                <w:sz w:val="20"/>
              </w:rPr>
            </w:pPr>
            <w:r>
              <w:rPr>
                <w:b/>
                <w:bCs/>
                <w:sz w:val="20"/>
              </w:rPr>
              <w:t>0,0</w:t>
            </w:r>
          </w:p>
        </w:tc>
      </w:tr>
      <w:tr w:rsidR="002B3B84" w:rsidRPr="00B35CEF" w:rsidTr="002B3B84">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tcPr>
          <w:p w:rsidR="002B3B84" w:rsidRPr="002B3B84" w:rsidRDefault="002B3B84" w:rsidP="00B35CEF">
            <w:pPr>
              <w:jc w:val="center"/>
              <w:rPr>
                <w:bCs/>
                <w:sz w:val="20"/>
              </w:rPr>
            </w:pPr>
            <w:r w:rsidRPr="002B3B84">
              <w:rPr>
                <w:bCs/>
                <w:sz w:val="20"/>
              </w:rPr>
              <w:t>0309</w:t>
            </w:r>
          </w:p>
        </w:tc>
        <w:tc>
          <w:tcPr>
            <w:tcW w:w="4680" w:type="dxa"/>
            <w:tcBorders>
              <w:top w:val="nil"/>
              <w:left w:val="nil"/>
              <w:bottom w:val="single" w:sz="4" w:space="0" w:color="auto"/>
              <w:right w:val="single" w:sz="4" w:space="0" w:color="auto"/>
            </w:tcBorders>
            <w:shd w:val="clear" w:color="auto" w:fill="auto"/>
            <w:noWrap/>
            <w:vAlign w:val="bottom"/>
          </w:tcPr>
          <w:p w:rsidR="002B3B84" w:rsidRPr="002B3B84" w:rsidRDefault="002B3B84" w:rsidP="00B35CEF">
            <w:pPr>
              <w:rPr>
                <w:bCs/>
                <w:sz w:val="20"/>
              </w:rPr>
            </w:pPr>
            <w:r w:rsidRPr="002B3B84">
              <w:rPr>
                <w:bCs/>
                <w:sz w:val="20"/>
              </w:rPr>
              <w:t xml:space="preserve">Защита населения </w:t>
            </w:r>
            <w:r>
              <w:rPr>
                <w:bCs/>
                <w:sz w:val="20"/>
              </w:rPr>
              <w:t>и территории от чрезвычайных ситуаций природного и техногенного характера, гражданская оборона</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15,0</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15,0</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2</w:t>
            </w:r>
          </w:p>
        </w:tc>
        <w:tc>
          <w:tcPr>
            <w:tcW w:w="1055"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0,0</w:t>
            </w:r>
          </w:p>
        </w:tc>
      </w:tr>
      <w:tr w:rsidR="002B3B84" w:rsidRPr="00B35CEF" w:rsidTr="002B3B84">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tcPr>
          <w:p w:rsidR="002B3B84" w:rsidRPr="0004562D" w:rsidRDefault="002B3B84" w:rsidP="00B35CEF">
            <w:pPr>
              <w:jc w:val="center"/>
              <w:rPr>
                <w:bCs/>
                <w:sz w:val="20"/>
              </w:rPr>
            </w:pPr>
            <w:r w:rsidRPr="0004562D">
              <w:rPr>
                <w:bCs/>
                <w:sz w:val="20"/>
              </w:rPr>
              <w:t>0310</w:t>
            </w:r>
          </w:p>
        </w:tc>
        <w:tc>
          <w:tcPr>
            <w:tcW w:w="4680" w:type="dxa"/>
            <w:tcBorders>
              <w:top w:val="nil"/>
              <w:left w:val="nil"/>
              <w:bottom w:val="single" w:sz="4" w:space="0" w:color="auto"/>
              <w:right w:val="single" w:sz="4" w:space="0" w:color="auto"/>
            </w:tcBorders>
            <w:shd w:val="clear" w:color="auto" w:fill="auto"/>
            <w:noWrap/>
            <w:vAlign w:val="bottom"/>
          </w:tcPr>
          <w:p w:rsidR="002B3B84" w:rsidRPr="0004562D" w:rsidRDefault="002B3B84" w:rsidP="00B35CEF">
            <w:pPr>
              <w:rPr>
                <w:bCs/>
                <w:sz w:val="20"/>
              </w:rPr>
            </w:pPr>
            <w:r>
              <w:rPr>
                <w:bCs/>
                <w:sz w:val="20"/>
              </w:rPr>
              <w:t>Обеспечение пожарной безопасности</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783,5</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783,5</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83</w:t>
            </w:r>
          </w:p>
        </w:tc>
        <w:tc>
          <w:tcPr>
            <w:tcW w:w="1055"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0,0</w:t>
            </w:r>
          </w:p>
        </w:tc>
      </w:tr>
      <w:tr w:rsidR="002B3B84" w:rsidRPr="00B35CEF" w:rsidTr="002B3B84">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0314</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Другие вопросы в области национальной безопасности и правоохранительной деятельности</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150,0</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150,0</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rsidP="002B3B84">
            <w:pPr>
              <w:jc w:val="center"/>
              <w:rPr>
                <w:sz w:val="20"/>
              </w:rPr>
            </w:pPr>
            <w:r>
              <w:rPr>
                <w:sz w:val="20"/>
              </w:rPr>
              <w:t>16</w:t>
            </w:r>
          </w:p>
        </w:tc>
        <w:tc>
          <w:tcPr>
            <w:tcW w:w="1055"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bottom"/>
          </w:tcPr>
          <w:p w:rsidR="002B3B84" w:rsidRDefault="002B3B84" w:rsidP="002B3B84">
            <w:pPr>
              <w:jc w:val="center"/>
              <w:rPr>
                <w:sz w:val="20"/>
              </w:rPr>
            </w:pPr>
            <w:r>
              <w:rPr>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0400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Национальная экономика</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506,7</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275,4</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4</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54</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-231,3</w:t>
            </w:r>
          </w:p>
        </w:tc>
      </w:tr>
      <w:tr w:rsidR="002B3B84" w:rsidRPr="00B35CEF" w:rsidTr="00F1754A">
        <w:trPr>
          <w:trHeight w:val="104"/>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0409</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Дорожное хозяйство (дорожные фонды)</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506,7</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275,4</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100</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54</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-231,3</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0500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Жилищно-коммунальное хозяйство</w:t>
            </w:r>
          </w:p>
        </w:tc>
        <w:tc>
          <w:tcPr>
            <w:tcW w:w="1130" w:type="dxa"/>
            <w:tcBorders>
              <w:top w:val="nil"/>
              <w:left w:val="nil"/>
              <w:bottom w:val="single" w:sz="4" w:space="0" w:color="auto"/>
              <w:right w:val="single" w:sz="4" w:space="0" w:color="auto"/>
            </w:tcBorders>
            <w:shd w:val="clear" w:color="000000" w:fill="FFFFFF"/>
            <w:noWrap/>
            <w:vAlign w:val="bottom"/>
          </w:tcPr>
          <w:p w:rsidR="002B3B84" w:rsidRDefault="002B3B84">
            <w:pPr>
              <w:jc w:val="center"/>
              <w:rPr>
                <w:b/>
                <w:bCs/>
                <w:sz w:val="20"/>
              </w:rPr>
            </w:pPr>
            <w:r>
              <w:rPr>
                <w:b/>
                <w:bCs/>
                <w:sz w:val="20"/>
              </w:rPr>
              <w:t>907,8</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727,8</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11</w:t>
            </w:r>
          </w:p>
        </w:tc>
        <w:tc>
          <w:tcPr>
            <w:tcW w:w="1055" w:type="dxa"/>
            <w:tcBorders>
              <w:top w:val="nil"/>
              <w:left w:val="nil"/>
              <w:bottom w:val="single" w:sz="4" w:space="0" w:color="auto"/>
              <w:right w:val="single" w:sz="4" w:space="0" w:color="auto"/>
            </w:tcBorders>
            <w:shd w:val="clear" w:color="auto" w:fill="auto"/>
            <w:vAlign w:val="center"/>
          </w:tcPr>
          <w:p w:rsidR="002B3B84" w:rsidRPr="002B3B84" w:rsidRDefault="002B3B84">
            <w:pPr>
              <w:jc w:val="center"/>
              <w:rPr>
                <w:b/>
                <w:sz w:val="20"/>
              </w:rPr>
            </w:pPr>
            <w:r w:rsidRPr="002B3B84">
              <w:rPr>
                <w:b/>
                <w:sz w:val="20"/>
              </w:rPr>
              <w:t>80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-180,0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0501</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Жилищное хозяйство</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3,9</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3,9</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0502</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Коммунальное хозяйство</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553,8</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373,8</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51</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67</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-180,0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0503</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Благоустройство</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350,1</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350,1</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48</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0800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Культура, кинематография</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1 688,9</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1 642,0</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25</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97</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-46,9</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0801</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 xml:space="preserve">Культура </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1 688,9</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1 642,0</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100</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97</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-46,9</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1000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Социальная политика</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151,4</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147,9</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2</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98</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-3,5</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1001</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Пенсионное обеспечение</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94,5</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94,5</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64</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1003</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Социальное обеспечение</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56,9</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53,4</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36</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94</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-3,5</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b/>
                <w:bCs/>
                <w:sz w:val="20"/>
              </w:rPr>
            </w:pPr>
            <w:r w:rsidRPr="00B35CEF">
              <w:rPr>
                <w:b/>
                <w:bCs/>
                <w:sz w:val="20"/>
              </w:rPr>
              <w:t>1100</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Физическая культура и спорт</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6,8</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6,8</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0</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100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1102</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sz w:val="20"/>
              </w:rPr>
            </w:pPr>
            <w:r w:rsidRPr="00B35CEF">
              <w:rPr>
                <w:sz w:val="20"/>
              </w:rPr>
              <w:t>Массовый спорт</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6,8</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6,8</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sz w:val="20"/>
              </w:rPr>
            </w:pPr>
            <w:r>
              <w:rPr>
                <w:sz w:val="20"/>
              </w:rPr>
              <w:t>100</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100</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sz w:val="20"/>
              </w:rPr>
            </w:pPr>
            <w:r>
              <w:rPr>
                <w:sz w:val="20"/>
              </w:rPr>
              <w:t>0,0</w:t>
            </w:r>
          </w:p>
        </w:tc>
      </w:tr>
      <w:tr w:rsidR="002B3B84" w:rsidRPr="00B35CEF" w:rsidTr="00F1754A">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2B3B84" w:rsidRPr="00B35CEF" w:rsidRDefault="002B3B84" w:rsidP="00B35CEF">
            <w:pPr>
              <w:jc w:val="center"/>
              <w:rPr>
                <w:sz w:val="20"/>
              </w:rPr>
            </w:pPr>
            <w:r w:rsidRPr="00B35CEF">
              <w:rPr>
                <w:sz w:val="20"/>
              </w:rPr>
              <w:t> </w:t>
            </w:r>
          </w:p>
        </w:tc>
        <w:tc>
          <w:tcPr>
            <w:tcW w:w="4680" w:type="dxa"/>
            <w:tcBorders>
              <w:top w:val="nil"/>
              <w:left w:val="nil"/>
              <w:bottom w:val="single" w:sz="4" w:space="0" w:color="auto"/>
              <w:right w:val="single" w:sz="4" w:space="0" w:color="auto"/>
            </w:tcBorders>
            <w:shd w:val="clear" w:color="auto" w:fill="auto"/>
            <w:noWrap/>
            <w:vAlign w:val="bottom"/>
            <w:hideMark/>
          </w:tcPr>
          <w:p w:rsidR="002B3B84" w:rsidRPr="00B35CEF" w:rsidRDefault="002B3B84" w:rsidP="00B35CEF">
            <w:pPr>
              <w:rPr>
                <w:b/>
                <w:bCs/>
                <w:sz w:val="20"/>
              </w:rPr>
            </w:pPr>
            <w:r w:rsidRPr="00B35CEF">
              <w:rPr>
                <w:b/>
                <w:bCs/>
                <w:sz w:val="20"/>
              </w:rPr>
              <w:t>Всего расходов</w:t>
            </w:r>
          </w:p>
        </w:tc>
        <w:tc>
          <w:tcPr>
            <w:tcW w:w="113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7 140,2</w:t>
            </w:r>
          </w:p>
        </w:tc>
        <w:tc>
          <w:tcPr>
            <w:tcW w:w="990"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6 553,0</w:t>
            </w:r>
          </w:p>
        </w:tc>
        <w:tc>
          <w:tcPr>
            <w:tcW w:w="738" w:type="dxa"/>
            <w:tcBorders>
              <w:top w:val="nil"/>
              <w:left w:val="nil"/>
              <w:bottom w:val="single" w:sz="4" w:space="0" w:color="auto"/>
              <w:right w:val="single" w:sz="4" w:space="0" w:color="auto"/>
            </w:tcBorders>
            <w:shd w:val="clear" w:color="auto" w:fill="auto"/>
            <w:noWrap/>
            <w:vAlign w:val="bottom"/>
          </w:tcPr>
          <w:p w:rsidR="002B3B84" w:rsidRDefault="002B3B84">
            <w:pPr>
              <w:jc w:val="center"/>
              <w:rPr>
                <w:b/>
                <w:bCs/>
                <w:sz w:val="20"/>
              </w:rPr>
            </w:pPr>
            <w:r>
              <w:rPr>
                <w:b/>
                <w:bCs/>
                <w:sz w:val="20"/>
              </w:rPr>
              <w:t>100</w:t>
            </w:r>
          </w:p>
        </w:tc>
        <w:tc>
          <w:tcPr>
            <w:tcW w:w="1055"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92</w:t>
            </w:r>
          </w:p>
        </w:tc>
        <w:tc>
          <w:tcPr>
            <w:tcW w:w="990" w:type="dxa"/>
            <w:tcBorders>
              <w:top w:val="nil"/>
              <w:left w:val="nil"/>
              <w:bottom w:val="single" w:sz="4" w:space="0" w:color="auto"/>
              <w:right w:val="single" w:sz="4" w:space="0" w:color="auto"/>
            </w:tcBorders>
            <w:shd w:val="clear" w:color="auto" w:fill="auto"/>
            <w:vAlign w:val="center"/>
          </w:tcPr>
          <w:p w:rsidR="002B3B84" w:rsidRDefault="002B3B84">
            <w:pPr>
              <w:jc w:val="center"/>
              <w:rPr>
                <w:b/>
                <w:bCs/>
                <w:sz w:val="20"/>
              </w:rPr>
            </w:pPr>
            <w:r>
              <w:rPr>
                <w:b/>
                <w:bCs/>
                <w:sz w:val="20"/>
              </w:rPr>
              <w:t>-587,2</w:t>
            </w:r>
          </w:p>
        </w:tc>
      </w:tr>
    </w:tbl>
    <w:p w:rsidR="00B35CEF" w:rsidRDefault="00B35CEF" w:rsidP="00324829">
      <w:pPr>
        <w:autoSpaceDE w:val="0"/>
        <w:autoSpaceDN w:val="0"/>
        <w:adjustRightInd w:val="0"/>
        <w:jc w:val="right"/>
        <w:rPr>
          <w:szCs w:val="28"/>
        </w:rPr>
      </w:pPr>
    </w:p>
    <w:p w:rsidR="002E73F7" w:rsidRDefault="00716C9F" w:rsidP="00716C9F">
      <w:pPr>
        <w:ind w:firstLine="720"/>
        <w:jc w:val="both"/>
      </w:pPr>
      <w:r w:rsidRPr="002B3B84">
        <w:t xml:space="preserve">Имеется остаток ассигнований по </w:t>
      </w:r>
      <w:r w:rsidR="004F3153" w:rsidRPr="002B3B84">
        <w:t>пяти</w:t>
      </w:r>
      <w:r w:rsidRPr="002B3B84">
        <w:t xml:space="preserve"> разделам классификации расходов из </w:t>
      </w:r>
      <w:r w:rsidR="002B3B84" w:rsidRPr="002B3B84">
        <w:t>восьми</w:t>
      </w:r>
      <w:r w:rsidRPr="00183D58">
        <w:t>.  При этом уровень исполнения бюджетных ассигнований  по раздел</w:t>
      </w:r>
      <w:r w:rsidR="00183D58" w:rsidRPr="00183D58">
        <w:t xml:space="preserve">ам </w:t>
      </w:r>
      <w:r w:rsidRPr="00183D58">
        <w:t xml:space="preserve"> </w:t>
      </w:r>
      <w:r w:rsidR="00183D58" w:rsidRPr="00183D58">
        <w:t>«</w:t>
      </w:r>
      <w:r w:rsidR="00D91070" w:rsidRPr="00183D58">
        <w:t xml:space="preserve">0400 </w:t>
      </w:r>
      <w:r w:rsidR="00C95935" w:rsidRPr="00183D58">
        <w:t>«</w:t>
      </w:r>
      <w:r w:rsidR="00D91070" w:rsidRPr="00183D58">
        <w:t>Национальная экономика»</w:t>
      </w:r>
      <w:r w:rsidR="00183D58" w:rsidRPr="00183D58">
        <w:t>, 0500 «Жилищно-коммунальное хозяйство»</w:t>
      </w:r>
      <w:r w:rsidR="00D91070" w:rsidRPr="00183D58">
        <w:t xml:space="preserve"> </w:t>
      </w:r>
      <w:r w:rsidRPr="00183D58">
        <w:t xml:space="preserve">в 2016 году оказался ниже среднего процента исполнения расходов в целом. </w:t>
      </w:r>
    </w:p>
    <w:p w:rsidR="002E73F7" w:rsidRDefault="00D91070" w:rsidP="00716C9F">
      <w:pPr>
        <w:ind w:firstLine="720"/>
        <w:jc w:val="both"/>
      </w:pPr>
      <w:r w:rsidRPr="002E73F7">
        <w:t xml:space="preserve">Невыполнение бюджетных ассигнований </w:t>
      </w:r>
      <w:r w:rsidR="009B58A3" w:rsidRPr="002E73F7">
        <w:t>по подразделу 0409</w:t>
      </w:r>
      <w:r w:rsidR="009B58A3" w:rsidRPr="002E73F7">
        <w:rPr>
          <w:sz w:val="20"/>
        </w:rPr>
        <w:t xml:space="preserve"> </w:t>
      </w:r>
      <w:r w:rsidR="009B58A3" w:rsidRPr="002E73F7">
        <w:rPr>
          <w:szCs w:val="28"/>
        </w:rPr>
        <w:t>«Дорожное хозяйство (дорожные фонды)»</w:t>
      </w:r>
      <w:r w:rsidR="009B58A3" w:rsidRPr="002E73F7">
        <w:t xml:space="preserve"> </w:t>
      </w:r>
      <w:r w:rsidRPr="002E73F7">
        <w:t>связано с</w:t>
      </w:r>
      <w:r w:rsidR="009B58A3" w:rsidRPr="002E73F7">
        <w:t xml:space="preserve"> </w:t>
      </w:r>
      <w:r w:rsidR="002E73F7" w:rsidRPr="002E73F7">
        <w:t>неиспользованием запланированных сре</w:t>
      </w:r>
      <w:proofErr w:type="gramStart"/>
      <w:r w:rsidR="002E73F7" w:rsidRPr="002E73F7">
        <w:t>дств в с</w:t>
      </w:r>
      <w:proofErr w:type="gramEnd"/>
      <w:r w:rsidR="002E73F7" w:rsidRPr="002E73F7">
        <w:t>умме 204,7 тыс. руб. на капитальный ремонт и ремонт автомобильных дорог общего пользования населенных пунктов сельского поселения и искусственных сооружений на них</w:t>
      </w:r>
      <w:r w:rsidR="00F51D64">
        <w:t xml:space="preserve"> в виду отсутствия сметы</w:t>
      </w:r>
      <w:r w:rsidR="002E73F7" w:rsidRPr="002E73F7">
        <w:t xml:space="preserve">. </w:t>
      </w:r>
    </w:p>
    <w:p w:rsidR="00716C9F" w:rsidRPr="00D22A73" w:rsidRDefault="00AF5001" w:rsidP="00716C9F">
      <w:pPr>
        <w:ind w:firstLine="720"/>
        <w:jc w:val="both"/>
        <w:rPr>
          <w:szCs w:val="28"/>
          <w:highlight w:val="yellow"/>
        </w:rPr>
      </w:pPr>
      <w:proofErr w:type="gramStart"/>
      <w:r w:rsidRPr="00AF5001">
        <w:t>Невыполнение бюджетных ассигнований по разделу</w:t>
      </w:r>
      <w:r w:rsidRPr="00183D58">
        <w:t xml:space="preserve"> 0500 «Жилищно-коммунальное хозяйство»</w:t>
      </w:r>
      <w:r>
        <w:t xml:space="preserve"> на 180,0 тыс. руб. </w:t>
      </w:r>
      <w:r w:rsidR="00A916A5">
        <w:t>связано</w:t>
      </w:r>
      <w:r>
        <w:t xml:space="preserve"> с не освоением денежных средств по подразделу 0502 «Коммунальное хозяйство», выделенных в рамках Муниципальной пр</w:t>
      </w:r>
      <w:r w:rsidR="00D24240">
        <w:t>ограммы Кунгурского муниципального района «Развитие жилищно-коммунального хозя</w:t>
      </w:r>
      <w:r w:rsidR="00F51D64">
        <w:t>йства, дорожной и уличной сети К</w:t>
      </w:r>
      <w:r w:rsidR="00D24240">
        <w:t xml:space="preserve">унгурского муниципального района» на ремонт и монтаж систем водоснабжения по причине отсутствия заявок на выполнение работ по </w:t>
      </w:r>
      <w:r w:rsidR="00A916A5">
        <w:t>ремонту скважины для забора воды</w:t>
      </w:r>
      <w:proofErr w:type="gramEnd"/>
      <w:r w:rsidR="00A916A5">
        <w:t xml:space="preserve"> и монтажу пускового электрооборудования насосов на водяной скважине </w:t>
      </w:r>
      <w:proofErr w:type="gramStart"/>
      <w:r w:rsidR="00A916A5">
        <w:t>в</w:t>
      </w:r>
      <w:proofErr w:type="gramEnd"/>
      <w:r w:rsidR="00A916A5">
        <w:t xml:space="preserve"> </w:t>
      </w:r>
      <w:proofErr w:type="gramStart"/>
      <w:r w:rsidR="00A916A5">
        <w:t>с</w:t>
      </w:r>
      <w:proofErr w:type="gramEnd"/>
      <w:r w:rsidR="00A916A5">
        <w:t xml:space="preserve">. Насадка </w:t>
      </w:r>
      <w:r w:rsidR="00D24240">
        <w:t>и сложившейся экономии</w:t>
      </w:r>
      <w:r w:rsidR="00A916A5">
        <w:t xml:space="preserve"> по проведенной процедуре закупок на ремонт водопровода в п. Ильича</w:t>
      </w:r>
      <w:r w:rsidR="00D24240">
        <w:t>.</w:t>
      </w:r>
    </w:p>
    <w:p w:rsidR="00A1590C" w:rsidRPr="00D22A73" w:rsidRDefault="00A1590C" w:rsidP="00324829">
      <w:pPr>
        <w:ind w:firstLine="709"/>
        <w:jc w:val="both"/>
        <w:rPr>
          <w:highlight w:val="yellow"/>
        </w:rPr>
      </w:pPr>
    </w:p>
    <w:p w:rsidR="00D60CF6" w:rsidRPr="00C06904" w:rsidRDefault="00D60CF6" w:rsidP="00D60CF6">
      <w:pPr>
        <w:ind w:firstLine="720"/>
        <w:jc w:val="both"/>
        <w:rPr>
          <w:szCs w:val="28"/>
        </w:rPr>
      </w:pPr>
      <w:r w:rsidRPr="00C06904">
        <w:rPr>
          <w:szCs w:val="28"/>
        </w:rPr>
        <w:lastRenderedPageBreak/>
        <w:t>По разделу</w:t>
      </w:r>
      <w:r w:rsidRPr="00C06904">
        <w:rPr>
          <w:i/>
          <w:szCs w:val="28"/>
        </w:rPr>
        <w:t xml:space="preserve"> 01 «Общегосударственные вопросы»</w:t>
      </w:r>
      <w:r w:rsidRPr="00C06904">
        <w:rPr>
          <w:szCs w:val="28"/>
        </w:rPr>
        <w:t xml:space="preserve"> бюджетные ассигнования предусмотрены в общей сумме </w:t>
      </w:r>
      <w:r w:rsidR="0021007C" w:rsidRPr="00C06904">
        <w:rPr>
          <w:szCs w:val="28"/>
        </w:rPr>
        <w:t>2855,6</w:t>
      </w:r>
      <w:r w:rsidRPr="00C06904">
        <w:rPr>
          <w:szCs w:val="28"/>
        </w:rPr>
        <w:t xml:space="preserve"> тыс.руб., освоены в сумме  </w:t>
      </w:r>
      <w:r w:rsidR="0021007C" w:rsidRPr="00C06904">
        <w:rPr>
          <w:szCs w:val="28"/>
        </w:rPr>
        <w:t>2730,1</w:t>
      </w:r>
      <w:r w:rsidRPr="00C06904">
        <w:rPr>
          <w:szCs w:val="28"/>
        </w:rPr>
        <w:t xml:space="preserve"> тыс.руб. или на </w:t>
      </w:r>
      <w:r w:rsidR="0021007C" w:rsidRPr="00C06904">
        <w:rPr>
          <w:szCs w:val="28"/>
        </w:rPr>
        <w:t>96</w:t>
      </w:r>
      <w:r w:rsidRPr="00C06904">
        <w:rPr>
          <w:szCs w:val="28"/>
        </w:rPr>
        <w:t xml:space="preserve">%. Общее неисполнение бюджетных назначений по данному разделу </w:t>
      </w:r>
      <w:r w:rsidR="00AF3E36" w:rsidRPr="00C06904">
        <w:rPr>
          <w:szCs w:val="28"/>
        </w:rPr>
        <w:t>составило</w:t>
      </w:r>
      <w:r w:rsidRPr="00C06904">
        <w:rPr>
          <w:szCs w:val="28"/>
        </w:rPr>
        <w:t xml:space="preserve"> </w:t>
      </w:r>
      <w:r w:rsidR="00AF3E36" w:rsidRPr="00C06904">
        <w:rPr>
          <w:szCs w:val="28"/>
        </w:rPr>
        <w:t>1</w:t>
      </w:r>
      <w:r w:rsidR="00C06904" w:rsidRPr="00C06904">
        <w:rPr>
          <w:szCs w:val="28"/>
        </w:rPr>
        <w:t>25,5</w:t>
      </w:r>
      <w:r w:rsidRPr="00C06904">
        <w:rPr>
          <w:szCs w:val="28"/>
        </w:rPr>
        <w:t xml:space="preserve"> тыс.руб.</w:t>
      </w:r>
    </w:p>
    <w:p w:rsidR="00C95935" w:rsidRPr="00C06904" w:rsidRDefault="00CE07C3" w:rsidP="00C95935">
      <w:pPr>
        <w:ind w:firstLine="709"/>
        <w:jc w:val="both"/>
      </w:pPr>
      <w:r w:rsidRPr="00C06904">
        <w:t>Р</w:t>
      </w:r>
      <w:r w:rsidR="008F7137" w:rsidRPr="00C06904">
        <w:t>езервн</w:t>
      </w:r>
      <w:r w:rsidRPr="00C06904">
        <w:t>ый</w:t>
      </w:r>
      <w:r w:rsidR="008F7137" w:rsidRPr="00C06904">
        <w:t xml:space="preserve"> фонд администрации сельского поселения  утвержден в </w:t>
      </w:r>
      <w:r w:rsidRPr="00C06904">
        <w:t xml:space="preserve">объеме </w:t>
      </w:r>
      <w:r w:rsidR="00C06904" w:rsidRPr="00C06904">
        <w:t>15</w:t>
      </w:r>
      <w:r w:rsidRPr="00C06904">
        <w:t>,0</w:t>
      </w:r>
      <w:r w:rsidR="008F7137" w:rsidRPr="00C06904">
        <w:t xml:space="preserve"> тыс. руб.  </w:t>
      </w:r>
      <w:r w:rsidR="00C95935" w:rsidRPr="00C06904">
        <w:t>В течение года средства не использованы в связи с отсутствием потребности.</w:t>
      </w:r>
    </w:p>
    <w:p w:rsidR="00767388" w:rsidRPr="00D22A73" w:rsidRDefault="00767388" w:rsidP="00324829">
      <w:pPr>
        <w:ind w:firstLine="709"/>
        <w:jc w:val="both"/>
        <w:rPr>
          <w:b/>
          <w:i/>
          <w:highlight w:val="yellow"/>
        </w:rPr>
      </w:pPr>
    </w:p>
    <w:p w:rsidR="00324829" w:rsidRPr="00C06904" w:rsidRDefault="00324829" w:rsidP="00324829">
      <w:pPr>
        <w:ind w:firstLine="709"/>
        <w:jc w:val="both"/>
      </w:pPr>
      <w:r w:rsidRPr="00C06904">
        <w:t>На мероприятия по мобилизационной и вневойсковой подготовке (</w:t>
      </w:r>
      <w:r w:rsidRPr="00C06904">
        <w:rPr>
          <w:i/>
        </w:rPr>
        <w:t>раздел 02 «Национальная оборона»</w:t>
      </w:r>
      <w:r w:rsidRPr="00C06904">
        <w:t xml:space="preserve">) в </w:t>
      </w:r>
      <w:r w:rsidR="006460A9" w:rsidRPr="00C06904">
        <w:t>2016</w:t>
      </w:r>
      <w:r w:rsidRPr="00C06904">
        <w:t xml:space="preserve"> году было запланировано </w:t>
      </w:r>
      <w:r w:rsidR="00C06904" w:rsidRPr="00C06904">
        <w:t>74,5</w:t>
      </w:r>
      <w:r w:rsidRPr="00C06904">
        <w:t xml:space="preserve"> тыс.руб., средства использованы в полном объеме.</w:t>
      </w:r>
    </w:p>
    <w:p w:rsidR="00F518AE" w:rsidRPr="00D22A73" w:rsidRDefault="00F518AE" w:rsidP="009C653D">
      <w:pPr>
        <w:ind w:firstLine="709"/>
        <w:jc w:val="both"/>
        <w:rPr>
          <w:highlight w:val="yellow"/>
        </w:rPr>
      </w:pPr>
    </w:p>
    <w:p w:rsidR="00C06904" w:rsidRDefault="002961D6" w:rsidP="00FF7482">
      <w:pPr>
        <w:shd w:val="clear" w:color="auto" w:fill="FFFFFF"/>
        <w:tabs>
          <w:tab w:val="left" w:pos="8318"/>
        </w:tabs>
        <w:spacing w:before="571" w:line="24" w:lineRule="atLeast"/>
        <w:ind w:firstLine="709"/>
        <w:contextualSpacing/>
        <w:jc w:val="both"/>
      </w:pPr>
      <w:r w:rsidRPr="00C06904">
        <w:rPr>
          <w:szCs w:val="28"/>
        </w:rPr>
        <w:t xml:space="preserve">По разделу </w:t>
      </w:r>
      <w:r w:rsidRPr="00C06904">
        <w:rPr>
          <w:i/>
          <w:szCs w:val="28"/>
        </w:rPr>
        <w:t>03 «Национальная безопасность и правоохранительная деятельность»</w:t>
      </w:r>
      <w:r w:rsidRPr="00C06904">
        <w:rPr>
          <w:szCs w:val="28"/>
        </w:rPr>
        <w:t xml:space="preserve"> бюджетные ассигнования предусмотрены в общей сумме </w:t>
      </w:r>
      <w:r w:rsidR="00C06904" w:rsidRPr="00C06904">
        <w:rPr>
          <w:szCs w:val="28"/>
        </w:rPr>
        <w:t>948,5</w:t>
      </w:r>
      <w:r w:rsidRPr="00C06904">
        <w:rPr>
          <w:szCs w:val="28"/>
        </w:rPr>
        <w:t xml:space="preserve"> </w:t>
      </w:r>
      <w:r w:rsidR="001361A5" w:rsidRPr="00C06904">
        <w:t xml:space="preserve">тыс.руб., исполнены </w:t>
      </w:r>
      <w:r w:rsidRPr="00C06904">
        <w:t>на 100%</w:t>
      </w:r>
      <w:r w:rsidR="00542794" w:rsidRPr="00C06904">
        <w:t>.</w:t>
      </w:r>
      <w:r w:rsidR="00FF7482" w:rsidRPr="00C06904">
        <w:t xml:space="preserve"> </w:t>
      </w:r>
      <w:r w:rsidR="00C06904" w:rsidRPr="00C06904">
        <w:rPr>
          <w:szCs w:val="28"/>
        </w:rPr>
        <w:t>Финансирование расходов осуществлялось по трем подразделам.</w:t>
      </w:r>
    </w:p>
    <w:p w:rsidR="00F51D64" w:rsidRDefault="00C06904" w:rsidP="00FF7482">
      <w:pPr>
        <w:shd w:val="clear" w:color="auto" w:fill="FFFFFF"/>
        <w:tabs>
          <w:tab w:val="left" w:pos="8318"/>
        </w:tabs>
        <w:spacing w:before="571" w:line="24" w:lineRule="atLeast"/>
        <w:ind w:firstLine="709"/>
        <w:contextualSpacing/>
        <w:jc w:val="both"/>
        <w:rPr>
          <w:color w:val="000000"/>
          <w:szCs w:val="28"/>
        </w:rPr>
      </w:pPr>
      <w:r w:rsidRPr="00CC4BAF">
        <w:rPr>
          <w:szCs w:val="28"/>
        </w:rPr>
        <w:t>Фактическое исполнение расходов по подразделу 0309 «</w:t>
      </w:r>
      <w:r w:rsidRPr="00CC4BAF">
        <w:rPr>
          <w:bCs/>
          <w:szCs w:val="28"/>
        </w:rPr>
        <w:t>Защита населения и территории от чрезвычайных ситуаций природного и техногенного характера, гражданская оборона</w:t>
      </w:r>
      <w:r w:rsidRPr="00CC4BAF">
        <w:rPr>
          <w:szCs w:val="28"/>
        </w:rPr>
        <w:t xml:space="preserve">» составило </w:t>
      </w:r>
      <w:r>
        <w:rPr>
          <w:szCs w:val="28"/>
        </w:rPr>
        <w:t>15</w:t>
      </w:r>
      <w:r w:rsidRPr="00CC4BAF">
        <w:rPr>
          <w:szCs w:val="28"/>
        </w:rPr>
        <w:t>,0 тыс.руб., исполнены на 100%</w:t>
      </w:r>
      <w:r w:rsidR="00F51D64">
        <w:rPr>
          <w:szCs w:val="28"/>
        </w:rPr>
        <w:t xml:space="preserve"> -</w:t>
      </w:r>
      <w:r w:rsidRPr="00CC4BAF">
        <w:rPr>
          <w:szCs w:val="28"/>
        </w:rPr>
        <w:t xml:space="preserve"> </w:t>
      </w:r>
      <w:r w:rsidR="00F51D64">
        <w:rPr>
          <w:szCs w:val="28"/>
        </w:rPr>
        <w:t>в</w:t>
      </w:r>
      <w:r w:rsidRPr="00CC4BAF">
        <w:rPr>
          <w:color w:val="000000"/>
          <w:szCs w:val="28"/>
        </w:rPr>
        <w:t xml:space="preserve"> рамках муниципальной программы </w:t>
      </w:r>
      <w:r w:rsidR="00F51D64">
        <w:rPr>
          <w:color w:val="000000"/>
          <w:szCs w:val="28"/>
        </w:rPr>
        <w:t xml:space="preserve">Кунгурского муниципального района </w:t>
      </w:r>
      <w:r w:rsidRPr="00CC4BAF">
        <w:rPr>
          <w:color w:val="000000"/>
          <w:szCs w:val="28"/>
        </w:rPr>
        <w:t xml:space="preserve">«Общественная безопасность на территории Кунгурского муниципального района» направлено на приобретение и установку </w:t>
      </w:r>
      <w:proofErr w:type="spellStart"/>
      <w:r>
        <w:rPr>
          <w:color w:val="000000"/>
          <w:szCs w:val="28"/>
        </w:rPr>
        <w:t>извещ</w:t>
      </w:r>
      <w:r w:rsidRPr="00CC4BAF">
        <w:rPr>
          <w:color w:val="000000"/>
          <w:szCs w:val="28"/>
        </w:rPr>
        <w:t>ател</w:t>
      </w:r>
      <w:r w:rsidR="00F51D64">
        <w:rPr>
          <w:color w:val="000000"/>
          <w:szCs w:val="28"/>
        </w:rPr>
        <w:t>ей</w:t>
      </w:r>
      <w:proofErr w:type="spellEnd"/>
      <w:r w:rsidR="00F51D64">
        <w:rPr>
          <w:color w:val="000000"/>
          <w:szCs w:val="28"/>
        </w:rPr>
        <w:t>.</w:t>
      </w:r>
    </w:p>
    <w:p w:rsidR="00F51D64" w:rsidRDefault="00542794" w:rsidP="00FF7482">
      <w:pPr>
        <w:shd w:val="clear" w:color="auto" w:fill="FFFFFF"/>
        <w:tabs>
          <w:tab w:val="left" w:pos="8318"/>
        </w:tabs>
        <w:spacing w:before="571" w:line="24" w:lineRule="atLeast"/>
        <w:ind w:firstLine="709"/>
        <w:contextualSpacing/>
        <w:jc w:val="both"/>
        <w:rPr>
          <w:color w:val="000000"/>
          <w:szCs w:val="28"/>
        </w:rPr>
      </w:pPr>
      <w:r w:rsidRPr="00C06904">
        <w:rPr>
          <w:szCs w:val="28"/>
        </w:rPr>
        <w:t xml:space="preserve"> </w:t>
      </w:r>
      <w:r w:rsidRPr="00C06904">
        <w:t xml:space="preserve"> </w:t>
      </w:r>
      <w:r w:rsidRPr="00C06904">
        <w:rPr>
          <w:szCs w:val="28"/>
        </w:rPr>
        <w:t xml:space="preserve">Фактическое исполнение расходов по подразделу 0310 «Обеспечение пожарной безопасности» составило </w:t>
      </w:r>
      <w:r w:rsidR="000C6378" w:rsidRPr="00C06904">
        <w:rPr>
          <w:szCs w:val="28"/>
        </w:rPr>
        <w:t>7</w:t>
      </w:r>
      <w:r w:rsidR="00C06904" w:rsidRPr="00C06904">
        <w:rPr>
          <w:szCs w:val="28"/>
        </w:rPr>
        <w:t>83,5</w:t>
      </w:r>
      <w:r w:rsidRPr="00C06904">
        <w:rPr>
          <w:szCs w:val="28"/>
        </w:rPr>
        <w:t xml:space="preserve"> тыс.руб.</w:t>
      </w:r>
      <w:r w:rsidR="0073775F" w:rsidRPr="00C06904">
        <w:rPr>
          <w:szCs w:val="28"/>
        </w:rPr>
        <w:t>, исполнены на 100%.</w:t>
      </w:r>
      <w:r w:rsidRPr="00C06904">
        <w:rPr>
          <w:szCs w:val="28"/>
        </w:rPr>
        <w:t xml:space="preserve"> Расходы направлены </w:t>
      </w:r>
      <w:r w:rsidR="00E0179A" w:rsidRPr="00C06904">
        <w:rPr>
          <w:szCs w:val="28"/>
        </w:rPr>
        <w:t>на предоставление субсидии</w:t>
      </w:r>
      <w:r w:rsidRPr="00C06904">
        <w:rPr>
          <w:szCs w:val="28"/>
        </w:rPr>
        <w:t xml:space="preserve"> </w:t>
      </w:r>
      <w:r w:rsidR="00E0179A" w:rsidRPr="00C06904">
        <w:rPr>
          <w:szCs w:val="28"/>
        </w:rPr>
        <w:t>бюджетным, автономным учреждениям и иным некоммерческим организациям</w:t>
      </w:r>
      <w:r w:rsidR="00E0179A" w:rsidRPr="00C06904">
        <w:rPr>
          <w:color w:val="000000"/>
          <w:szCs w:val="28"/>
        </w:rPr>
        <w:t xml:space="preserve">. </w:t>
      </w:r>
    </w:p>
    <w:p w:rsidR="009C653D" w:rsidRPr="00FD318C" w:rsidRDefault="00E0179A" w:rsidP="00F51D64">
      <w:pPr>
        <w:shd w:val="clear" w:color="auto" w:fill="FFFFFF"/>
        <w:tabs>
          <w:tab w:val="left" w:pos="8318"/>
        </w:tabs>
        <w:spacing w:before="571" w:line="24" w:lineRule="atLeast"/>
        <w:ind w:firstLine="709"/>
        <w:contextualSpacing/>
        <w:jc w:val="both"/>
      </w:pPr>
      <w:r w:rsidRPr="00C06904">
        <w:rPr>
          <w:color w:val="000000"/>
          <w:szCs w:val="28"/>
        </w:rPr>
        <w:t xml:space="preserve">По подразделу 0314 «Другие вопросы в области национальной безопасности и правоохранительной деятельности» осуществлялись мероприятия по пожарной безопасности </w:t>
      </w:r>
      <w:r w:rsidR="0073775F" w:rsidRPr="00C06904">
        <w:rPr>
          <w:color w:val="000000"/>
          <w:szCs w:val="28"/>
        </w:rPr>
        <w:t xml:space="preserve">в сумме </w:t>
      </w:r>
      <w:r w:rsidR="0073775F" w:rsidRPr="00FD318C">
        <w:rPr>
          <w:color w:val="000000"/>
          <w:szCs w:val="28"/>
        </w:rPr>
        <w:t>1</w:t>
      </w:r>
      <w:r w:rsidR="00C06904" w:rsidRPr="00FD318C">
        <w:rPr>
          <w:color w:val="000000"/>
          <w:szCs w:val="28"/>
        </w:rPr>
        <w:t>50,0</w:t>
      </w:r>
      <w:r w:rsidR="0073775F" w:rsidRPr="00FD318C">
        <w:rPr>
          <w:color w:val="000000"/>
          <w:szCs w:val="28"/>
        </w:rPr>
        <w:t xml:space="preserve"> тыс. руб. при плановых назначениях 1</w:t>
      </w:r>
      <w:r w:rsidR="00C06904" w:rsidRPr="00FD318C">
        <w:rPr>
          <w:color w:val="000000"/>
          <w:szCs w:val="28"/>
        </w:rPr>
        <w:t>50,0</w:t>
      </w:r>
      <w:r w:rsidR="00F51D64">
        <w:rPr>
          <w:color w:val="000000"/>
          <w:szCs w:val="28"/>
        </w:rPr>
        <w:t xml:space="preserve"> тыс. руб.,</w:t>
      </w:r>
      <w:r w:rsidR="0073775F" w:rsidRPr="00FD318C">
        <w:rPr>
          <w:color w:val="000000"/>
          <w:szCs w:val="28"/>
        </w:rPr>
        <w:t xml:space="preserve"> исполнено </w:t>
      </w:r>
      <w:r w:rsidR="00FD318C" w:rsidRPr="00FD318C">
        <w:rPr>
          <w:color w:val="000000"/>
          <w:szCs w:val="28"/>
        </w:rPr>
        <w:t>100</w:t>
      </w:r>
      <w:r w:rsidR="0073775F" w:rsidRPr="00FD318C">
        <w:rPr>
          <w:color w:val="000000"/>
          <w:szCs w:val="28"/>
        </w:rPr>
        <w:t xml:space="preserve">% </w:t>
      </w:r>
      <w:r w:rsidR="00F51D64">
        <w:rPr>
          <w:color w:val="000000"/>
          <w:szCs w:val="28"/>
        </w:rPr>
        <w:t xml:space="preserve"> в</w:t>
      </w:r>
      <w:r w:rsidR="0073775F" w:rsidRPr="00FD318C">
        <w:rPr>
          <w:color w:val="000000"/>
          <w:szCs w:val="28"/>
        </w:rPr>
        <w:t xml:space="preserve"> рамках муниципальной программы </w:t>
      </w:r>
      <w:r w:rsidR="00F51D64">
        <w:rPr>
          <w:color w:val="000000"/>
          <w:szCs w:val="28"/>
        </w:rPr>
        <w:t>Кунгурского муниципального района</w:t>
      </w:r>
      <w:r w:rsidR="00F51D64" w:rsidRPr="00FD318C">
        <w:rPr>
          <w:color w:val="000000"/>
          <w:szCs w:val="28"/>
        </w:rPr>
        <w:t xml:space="preserve"> </w:t>
      </w:r>
      <w:r w:rsidR="0073775F" w:rsidRPr="00FD318C">
        <w:rPr>
          <w:color w:val="000000"/>
          <w:szCs w:val="28"/>
        </w:rPr>
        <w:t xml:space="preserve">«Общественная безопасность на территории Кунгурского муниципального района» </w:t>
      </w:r>
      <w:r w:rsidR="00F51D64">
        <w:rPr>
          <w:color w:val="000000"/>
          <w:szCs w:val="28"/>
        </w:rPr>
        <w:t>(</w:t>
      </w:r>
      <w:r w:rsidR="00FD318C" w:rsidRPr="00FD318C">
        <w:rPr>
          <w:color w:val="000000"/>
          <w:szCs w:val="28"/>
        </w:rPr>
        <w:t>установ</w:t>
      </w:r>
      <w:r w:rsidR="00F51D64">
        <w:rPr>
          <w:color w:val="000000"/>
          <w:szCs w:val="28"/>
        </w:rPr>
        <w:t>лена</w:t>
      </w:r>
      <w:r w:rsidR="00FD318C" w:rsidRPr="00FD318C">
        <w:rPr>
          <w:color w:val="000000"/>
          <w:szCs w:val="28"/>
        </w:rPr>
        <w:t xml:space="preserve"> пожарн</w:t>
      </w:r>
      <w:r w:rsidR="00F51D64">
        <w:rPr>
          <w:color w:val="000000"/>
          <w:szCs w:val="28"/>
        </w:rPr>
        <w:t>ая</w:t>
      </w:r>
      <w:r w:rsidR="00FD318C" w:rsidRPr="00FD318C">
        <w:rPr>
          <w:color w:val="000000"/>
          <w:szCs w:val="28"/>
        </w:rPr>
        <w:t xml:space="preserve"> емкост</w:t>
      </w:r>
      <w:r w:rsidR="00F51D64">
        <w:rPr>
          <w:color w:val="000000"/>
          <w:szCs w:val="28"/>
        </w:rPr>
        <w:t>ь).</w:t>
      </w:r>
      <w:r w:rsidR="00FD318C" w:rsidRPr="00FD318C">
        <w:rPr>
          <w:color w:val="000000"/>
          <w:szCs w:val="28"/>
        </w:rPr>
        <w:t xml:space="preserve">  </w:t>
      </w:r>
    </w:p>
    <w:p w:rsidR="002E73F7" w:rsidRDefault="003D2ABF" w:rsidP="002E73F7">
      <w:pPr>
        <w:ind w:firstLine="720"/>
        <w:jc w:val="both"/>
      </w:pPr>
      <w:r w:rsidRPr="00FD318C">
        <w:t xml:space="preserve">По разделу </w:t>
      </w:r>
      <w:r w:rsidRPr="00FD318C">
        <w:rPr>
          <w:i/>
        </w:rPr>
        <w:t>04 «Национальная экономика»</w:t>
      </w:r>
      <w:r w:rsidRPr="00FD318C">
        <w:t xml:space="preserve"> за 2016 год направлено на расходы </w:t>
      </w:r>
      <w:r w:rsidR="00FD318C" w:rsidRPr="00FD318C">
        <w:t>275,4</w:t>
      </w:r>
      <w:r w:rsidRPr="00FD318C">
        <w:t xml:space="preserve"> тыс.руб. или </w:t>
      </w:r>
      <w:r w:rsidR="00FD318C" w:rsidRPr="00FD318C">
        <w:t>54</w:t>
      </w:r>
      <w:r w:rsidRPr="00FD318C">
        <w:t>% от плановых назначений (</w:t>
      </w:r>
      <w:r w:rsidR="00FD318C" w:rsidRPr="00FD318C">
        <w:t>506,7</w:t>
      </w:r>
      <w:r w:rsidRPr="00FD318C">
        <w:t xml:space="preserve"> тыс.руб.)</w:t>
      </w:r>
      <w:r w:rsidR="00FD318C" w:rsidRPr="00FD318C">
        <w:t>.</w:t>
      </w:r>
      <w:r w:rsidRPr="00FD318C">
        <w:t xml:space="preserve"> </w:t>
      </w:r>
      <w:r w:rsidR="00FD318C" w:rsidRPr="00FD318C">
        <w:t xml:space="preserve">Расходы направлялись </w:t>
      </w:r>
      <w:r w:rsidRPr="00FD318C">
        <w:t xml:space="preserve">на дорожное хозяйство из дорожного фонда – </w:t>
      </w:r>
      <w:r w:rsidR="00FD318C" w:rsidRPr="00FD318C">
        <w:t>275,4</w:t>
      </w:r>
      <w:r w:rsidRPr="00FD318C">
        <w:t xml:space="preserve"> тыс.руб. </w:t>
      </w:r>
      <w:r w:rsidR="002E73F7">
        <w:t>Остаток сре</w:t>
      </w:r>
      <w:proofErr w:type="gramStart"/>
      <w:r w:rsidR="002E73F7">
        <w:t xml:space="preserve">дств </w:t>
      </w:r>
      <w:r w:rsidR="00117F63">
        <w:t>в с</w:t>
      </w:r>
      <w:proofErr w:type="gramEnd"/>
      <w:r w:rsidR="00117F63">
        <w:t xml:space="preserve">умме 231,3 тыс. руб. </w:t>
      </w:r>
      <w:r w:rsidR="002E73F7" w:rsidRPr="002E73F7">
        <w:t>по подразделу 0409</w:t>
      </w:r>
      <w:r w:rsidR="002E73F7" w:rsidRPr="002E73F7">
        <w:rPr>
          <w:sz w:val="20"/>
        </w:rPr>
        <w:t xml:space="preserve"> </w:t>
      </w:r>
      <w:r w:rsidR="002E73F7" w:rsidRPr="002E73F7">
        <w:rPr>
          <w:szCs w:val="28"/>
        </w:rPr>
        <w:t>«Дорожное хозяйство (дорожные фонды)»</w:t>
      </w:r>
      <w:r w:rsidR="002E73F7" w:rsidRPr="002E73F7">
        <w:t xml:space="preserve"> связан с неиспользованием запланированных средств на капитальный ремонт и ремонт автомобильных дорог общего пользования населенных пунктов сельского поселения и искусственных сооружений на них. </w:t>
      </w:r>
    </w:p>
    <w:p w:rsidR="002B517A" w:rsidRDefault="002B517A" w:rsidP="002B517A">
      <w:pPr>
        <w:ind w:firstLine="709"/>
        <w:jc w:val="both"/>
      </w:pPr>
      <w:r w:rsidRPr="00FD318C">
        <w:t>В рамках дорожного фонда сельского поселения были предусмотрены следующие расходы:</w:t>
      </w:r>
    </w:p>
    <w:p w:rsidR="006B63D3" w:rsidRDefault="006B63D3" w:rsidP="002B517A">
      <w:pPr>
        <w:ind w:firstLine="709"/>
        <w:jc w:val="both"/>
      </w:pPr>
    </w:p>
    <w:p w:rsidR="006B63D3" w:rsidRDefault="006B63D3" w:rsidP="002B517A">
      <w:pPr>
        <w:ind w:firstLine="709"/>
        <w:jc w:val="both"/>
      </w:pPr>
    </w:p>
    <w:p w:rsidR="00946BBE" w:rsidRDefault="00946BBE" w:rsidP="002B517A">
      <w:pPr>
        <w:ind w:firstLine="709"/>
        <w:jc w:val="both"/>
      </w:pPr>
    </w:p>
    <w:p w:rsidR="00946BBE" w:rsidRDefault="00946BBE" w:rsidP="002B517A">
      <w:pPr>
        <w:ind w:firstLine="709"/>
        <w:jc w:val="both"/>
      </w:pPr>
    </w:p>
    <w:p w:rsidR="00946BBE" w:rsidRDefault="00946BBE" w:rsidP="002B517A">
      <w:pPr>
        <w:ind w:firstLine="709"/>
        <w:jc w:val="both"/>
      </w:pPr>
    </w:p>
    <w:p w:rsidR="00946BBE" w:rsidRDefault="00946BBE" w:rsidP="002B517A">
      <w:pPr>
        <w:ind w:firstLine="709"/>
        <w:jc w:val="both"/>
      </w:pPr>
    </w:p>
    <w:p w:rsidR="009159EB" w:rsidRDefault="009159EB" w:rsidP="00EF6B3E">
      <w:pPr>
        <w:autoSpaceDE w:val="0"/>
        <w:autoSpaceDN w:val="0"/>
        <w:adjustRightInd w:val="0"/>
        <w:jc w:val="right"/>
        <w:rPr>
          <w:szCs w:val="28"/>
        </w:rPr>
      </w:pPr>
      <w:r>
        <w:rPr>
          <w:szCs w:val="28"/>
        </w:rPr>
        <w:lastRenderedPageBreak/>
        <w:t>Таблица 1</w:t>
      </w:r>
      <w:r w:rsidR="00C65DCD">
        <w:rPr>
          <w:szCs w:val="28"/>
        </w:rPr>
        <w:t>0</w:t>
      </w:r>
      <w:r>
        <w:rPr>
          <w:szCs w:val="28"/>
        </w:rPr>
        <w:t xml:space="preserve"> (тыс.руб.)</w:t>
      </w:r>
    </w:p>
    <w:tbl>
      <w:tblPr>
        <w:tblW w:w="10363" w:type="dxa"/>
        <w:tblInd w:w="93" w:type="dxa"/>
        <w:tblLook w:val="04A0" w:firstRow="1" w:lastRow="0" w:firstColumn="1" w:lastColumn="0" w:noHBand="0" w:noVBand="1"/>
      </w:tblPr>
      <w:tblGrid>
        <w:gridCol w:w="5685"/>
        <w:gridCol w:w="967"/>
        <w:gridCol w:w="967"/>
        <w:gridCol w:w="1244"/>
        <w:gridCol w:w="1500"/>
      </w:tblGrid>
      <w:tr w:rsidR="003D2ABF" w:rsidRPr="003D2ABF" w:rsidTr="004C6A1A">
        <w:trPr>
          <w:trHeight w:val="315"/>
          <w:tblHeader/>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Наименование</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Бюджет</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Отклонение</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 выполнения</w:t>
            </w:r>
          </w:p>
        </w:tc>
      </w:tr>
      <w:tr w:rsidR="00516A0C" w:rsidRPr="003D2ABF" w:rsidTr="007C2C0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16A0C" w:rsidRPr="003D2ABF" w:rsidRDefault="00516A0C" w:rsidP="00F95A5B">
            <w:pPr>
              <w:rPr>
                <w:sz w:val="20"/>
              </w:rPr>
            </w:pPr>
            <w:r w:rsidRPr="003D2ABF">
              <w:rPr>
                <w:sz w:val="20"/>
              </w:rPr>
              <w:t>Содержание автомобильных дорог и искусственных сооружений на них</w:t>
            </w:r>
          </w:p>
        </w:tc>
        <w:tc>
          <w:tcPr>
            <w:tcW w:w="967" w:type="dxa"/>
            <w:tcBorders>
              <w:top w:val="nil"/>
              <w:left w:val="nil"/>
              <w:bottom w:val="single" w:sz="4" w:space="0" w:color="auto"/>
              <w:right w:val="single" w:sz="4" w:space="0" w:color="auto"/>
            </w:tcBorders>
            <w:shd w:val="clear" w:color="auto" w:fill="auto"/>
            <w:noWrap/>
            <w:vAlign w:val="bottom"/>
          </w:tcPr>
          <w:p w:rsidR="00516A0C" w:rsidRPr="00F11F5C" w:rsidRDefault="00117F63" w:rsidP="003D2ABF">
            <w:pPr>
              <w:jc w:val="center"/>
              <w:rPr>
                <w:sz w:val="20"/>
              </w:rPr>
            </w:pPr>
            <w:r>
              <w:rPr>
                <w:sz w:val="20"/>
              </w:rPr>
              <w:t>301,9</w:t>
            </w:r>
          </w:p>
        </w:tc>
        <w:tc>
          <w:tcPr>
            <w:tcW w:w="967" w:type="dxa"/>
            <w:tcBorders>
              <w:top w:val="nil"/>
              <w:left w:val="nil"/>
              <w:bottom w:val="single" w:sz="4" w:space="0" w:color="auto"/>
              <w:right w:val="single" w:sz="4" w:space="0" w:color="auto"/>
            </w:tcBorders>
            <w:shd w:val="clear" w:color="auto" w:fill="auto"/>
            <w:noWrap/>
            <w:vAlign w:val="bottom"/>
          </w:tcPr>
          <w:p w:rsidR="00516A0C" w:rsidRPr="00F11F5C" w:rsidRDefault="00117F63" w:rsidP="00117F63">
            <w:pPr>
              <w:jc w:val="center"/>
              <w:rPr>
                <w:sz w:val="20"/>
              </w:rPr>
            </w:pPr>
            <w:r>
              <w:rPr>
                <w:sz w:val="20"/>
              </w:rPr>
              <w:t>275,4</w:t>
            </w:r>
          </w:p>
        </w:tc>
        <w:tc>
          <w:tcPr>
            <w:tcW w:w="1244" w:type="dxa"/>
            <w:tcBorders>
              <w:top w:val="nil"/>
              <w:left w:val="nil"/>
              <w:bottom w:val="single" w:sz="4" w:space="0" w:color="auto"/>
              <w:right w:val="single" w:sz="4" w:space="0" w:color="auto"/>
            </w:tcBorders>
            <w:shd w:val="clear" w:color="auto" w:fill="auto"/>
            <w:noWrap/>
            <w:vAlign w:val="bottom"/>
          </w:tcPr>
          <w:p w:rsidR="00516A0C" w:rsidRPr="00F11F5C" w:rsidRDefault="001832AC" w:rsidP="00117F63">
            <w:pPr>
              <w:jc w:val="center"/>
              <w:rPr>
                <w:sz w:val="20"/>
              </w:rPr>
            </w:pPr>
            <w:r>
              <w:rPr>
                <w:sz w:val="20"/>
              </w:rPr>
              <w:t>-</w:t>
            </w:r>
            <w:r w:rsidR="00FD318C">
              <w:rPr>
                <w:sz w:val="20"/>
              </w:rPr>
              <w:t>2</w:t>
            </w:r>
            <w:r w:rsidR="00117F63">
              <w:rPr>
                <w:sz w:val="20"/>
              </w:rPr>
              <w:t>6,5</w:t>
            </w:r>
          </w:p>
        </w:tc>
        <w:tc>
          <w:tcPr>
            <w:tcW w:w="1500" w:type="dxa"/>
            <w:tcBorders>
              <w:top w:val="nil"/>
              <w:left w:val="nil"/>
              <w:bottom w:val="single" w:sz="4" w:space="0" w:color="auto"/>
              <w:right w:val="single" w:sz="4" w:space="0" w:color="auto"/>
            </w:tcBorders>
            <w:shd w:val="clear" w:color="auto" w:fill="auto"/>
            <w:noWrap/>
            <w:vAlign w:val="bottom"/>
          </w:tcPr>
          <w:p w:rsidR="00516A0C" w:rsidRPr="00F11F5C" w:rsidRDefault="00117F63" w:rsidP="003D2ABF">
            <w:pPr>
              <w:jc w:val="center"/>
              <w:rPr>
                <w:sz w:val="20"/>
              </w:rPr>
            </w:pPr>
            <w:r>
              <w:rPr>
                <w:sz w:val="20"/>
              </w:rPr>
              <w:t>100</w:t>
            </w:r>
          </w:p>
        </w:tc>
      </w:tr>
      <w:tr w:rsidR="00117F63" w:rsidRPr="003D2ABF" w:rsidTr="00A5153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117F63" w:rsidRPr="00117F63" w:rsidRDefault="00117F63" w:rsidP="00F95A5B">
            <w:pPr>
              <w:rPr>
                <w:sz w:val="20"/>
              </w:rPr>
            </w:pPr>
            <w:r>
              <w:rPr>
                <w:sz w:val="20"/>
              </w:rPr>
              <w:t>К</w:t>
            </w:r>
            <w:r w:rsidRPr="00117F63">
              <w:rPr>
                <w:sz w:val="20"/>
              </w:rPr>
              <w:t>апитальный ремонт и ремонт автомобильных дорог общего пользования населенных пунктов сельского поселения и искусственных сооружений на них</w:t>
            </w:r>
          </w:p>
        </w:tc>
        <w:tc>
          <w:tcPr>
            <w:tcW w:w="967" w:type="dxa"/>
            <w:tcBorders>
              <w:top w:val="nil"/>
              <w:left w:val="nil"/>
              <w:bottom w:val="single" w:sz="4" w:space="0" w:color="auto"/>
              <w:right w:val="single" w:sz="4" w:space="0" w:color="auto"/>
            </w:tcBorders>
            <w:shd w:val="clear" w:color="auto" w:fill="auto"/>
            <w:noWrap/>
            <w:vAlign w:val="bottom"/>
          </w:tcPr>
          <w:p w:rsidR="00117F63" w:rsidRDefault="00117F63" w:rsidP="003D2ABF">
            <w:pPr>
              <w:jc w:val="center"/>
              <w:rPr>
                <w:sz w:val="20"/>
              </w:rPr>
            </w:pPr>
            <w:r>
              <w:rPr>
                <w:sz w:val="20"/>
              </w:rPr>
              <w:t>204,8</w:t>
            </w:r>
          </w:p>
        </w:tc>
        <w:tc>
          <w:tcPr>
            <w:tcW w:w="967" w:type="dxa"/>
            <w:tcBorders>
              <w:top w:val="nil"/>
              <w:left w:val="nil"/>
              <w:bottom w:val="single" w:sz="4" w:space="0" w:color="auto"/>
              <w:right w:val="single" w:sz="4" w:space="0" w:color="auto"/>
            </w:tcBorders>
            <w:shd w:val="clear" w:color="auto" w:fill="auto"/>
            <w:noWrap/>
            <w:vAlign w:val="bottom"/>
          </w:tcPr>
          <w:p w:rsidR="00117F63" w:rsidRDefault="00117F63" w:rsidP="00F11F5C">
            <w:pPr>
              <w:jc w:val="center"/>
              <w:rPr>
                <w:sz w:val="20"/>
              </w:rPr>
            </w:pPr>
            <w:r>
              <w:rPr>
                <w:sz w:val="20"/>
              </w:rPr>
              <w:t>0</w:t>
            </w:r>
          </w:p>
        </w:tc>
        <w:tc>
          <w:tcPr>
            <w:tcW w:w="1244" w:type="dxa"/>
            <w:tcBorders>
              <w:top w:val="nil"/>
              <w:left w:val="nil"/>
              <w:bottom w:val="single" w:sz="4" w:space="0" w:color="auto"/>
              <w:right w:val="single" w:sz="4" w:space="0" w:color="auto"/>
            </w:tcBorders>
            <w:shd w:val="clear" w:color="auto" w:fill="auto"/>
            <w:noWrap/>
            <w:vAlign w:val="bottom"/>
          </w:tcPr>
          <w:p w:rsidR="00117F63" w:rsidRDefault="00117F63" w:rsidP="003D2ABF">
            <w:pPr>
              <w:jc w:val="center"/>
              <w:rPr>
                <w:sz w:val="20"/>
              </w:rPr>
            </w:pPr>
            <w:r>
              <w:rPr>
                <w:sz w:val="20"/>
              </w:rPr>
              <w:t>-204,8</w:t>
            </w:r>
          </w:p>
        </w:tc>
        <w:tc>
          <w:tcPr>
            <w:tcW w:w="1500" w:type="dxa"/>
            <w:tcBorders>
              <w:top w:val="nil"/>
              <w:left w:val="nil"/>
              <w:bottom w:val="single" w:sz="4" w:space="0" w:color="auto"/>
              <w:right w:val="single" w:sz="4" w:space="0" w:color="auto"/>
            </w:tcBorders>
            <w:shd w:val="clear" w:color="auto" w:fill="auto"/>
            <w:noWrap/>
            <w:vAlign w:val="bottom"/>
          </w:tcPr>
          <w:p w:rsidR="00117F63" w:rsidRDefault="00117F63" w:rsidP="003D2ABF">
            <w:pPr>
              <w:jc w:val="center"/>
              <w:rPr>
                <w:sz w:val="20"/>
              </w:rPr>
            </w:pPr>
            <w:r>
              <w:rPr>
                <w:sz w:val="20"/>
              </w:rPr>
              <w:t>0</w:t>
            </w:r>
          </w:p>
        </w:tc>
      </w:tr>
      <w:tr w:rsidR="001832AC" w:rsidRPr="003D2ABF" w:rsidTr="00A5153E">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2AC" w:rsidRPr="003D2ABF" w:rsidRDefault="001832AC" w:rsidP="00A5153E">
            <w:pPr>
              <w:rPr>
                <w:b/>
                <w:bCs/>
                <w:sz w:val="20"/>
              </w:rPr>
            </w:pPr>
            <w:r w:rsidRPr="003D2ABF">
              <w:rPr>
                <w:b/>
                <w:bCs/>
                <w:sz w:val="20"/>
              </w:rPr>
              <w:t>Всего расходов</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1832AC" w:rsidRPr="001832AC" w:rsidRDefault="001832AC" w:rsidP="00A5153E">
            <w:pPr>
              <w:jc w:val="center"/>
              <w:rPr>
                <w:b/>
                <w:sz w:val="20"/>
              </w:rPr>
            </w:pPr>
            <w:r w:rsidRPr="001832AC">
              <w:rPr>
                <w:b/>
                <w:sz w:val="20"/>
              </w:rPr>
              <w:t>506,7</w:t>
            </w:r>
          </w:p>
        </w:tc>
        <w:tc>
          <w:tcPr>
            <w:tcW w:w="967" w:type="dxa"/>
            <w:tcBorders>
              <w:top w:val="single" w:sz="4" w:space="0" w:color="auto"/>
              <w:left w:val="nil"/>
              <w:bottom w:val="single" w:sz="4" w:space="0" w:color="auto"/>
              <w:right w:val="single" w:sz="4" w:space="0" w:color="auto"/>
            </w:tcBorders>
            <w:shd w:val="clear" w:color="auto" w:fill="auto"/>
            <w:noWrap/>
            <w:vAlign w:val="bottom"/>
          </w:tcPr>
          <w:p w:rsidR="001832AC" w:rsidRPr="001832AC" w:rsidRDefault="001832AC" w:rsidP="00A5153E">
            <w:pPr>
              <w:jc w:val="center"/>
              <w:rPr>
                <w:b/>
                <w:sz w:val="20"/>
              </w:rPr>
            </w:pPr>
            <w:r w:rsidRPr="001832AC">
              <w:rPr>
                <w:b/>
                <w:sz w:val="20"/>
              </w:rPr>
              <w:t>275,4</w:t>
            </w:r>
          </w:p>
        </w:tc>
        <w:tc>
          <w:tcPr>
            <w:tcW w:w="1244" w:type="dxa"/>
            <w:tcBorders>
              <w:top w:val="single" w:sz="4" w:space="0" w:color="auto"/>
              <w:left w:val="nil"/>
              <w:bottom w:val="single" w:sz="4" w:space="0" w:color="auto"/>
              <w:right w:val="single" w:sz="4" w:space="0" w:color="auto"/>
            </w:tcBorders>
            <w:shd w:val="clear" w:color="auto" w:fill="auto"/>
            <w:noWrap/>
            <w:vAlign w:val="bottom"/>
          </w:tcPr>
          <w:p w:rsidR="001832AC" w:rsidRPr="001832AC" w:rsidRDefault="001832AC" w:rsidP="00A5153E">
            <w:pPr>
              <w:jc w:val="center"/>
              <w:rPr>
                <w:b/>
                <w:sz w:val="20"/>
              </w:rPr>
            </w:pPr>
            <w:r>
              <w:rPr>
                <w:b/>
                <w:sz w:val="20"/>
              </w:rPr>
              <w:t>-</w:t>
            </w:r>
            <w:r w:rsidRPr="001832AC">
              <w:rPr>
                <w:b/>
                <w:sz w:val="20"/>
              </w:rPr>
              <w:t>231,3</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1832AC" w:rsidRPr="001832AC" w:rsidRDefault="00117F63" w:rsidP="00A5153E">
            <w:pPr>
              <w:jc w:val="center"/>
              <w:rPr>
                <w:b/>
                <w:sz w:val="20"/>
              </w:rPr>
            </w:pPr>
            <w:r>
              <w:rPr>
                <w:b/>
                <w:sz w:val="20"/>
              </w:rPr>
              <w:t>100</w:t>
            </w:r>
          </w:p>
        </w:tc>
      </w:tr>
    </w:tbl>
    <w:p w:rsidR="00A5153E" w:rsidRDefault="00A5153E" w:rsidP="002E40F3">
      <w:pPr>
        <w:widowControl w:val="0"/>
        <w:autoSpaceDE w:val="0"/>
        <w:autoSpaceDN w:val="0"/>
        <w:adjustRightInd w:val="0"/>
        <w:ind w:firstLine="540"/>
        <w:jc w:val="both"/>
        <w:rPr>
          <w:b/>
          <w:i/>
        </w:rPr>
      </w:pPr>
    </w:p>
    <w:p w:rsidR="002E40F3" w:rsidRPr="00767388" w:rsidRDefault="002E40F3" w:rsidP="002E40F3">
      <w:pPr>
        <w:widowControl w:val="0"/>
        <w:autoSpaceDE w:val="0"/>
        <w:autoSpaceDN w:val="0"/>
        <w:adjustRightInd w:val="0"/>
        <w:ind w:firstLine="540"/>
        <w:jc w:val="both"/>
        <w:rPr>
          <w:b/>
          <w:i/>
        </w:rPr>
      </w:pPr>
      <w:r w:rsidRPr="000D0817">
        <w:rPr>
          <w:b/>
          <w:i/>
        </w:rPr>
        <w:t xml:space="preserve">В нарушение статьи </w:t>
      </w:r>
      <w:r w:rsidRPr="002E40F3">
        <w:rPr>
          <w:b/>
          <w:i/>
        </w:rPr>
        <w:t>17</w:t>
      </w:r>
      <w:r w:rsidRPr="000D0817">
        <w:rPr>
          <w:b/>
          <w:i/>
        </w:rPr>
        <w:t xml:space="preserve"> </w:t>
      </w:r>
      <w:r w:rsidRPr="000D0817">
        <w:rPr>
          <w:b/>
          <w:i/>
          <w:szCs w:val="28"/>
        </w:rPr>
        <w:t>Положения о бюджетном процессе</w:t>
      </w:r>
      <w:r w:rsidRPr="000D0817">
        <w:rPr>
          <w:b/>
          <w:i/>
        </w:rPr>
        <w:t xml:space="preserve">, отчет об использовании бюджетных ассигнований дорожного фонда </w:t>
      </w:r>
      <w:proofErr w:type="spellStart"/>
      <w:r>
        <w:rPr>
          <w:b/>
          <w:i/>
        </w:rPr>
        <w:t>Насадского</w:t>
      </w:r>
      <w:proofErr w:type="spellEnd"/>
      <w:r w:rsidRPr="000D0817">
        <w:rPr>
          <w:b/>
          <w:i/>
        </w:rPr>
        <w:t xml:space="preserve"> сельского поселения, не приложен к годовому отчету об исполнении бюджета </w:t>
      </w:r>
      <w:proofErr w:type="spellStart"/>
      <w:r>
        <w:rPr>
          <w:b/>
          <w:i/>
        </w:rPr>
        <w:t>Насадского</w:t>
      </w:r>
      <w:proofErr w:type="spellEnd"/>
      <w:r w:rsidRPr="000D0817">
        <w:rPr>
          <w:b/>
          <w:i/>
        </w:rPr>
        <w:t xml:space="preserve"> сельского поселения.</w:t>
      </w:r>
    </w:p>
    <w:p w:rsidR="003D2ABF" w:rsidRDefault="003D2ABF" w:rsidP="00EF6B3E">
      <w:pPr>
        <w:autoSpaceDE w:val="0"/>
        <w:autoSpaceDN w:val="0"/>
        <w:adjustRightInd w:val="0"/>
        <w:jc w:val="right"/>
        <w:rPr>
          <w:szCs w:val="28"/>
        </w:rPr>
      </w:pPr>
    </w:p>
    <w:p w:rsidR="004C1C8A" w:rsidRPr="001832AC" w:rsidRDefault="00892B48" w:rsidP="004C1C8A">
      <w:pPr>
        <w:ind w:firstLine="709"/>
        <w:jc w:val="both"/>
      </w:pPr>
      <w:r w:rsidRPr="001832AC">
        <w:t xml:space="preserve"> </w:t>
      </w:r>
      <w:r w:rsidR="004C1C8A" w:rsidRPr="001832AC">
        <w:t xml:space="preserve">Расходы по разделу </w:t>
      </w:r>
      <w:r w:rsidR="004C1C8A" w:rsidRPr="001832AC">
        <w:rPr>
          <w:i/>
        </w:rPr>
        <w:t>05 «Жилищно-коммунальное хозяйство»</w:t>
      </w:r>
      <w:r w:rsidR="004C1C8A" w:rsidRPr="001832AC">
        <w:t xml:space="preserve"> предусмотрены в общей сумме </w:t>
      </w:r>
      <w:r w:rsidR="001832AC" w:rsidRPr="001832AC">
        <w:t>907,8</w:t>
      </w:r>
      <w:r w:rsidR="004C1C8A" w:rsidRPr="001832AC">
        <w:t xml:space="preserve"> тыс.руб., исполнены </w:t>
      </w:r>
      <w:r w:rsidRPr="001832AC">
        <w:t xml:space="preserve">в сумме </w:t>
      </w:r>
      <w:r w:rsidR="001832AC" w:rsidRPr="001832AC">
        <w:t>727,8</w:t>
      </w:r>
      <w:r w:rsidRPr="001832AC">
        <w:t xml:space="preserve"> тыс.руб. или </w:t>
      </w:r>
      <w:r w:rsidR="00267B55" w:rsidRPr="001832AC">
        <w:t xml:space="preserve">на </w:t>
      </w:r>
      <w:r w:rsidR="001832AC" w:rsidRPr="001832AC">
        <w:t>80</w:t>
      </w:r>
      <w:r w:rsidR="004C1C8A" w:rsidRPr="001832AC">
        <w:t xml:space="preserve">%. </w:t>
      </w:r>
    </w:p>
    <w:p w:rsidR="00324829" w:rsidRPr="001832AC" w:rsidRDefault="00324829" w:rsidP="00431D13">
      <w:pPr>
        <w:ind w:firstLine="709"/>
        <w:jc w:val="both"/>
        <w:rPr>
          <w:szCs w:val="28"/>
        </w:rPr>
      </w:pPr>
      <w:r w:rsidRPr="001832AC">
        <w:rPr>
          <w:szCs w:val="28"/>
        </w:rPr>
        <w:t>Финансирование расходов осуществлялось по трем подразделам.</w:t>
      </w:r>
      <w:r w:rsidR="00431D13" w:rsidRPr="001832AC">
        <w:rPr>
          <w:szCs w:val="28"/>
        </w:rPr>
        <w:t xml:space="preserve"> </w:t>
      </w:r>
    </w:p>
    <w:p w:rsidR="00D94237" w:rsidRPr="00D22A73" w:rsidRDefault="00324829" w:rsidP="00D94237">
      <w:pPr>
        <w:ind w:firstLine="709"/>
        <w:jc w:val="both"/>
        <w:rPr>
          <w:szCs w:val="28"/>
          <w:highlight w:val="yellow"/>
        </w:rPr>
      </w:pPr>
      <w:r w:rsidRPr="001832AC">
        <w:rPr>
          <w:szCs w:val="28"/>
        </w:rPr>
        <w:t xml:space="preserve">Расходы в сфере жилищного хозяйства фактически исполнены в сумме </w:t>
      </w:r>
      <w:r w:rsidR="001832AC" w:rsidRPr="001832AC">
        <w:rPr>
          <w:szCs w:val="28"/>
        </w:rPr>
        <w:t>3,9</w:t>
      </w:r>
      <w:r w:rsidRPr="001832AC">
        <w:rPr>
          <w:szCs w:val="28"/>
        </w:rPr>
        <w:t xml:space="preserve"> тыс.руб. или на </w:t>
      </w:r>
      <w:r w:rsidR="001832AC" w:rsidRPr="001832AC">
        <w:rPr>
          <w:szCs w:val="28"/>
        </w:rPr>
        <w:t>100</w:t>
      </w:r>
      <w:r w:rsidRPr="001832AC">
        <w:rPr>
          <w:szCs w:val="28"/>
        </w:rPr>
        <w:t>%</w:t>
      </w:r>
      <w:r w:rsidR="00267B55" w:rsidRPr="001832AC">
        <w:rPr>
          <w:szCs w:val="28"/>
        </w:rPr>
        <w:t xml:space="preserve">, приобретены и установлены пожарные </w:t>
      </w:r>
      <w:proofErr w:type="spellStart"/>
      <w:r w:rsidR="00267B55" w:rsidRPr="001832AC">
        <w:rPr>
          <w:szCs w:val="28"/>
        </w:rPr>
        <w:t>извещатели</w:t>
      </w:r>
      <w:proofErr w:type="spellEnd"/>
      <w:r w:rsidR="0073775F" w:rsidRPr="001832AC">
        <w:rPr>
          <w:szCs w:val="28"/>
        </w:rPr>
        <w:t xml:space="preserve"> в сумме </w:t>
      </w:r>
      <w:r w:rsidR="001832AC" w:rsidRPr="00F2653F">
        <w:rPr>
          <w:szCs w:val="28"/>
        </w:rPr>
        <w:t>2,</w:t>
      </w:r>
      <w:r w:rsidR="00F2653F" w:rsidRPr="00F2653F">
        <w:rPr>
          <w:szCs w:val="28"/>
        </w:rPr>
        <w:t>5</w:t>
      </w:r>
      <w:r w:rsidR="0073775F" w:rsidRPr="001832AC">
        <w:rPr>
          <w:szCs w:val="28"/>
        </w:rPr>
        <w:t xml:space="preserve"> тыс. руб.</w:t>
      </w:r>
      <w:r w:rsidR="0050653C" w:rsidRPr="001832AC">
        <w:rPr>
          <w:szCs w:val="28"/>
        </w:rPr>
        <w:t xml:space="preserve"> </w:t>
      </w:r>
      <w:r w:rsidR="00385CD9" w:rsidRPr="001832AC">
        <w:rPr>
          <w:szCs w:val="28"/>
        </w:rPr>
        <w:t>(в рамках муниципальной программы «Общественная безопасность на территории Кунгурского муниципального района</w:t>
      </w:r>
      <w:r w:rsidR="001832AC" w:rsidRPr="001832AC">
        <w:rPr>
          <w:szCs w:val="28"/>
        </w:rPr>
        <w:t xml:space="preserve"> на 2013-2017 годы</w:t>
      </w:r>
      <w:r w:rsidR="00385CD9" w:rsidRPr="001832AC">
        <w:rPr>
          <w:szCs w:val="28"/>
        </w:rPr>
        <w:t>»)</w:t>
      </w:r>
      <w:r w:rsidR="00267B55" w:rsidRPr="001832AC">
        <w:rPr>
          <w:szCs w:val="28"/>
        </w:rPr>
        <w:t xml:space="preserve">, </w:t>
      </w:r>
      <w:r w:rsidR="001832AC" w:rsidRPr="001832AC">
        <w:rPr>
          <w:szCs w:val="28"/>
        </w:rPr>
        <w:t>произведены расходы по уплате</w:t>
      </w:r>
      <w:r w:rsidR="001832AC">
        <w:rPr>
          <w:szCs w:val="28"/>
        </w:rPr>
        <w:t xml:space="preserve"> налогов в сумме 1,3 тыс. руб.</w:t>
      </w:r>
      <w:r w:rsidRPr="00D22A73">
        <w:rPr>
          <w:szCs w:val="28"/>
          <w:highlight w:val="yellow"/>
        </w:rPr>
        <w:t xml:space="preserve"> </w:t>
      </w:r>
    </w:p>
    <w:p w:rsidR="00DB1764" w:rsidRPr="00D22A73" w:rsidRDefault="00324829" w:rsidP="00DB1764">
      <w:pPr>
        <w:ind w:firstLine="709"/>
        <w:jc w:val="both"/>
        <w:rPr>
          <w:szCs w:val="28"/>
          <w:highlight w:val="yellow"/>
        </w:rPr>
      </w:pPr>
      <w:r w:rsidRPr="00A02CA3">
        <w:rPr>
          <w:szCs w:val="28"/>
        </w:rPr>
        <w:t xml:space="preserve">Фактическое исполнение расходов по подразделу 0502 «Коммунальное хозяйство» составило </w:t>
      </w:r>
      <w:r w:rsidR="00A02CA3" w:rsidRPr="00A02CA3">
        <w:rPr>
          <w:szCs w:val="28"/>
        </w:rPr>
        <w:t>373,8</w:t>
      </w:r>
      <w:r w:rsidR="00892B48" w:rsidRPr="00A02CA3">
        <w:rPr>
          <w:szCs w:val="28"/>
        </w:rPr>
        <w:t xml:space="preserve"> </w:t>
      </w:r>
      <w:r w:rsidRPr="00A02CA3">
        <w:rPr>
          <w:szCs w:val="28"/>
        </w:rPr>
        <w:t xml:space="preserve">тыс.руб. или </w:t>
      </w:r>
      <w:r w:rsidR="00A02CA3" w:rsidRPr="00A02CA3">
        <w:rPr>
          <w:szCs w:val="28"/>
        </w:rPr>
        <w:t>67</w:t>
      </w:r>
      <w:r w:rsidRPr="00A02CA3">
        <w:rPr>
          <w:szCs w:val="28"/>
        </w:rPr>
        <w:t>%</w:t>
      </w:r>
      <w:r w:rsidR="006B63D3">
        <w:rPr>
          <w:szCs w:val="28"/>
        </w:rPr>
        <w:t xml:space="preserve"> (ниже среднего процента исполнения по разделу).</w:t>
      </w:r>
      <w:r w:rsidR="00A02CA3" w:rsidRPr="00A02CA3">
        <w:t xml:space="preserve"> </w:t>
      </w:r>
      <w:proofErr w:type="gramStart"/>
      <w:r w:rsidR="00A02CA3">
        <w:t xml:space="preserve">В рамках Муниципальной программы Кунгурского муниципального района «Развитие жилищно-коммунального хозяйства, дорожной и уличной сети кунгурского муниципального района» направлено на ремонт и монтаж систем водоснабжения в сумме </w:t>
      </w:r>
      <w:r w:rsidR="00A02CA3" w:rsidRPr="00F2653F">
        <w:t>390,1</w:t>
      </w:r>
      <w:r w:rsidR="00A02CA3">
        <w:t xml:space="preserve"> тыс. руб. Остаток плановых назначений  в сумме 180,0 тыс. руб. по причине отсутствия заявок на выполнение работ по ремонту скважины для забора воды и монтажу пускового электрооборудования насосов на водяной скважине в с</w:t>
      </w:r>
      <w:proofErr w:type="gramEnd"/>
      <w:r w:rsidR="00A02CA3">
        <w:t>. Насадка и сложившейся экономии по проведенной процедуре закупок на ремонт водопровода в п. Ильича.</w:t>
      </w:r>
      <w:r w:rsidR="00267B55" w:rsidRPr="00D22A73">
        <w:rPr>
          <w:szCs w:val="28"/>
          <w:highlight w:val="yellow"/>
        </w:rPr>
        <w:t xml:space="preserve"> </w:t>
      </w:r>
    </w:p>
    <w:p w:rsidR="006455B6" w:rsidRPr="00A02CA3" w:rsidRDefault="006455B6" w:rsidP="00DB1764">
      <w:pPr>
        <w:ind w:firstLine="709"/>
        <w:jc w:val="both"/>
        <w:rPr>
          <w:szCs w:val="28"/>
        </w:rPr>
      </w:pPr>
      <w:r w:rsidRPr="00A02CA3">
        <w:t xml:space="preserve">При плановых назначениях в сумме </w:t>
      </w:r>
      <w:r w:rsidR="00A02CA3" w:rsidRPr="00A02CA3">
        <w:t>350,1</w:t>
      </w:r>
      <w:r w:rsidRPr="00A02CA3">
        <w:t xml:space="preserve"> тыс.руб.  фактическое исполнение на благоустройство составило </w:t>
      </w:r>
      <w:r w:rsidR="00A02CA3" w:rsidRPr="00A02CA3">
        <w:t>350,1</w:t>
      </w:r>
      <w:r w:rsidRPr="00A02CA3">
        <w:t xml:space="preserve"> тыс.руб. или </w:t>
      </w:r>
      <w:r w:rsidR="00A02CA3" w:rsidRPr="00A02CA3">
        <w:t>100</w:t>
      </w:r>
      <w:r w:rsidRPr="00A02CA3">
        <w:t xml:space="preserve">%. </w:t>
      </w:r>
    </w:p>
    <w:p w:rsidR="00276B6B" w:rsidRPr="00D22A73" w:rsidRDefault="00276B6B" w:rsidP="00DB1764">
      <w:pPr>
        <w:ind w:firstLine="709"/>
        <w:jc w:val="both"/>
        <w:rPr>
          <w:highlight w:val="yellow"/>
        </w:rPr>
      </w:pPr>
    </w:p>
    <w:p w:rsidR="00D033DB" w:rsidRPr="00F2653F" w:rsidRDefault="00D033DB" w:rsidP="00D033DB">
      <w:pPr>
        <w:ind w:firstLine="709"/>
        <w:jc w:val="both"/>
      </w:pPr>
      <w:r w:rsidRPr="00F2653F">
        <w:t xml:space="preserve">В 2016 году по разделу </w:t>
      </w:r>
      <w:r w:rsidRPr="00F2653F">
        <w:rPr>
          <w:i/>
        </w:rPr>
        <w:t>08 «</w:t>
      </w:r>
      <w:r w:rsidRPr="00F2653F">
        <w:rPr>
          <w:bCs/>
          <w:i/>
        </w:rPr>
        <w:t>Культура</w:t>
      </w:r>
      <w:r w:rsidR="00E10862" w:rsidRPr="00F2653F">
        <w:rPr>
          <w:bCs/>
          <w:i/>
        </w:rPr>
        <w:t>,</w:t>
      </w:r>
      <w:r w:rsidRPr="00F2653F">
        <w:rPr>
          <w:bCs/>
          <w:i/>
        </w:rPr>
        <w:t xml:space="preserve"> кинематография»</w:t>
      </w:r>
      <w:r w:rsidRPr="00F2653F">
        <w:t xml:space="preserve"> предусмотрены бюджетные назначения в сумме </w:t>
      </w:r>
      <w:r w:rsidR="00F2653F" w:rsidRPr="00F2653F">
        <w:t>1</w:t>
      </w:r>
      <w:r w:rsidR="00E10862" w:rsidRPr="00F2653F">
        <w:t>68</w:t>
      </w:r>
      <w:r w:rsidR="00F2653F" w:rsidRPr="00F2653F">
        <w:t>8,9</w:t>
      </w:r>
      <w:r w:rsidR="00DA58BB" w:rsidRPr="00F2653F">
        <w:t xml:space="preserve"> тыс.руб.,</w:t>
      </w:r>
      <w:r w:rsidR="00F2653F" w:rsidRPr="00F2653F">
        <w:t xml:space="preserve"> фактическое исполнение составило 1642,0 тыс. руб., или</w:t>
      </w:r>
      <w:r w:rsidRPr="00F2653F">
        <w:t xml:space="preserve"> </w:t>
      </w:r>
      <w:r w:rsidR="00F2653F" w:rsidRPr="00F1754A">
        <w:t>97</w:t>
      </w:r>
      <w:r w:rsidR="006455B6" w:rsidRPr="00F1754A">
        <w:t>%</w:t>
      </w:r>
      <w:r w:rsidRPr="00F1754A">
        <w:t>.</w:t>
      </w:r>
      <w:r w:rsidRPr="00F2653F">
        <w:t xml:space="preserve"> </w:t>
      </w:r>
      <w:r w:rsidR="00F1754A">
        <w:t>Сокращен размер субсидии</w:t>
      </w:r>
      <w:r w:rsidR="00F1754A" w:rsidRPr="00F1754A">
        <w:rPr>
          <w:szCs w:val="28"/>
        </w:rPr>
        <w:t xml:space="preserve"> </w:t>
      </w:r>
      <w:r w:rsidR="00F1754A">
        <w:t xml:space="preserve">на </w:t>
      </w:r>
      <w:r w:rsidR="00F1754A" w:rsidRPr="006A3667">
        <w:t>выполнение муниципального задания</w:t>
      </w:r>
      <w:r w:rsidR="00F1754A">
        <w:t xml:space="preserve"> </w:t>
      </w:r>
      <w:r w:rsidR="00F1754A" w:rsidRPr="00F2653F">
        <w:rPr>
          <w:szCs w:val="28"/>
        </w:rPr>
        <w:t>МБУ «</w:t>
      </w:r>
      <w:proofErr w:type="spellStart"/>
      <w:r w:rsidR="00F1754A" w:rsidRPr="00F2653F">
        <w:rPr>
          <w:szCs w:val="28"/>
        </w:rPr>
        <w:t>Насадский</w:t>
      </w:r>
      <w:proofErr w:type="spellEnd"/>
      <w:r w:rsidR="00F1754A" w:rsidRPr="00F2653F">
        <w:rPr>
          <w:szCs w:val="28"/>
        </w:rPr>
        <w:t xml:space="preserve">  Центр досуга»</w:t>
      </w:r>
      <w:r w:rsidR="00F1754A" w:rsidRPr="00F1754A">
        <w:t xml:space="preserve"> </w:t>
      </w:r>
      <w:r w:rsidR="00F1754A">
        <w:t xml:space="preserve">в связи с невыполнением количественных показателей в полном объеме. </w:t>
      </w:r>
    </w:p>
    <w:p w:rsidR="00955935" w:rsidRPr="00F2653F" w:rsidRDefault="00D94F38" w:rsidP="00D94F38">
      <w:pPr>
        <w:ind w:firstLine="709"/>
        <w:jc w:val="both"/>
      </w:pPr>
      <w:r w:rsidRPr="006A3667">
        <w:t xml:space="preserve">В соответствии со статьей 69.1 БК РФ в сфере культуры субсидия на выполнение муниципального задания в сумме </w:t>
      </w:r>
      <w:r w:rsidR="006A3667" w:rsidRPr="006A3667">
        <w:t>1642,0</w:t>
      </w:r>
      <w:r w:rsidR="00E10862" w:rsidRPr="006A3667">
        <w:t xml:space="preserve"> </w:t>
      </w:r>
      <w:r w:rsidRPr="006A3667">
        <w:t>тыс.руб.</w:t>
      </w:r>
      <w:r w:rsidR="0074582B" w:rsidRPr="006A3667">
        <w:t xml:space="preserve"> </w:t>
      </w:r>
      <w:r w:rsidRPr="00F2653F">
        <w:t xml:space="preserve">в </w:t>
      </w:r>
      <w:r w:rsidR="006460A9" w:rsidRPr="00F2653F">
        <w:t>2016</w:t>
      </w:r>
      <w:r w:rsidRPr="00F2653F">
        <w:t xml:space="preserve"> году предоставлена </w:t>
      </w:r>
      <w:r w:rsidR="00E10862" w:rsidRPr="00F2653F">
        <w:t>двум</w:t>
      </w:r>
      <w:r w:rsidRPr="00F2653F">
        <w:t xml:space="preserve"> бюджетн</w:t>
      </w:r>
      <w:r w:rsidR="00E10862" w:rsidRPr="00F2653F">
        <w:t>ым</w:t>
      </w:r>
      <w:r w:rsidRPr="00F2653F">
        <w:t xml:space="preserve"> учреждени</w:t>
      </w:r>
      <w:r w:rsidR="00E10862" w:rsidRPr="00F2653F">
        <w:t>ям</w:t>
      </w:r>
      <w:r w:rsidRPr="00F2653F">
        <w:t xml:space="preserve"> – </w:t>
      </w:r>
      <w:r w:rsidRPr="00F2653F">
        <w:rPr>
          <w:szCs w:val="28"/>
        </w:rPr>
        <w:t>МБУ «</w:t>
      </w:r>
      <w:proofErr w:type="spellStart"/>
      <w:r w:rsidR="004403F9" w:rsidRPr="00F2653F">
        <w:rPr>
          <w:szCs w:val="28"/>
        </w:rPr>
        <w:t>Насад</w:t>
      </w:r>
      <w:r w:rsidRPr="00F2653F">
        <w:rPr>
          <w:szCs w:val="28"/>
        </w:rPr>
        <w:t>ск</w:t>
      </w:r>
      <w:r w:rsidR="00DA58BB" w:rsidRPr="00F2653F">
        <w:rPr>
          <w:szCs w:val="28"/>
        </w:rPr>
        <w:t>ий</w:t>
      </w:r>
      <w:proofErr w:type="spellEnd"/>
      <w:r w:rsidR="00167B07" w:rsidRPr="00F2653F">
        <w:rPr>
          <w:szCs w:val="28"/>
        </w:rPr>
        <w:t xml:space="preserve"> </w:t>
      </w:r>
      <w:r w:rsidR="00546AFF" w:rsidRPr="00F2653F">
        <w:rPr>
          <w:szCs w:val="28"/>
        </w:rPr>
        <w:t xml:space="preserve"> Центр досуга</w:t>
      </w:r>
      <w:r w:rsidR="00DA58BB" w:rsidRPr="00F2653F">
        <w:rPr>
          <w:szCs w:val="28"/>
        </w:rPr>
        <w:t>»</w:t>
      </w:r>
      <w:r w:rsidR="00E10862" w:rsidRPr="00F2653F">
        <w:rPr>
          <w:szCs w:val="28"/>
        </w:rPr>
        <w:t xml:space="preserve"> и МБУ «Библиотека </w:t>
      </w:r>
      <w:proofErr w:type="spellStart"/>
      <w:r w:rsidR="004403F9" w:rsidRPr="00F2653F">
        <w:rPr>
          <w:szCs w:val="28"/>
        </w:rPr>
        <w:t>Насад</w:t>
      </w:r>
      <w:r w:rsidR="00E10862" w:rsidRPr="00F2653F">
        <w:rPr>
          <w:szCs w:val="28"/>
        </w:rPr>
        <w:t>ского</w:t>
      </w:r>
      <w:proofErr w:type="spellEnd"/>
      <w:r w:rsidR="00E10862" w:rsidRPr="00F2653F">
        <w:rPr>
          <w:szCs w:val="28"/>
        </w:rPr>
        <w:t xml:space="preserve"> сельского поселения»</w:t>
      </w:r>
      <w:r w:rsidR="00546AFF" w:rsidRPr="00F2653F">
        <w:rPr>
          <w:szCs w:val="28"/>
        </w:rPr>
        <w:t>.</w:t>
      </w:r>
      <w:r w:rsidRPr="00F2653F">
        <w:rPr>
          <w:szCs w:val="28"/>
        </w:rPr>
        <w:t xml:space="preserve"> </w:t>
      </w:r>
    </w:p>
    <w:p w:rsidR="0085130E" w:rsidRPr="00D22A73" w:rsidRDefault="0085130E" w:rsidP="00324829">
      <w:pPr>
        <w:autoSpaceDE w:val="0"/>
        <w:autoSpaceDN w:val="0"/>
        <w:adjustRightInd w:val="0"/>
        <w:ind w:firstLine="709"/>
        <w:jc w:val="both"/>
        <w:rPr>
          <w:szCs w:val="28"/>
          <w:highlight w:val="yellow"/>
        </w:rPr>
      </w:pPr>
    </w:p>
    <w:p w:rsidR="00D033DB" w:rsidRPr="00D22A73" w:rsidRDefault="00D033DB" w:rsidP="00D033DB">
      <w:pPr>
        <w:autoSpaceDE w:val="0"/>
        <w:autoSpaceDN w:val="0"/>
        <w:adjustRightInd w:val="0"/>
        <w:ind w:firstLine="709"/>
        <w:jc w:val="both"/>
        <w:rPr>
          <w:szCs w:val="28"/>
          <w:highlight w:val="yellow"/>
        </w:rPr>
      </w:pPr>
      <w:r w:rsidRPr="000739AA">
        <w:rPr>
          <w:szCs w:val="28"/>
        </w:rPr>
        <w:t xml:space="preserve">В 2016  году расходы по  разделу </w:t>
      </w:r>
      <w:r w:rsidRPr="000739AA">
        <w:rPr>
          <w:i/>
          <w:szCs w:val="28"/>
        </w:rPr>
        <w:t>10 «Социальная политика»</w:t>
      </w:r>
      <w:r w:rsidRPr="000739AA">
        <w:rPr>
          <w:szCs w:val="28"/>
        </w:rPr>
        <w:t xml:space="preserve"> утверждены в сумме </w:t>
      </w:r>
      <w:r w:rsidR="000739AA" w:rsidRPr="000739AA">
        <w:rPr>
          <w:szCs w:val="28"/>
        </w:rPr>
        <w:t>151,4</w:t>
      </w:r>
      <w:r w:rsidRPr="000739AA">
        <w:rPr>
          <w:szCs w:val="28"/>
        </w:rPr>
        <w:t xml:space="preserve"> тыс.руб., исполнены в сумме </w:t>
      </w:r>
      <w:r w:rsidR="000739AA" w:rsidRPr="000739AA">
        <w:rPr>
          <w:szCs w:val="28"/>
        </w:rPr>
        <w:t>147,9</w:t>
      </w:r>
      <w:r w:rsidRPr="000739AA">
        <w:rPr>
          <w:szCs w:val="28"/>
        </w:rPr>
        <w:t xml:space="preserve"> тыс.руб. или на </w:t>
      </w:r>
      <w:r w:rsidR="000739AA" w:rsidRPr="000739AA">
        <w:rPr>
          <w:szCs w:val="28"/>
        </w:rPr>
        <w:t>98</w:t>
      </w:r>
      <w:r w:rsidRPr="000739AA">
        <w:rPr>
          <w:szCs w:val="28"/>
        </w:rPr>
        <w:t xml:space="preserve">%. </w:t>
      </w:r>
    </w:p>
    <w:p w:rsidR="009415BE" w:rsidRPr="000739AA" w:rsidRDefault="007B3C17" w:rsidP="009415BE">
      <w:pPr>
        <w:ind w:firstLine="709"/>
        <w:jc w:val="both"/>
      </w:pPr>
      <w:r w:rsidRPr="000739AA">
        <w:lastRenderedPageBreak/>
        <w:t xml:space="preserve">По подразделу 1001 «Пенсионное обеспечение» предусмотрены средства на </w:t>
      </w:r>
      <w:r w:rsidR="00484020" w:rsidRPr="000739AA">
        <w:t xml:space="preserve">выплату пенсии за выслугу лет лицам, замещающим муниципальные должности муниципального образования, муниципальным служащим в </w:t>
      </w:r>
      <w:r w:rsidRPr="000739AA">
        <w:t>сумм</w:t>
      </w:r>
      <w:r w:rsidR="00484020" w:rsidRPr="000739AA">
        <w:t>е</w:t>
      </w:r>
      <w:r w:rsidRPr="000739AA">
        <w:t xml:space="preserve"> </w:t>
      </w:r>
      <w:r w:rsidR="000739AA" w:rsidRPr="000739AA">
        <w:t>94,5</w:t>
      </w:r>
      <w:r w:rsidRPr="000739AA">
        <w:t xml:space="preserve"> тыс.руб., исполнены </w:t>
      </w:r>
      <w:r w:rsidR="00CB554D" w:rsidRPr="000739AA">
        <w:t xml:space="preserve">на </w:t>
      </w:r>
      <w:r w:rsidR="000739AA" w:rsidRPr="000739AA">
        <w:t>100</w:t>
      </w:r>
      <w:r w:rsidR="002400F5" w:rsidRPr="000739AA">
        <w:t>%</w:t>
      </w:r>
      <w:r w:rsidR="009415BE" w:rsidRPr="000739AA">
        <w:t xml:space="preserve">. </w:t>
      </w:r>
    </w:p>
    <w:p w:rsidR="00577FF2" w:rsidRPr="00D22A73" w:rsidRDefault="00EB6BE4" w:rsidP="006D7754">
      <w:pPr>
        <w:ind w:firstLine="709"/>
        <w:jc w:val="both"/>
        <w:rPr>
          <w:highlight w:val="yellow"/>
        </w:rPr>
      </w:pPr>
      <w:proofErr w:type="gramStart"/>
      <w:r w:rsidRPr="000739AA">
        <w:t xml:space="preserve">По подразделу 1003 «Социальное обеспечение населения» предусмотрены средства на сумму </w:t>
      </w:r>
      <w:r w:rsidR="000739AA" w:rsidRPr="000739AA">
        <w:t>56,9</w:t>
      </w:r>
      <w:r w:rsidRPr="000739AA">
        <w:t xml:space="preserve"> тыс.руб., исполнены  в сумме </w:t>
      </w:r>
      <w:r w:rsidR="000739AA" w:rsidRPr="000739AA">
        <w:t>53,4</w:t>
      </w:r>
      <w:r w:rsidRPr="000739AA">
        <w:t xml:space="preserve"> тыс.руб. или </w:t>
      </w:r>
      <w:r w:rsidRPr="006A3667">
        <w:t xml:space="preserve">на </w:t>
      </w:r>
      <w:r w:rsidR="000739AA" w:rsidRPr="006A3667">
        <w:t>94</w:t>
      </w:r>
      <w:r w:rsidR="006A3667">
        <w:t>%</w:t>
      </w:r>
      <w:r w:rsidRPr="000739AA">
        <w:t xml:space="preserve"> </w:t>
      </w:r>
      <w:r w:rsidRPr="000739AA">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 </w:t>
      </w:r>
      <w:r w:rsidR="000739AA" w:rsidRPr="000739AA">
        <w:rPr>
          <w:szCs w:val="28"/>
        </w:rPr>
        <w:t>53,4 тыс.руб.</w:t>
      </w:r>
      <w:r w:rsidR="00D71DD9">
        <w:rPr>
          <w:szCs w:val="28"/>
        </w:rPr>
        <w:t xml:space="preserve"> </w:t>
      </w:r>
      <w:r w:rsidR="006A3667">
        <w:rPr>
          <w:szCs w:val="28"/>
        </w:rPr>
        <w:t xml:space="preserve">Не исполнены </w:t>
      </w:r>
      <w:r w:rsidR="006A3667" w:rsidRPr="00F2653F">
        <w:t>бюджетные назначения</w:t>
      </w:r>
      <w:r w:rsidR="006A3667" w:rsidRPr="007E21DD">
        <w:t xml:space="preserve"> </w:t>
      </w:r>
      <w:r w:rsidR="006A3667">
        <w:t xml:space="preserve">на 6% </w:t>
      </w:r>
      <w:r w:rsidR="006A3667" w:rsidRPr="007E21DD">
        <w:t>связи с</w:t>
      </w:r>
      <w:proofErr w:type="gramEnd"/>
      <w:r w:rsidR="006A3667" w:rsidRPr="007E21DD">
        <w:t xml:space="preserve"> уменьшением численности получателей выплат </w:t>
      </w:r>
      <w:r w:rsidR="006A3667" w:rsidRPr="007E21DD">
        <w:rPr>
          <w:szCs w:val="28"/>
        </w:rPr>
        <w:t>по оплате жилого помещения и коммунальных услуг</w:t>
      </w:r>
      <w:r w:rsidR="006A3667" w:rsidRPr="007E21DD">
        <w:t>.</w:t>
      </w:r>
    </w:p>
    <w:p w:rsidR="006A3667" w:rsidRDefault="006A3667" w:rsidP="006D7754">
      <w:pPr>
        <w:ind w:firstLine="709"/>
        <w:jc w:val="both"/>
      </w:pPr>
    </w:p>
    <w:p w:rsidR="00F55668" w:rsidRPr="00D22A73" w:rsidRDefault="006D7754" w:rsidP="006D7754">
      <w:pPr>
        <w:ind w:firstLine="709"/>
        <w:jc w:val="both"/>
        <w:rPr>
          <w:highlight w:val="yellow"/>
        </w:rPr>
      </w:pPr>
      <w:r w:rsidRPr="000739AA">
        <w:t xml:space="preserve">На 2016 год расходы бюджета по разделу </w:t>
      </w:r>
      <w:r w:rsidRPr="000739AA">
        <w:rPr>
          <w:i/>
        </w:rPr>
        <w:t>11</w:t>
      </w:r>
      <w:r w:rsidRPr="000739AA">
        <w:t xml:space="preserve"> </w:t>
      </w:r>
      <w:r w:rsidRPr="000739AA">
        <w:rPr>
          <w:i/>
        </w:rPr>
        <w:t>«Физическая культура и спорт»</w:t>
      </w:r>
      <w:r w:rsidRPr="000739AA">
        <w:t xml:space="preserve"> предусмотрены в сумме </w:t>
      </w:r>
      <w:r w:rsidR="000739AA" w:rsidRPr="000739AA">
        <w:t>6,8</w:t>
      </w:r>
      <w:r w:rsidRPr="000739AA">
        <w:t xml:space="preserve"> тыс.руб., исполнены </w:t>
      </w:r>
      <w:r w:rsidR="00EB6BE4" w:rsidRPr="000739AA">
        <w:t xml:space="preserve">в сумме </w:t>
      </w:r>
      <w:r w:rsidR="000739AA" w:rsidRPr="000739AA">
        <w:t>6,8</w:t>
      </w:r>
      <w:r w:rsidR="00EB6BE4" w:rsidRPr="000739AA">
        <w:t xml:space="preserve"> тыс.руб. или </w:t>
      </w:r>
      <w:r w:rsidRPr="000739AA">
        <w:t xml:space="preserve">на </w:t>
      </w:r>
      <w:r w:rsidR="004A05C2" w:rsidRPr="000739AA">
        <w:t>100</w:t>
      </w:r>
      <w:r w:rsidRPr="000739AA">
        <w:t xml:space="preserve">%. </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Pr="002E40F3" w:rsidRDefault="00324829" w:rsidP="00324829">
      <w:pPr>
        <w:ind w:firstLine="709"/>
        <w:jc w:val="both"/>
      </w:pPr>
      <w:r w:rsidRPr="002E40F3">
        <w:t xml:space="preserve">В течение </w:t>
      </w:r>
      <w:r w:rsidR="006460A9" w:rsidRPr="002E40F3">
        <w:t>2016</w:t>
      </w:r>
      <w:r w:rsidRPr="002E40F3">
        <w:t xml:space="preserve"> года при исполнении бюджета поселения просматривалась  тенденция опережающего роста поступлений доходов над исполнением расходов </w:t>
      </w:r>
      <w:r w:rsidR="003D2DDF" w:rsidRPr="002E40F3">
        <w:t xml:space="preserve">в </w:t>
      </w:r>
      <w:r w:rsidR="002E40F3" w:rsidRPr="002E40F3">
        <w:t>первом</w:t>
      </w:r>
      <w:r w:rsidR="00BB6819" w:rsidRPr="002E40F3">
        <w:t xml:space="preserve"> и </w:t>
      </w:r>
      <w:r w:rsidR="00F95A5B" w:rsidRPr="002E40F3">
        <w:t>третьем</w:t>
      </w:r>
      <w:r w:rsidR="000857EF" w:rsidRPr="002E40F3">
        <w:t xml:space="preserve"> </w:t>
      </w:r>
      <w:r w:rsidRPr="002E40F3">
        <w:t>квартал</w:t>
      </w:r>
      <w:r w:rsidR="00BB6819" w:rsidRPr="002E40F3">
        <w:t>ах</w:t>
      </w:r>
      <w:r w:rsidRPr="002E40F3">
        <w:t xml:space="preserve">, данные приведены в таблице: </w:t>
      </w:r>
    </w:p>
    <w:p w:rsidR="006D7754" w:rsidRPr="002E40F3" w:rsidRDefault="006D7754" w:rsidP="006D7754">
      <w:pPr>
        <w:autoSpaceDE w:val="0"/>
        <w:autoSpaceDN w:val="0"/>
        <w:adjustRightInd w:val="0"/>
        <w:jc w:val="right"/>
        <w:rPr>
          <w:szCs w:val="28"/>
        </w:rPr>
      </w:pPr>
      <w:r w:rsidRPr="002E40F3">
        <w:rPr>
          <w:szCs w:val="28"/>
        </w:rPr>
        <w:t>Таблица 1</w:t>
      </w:r>
      <w:r w:rsidR="00C65DCD" w:rsidRPr="002E40F3">
        <w:rPr>
          <w:szCs w:val="28"/>
        </w:rPr>
        <w:t>1</w:t>
      </w:r>
      <w:r w:rsidRPr="002E40F3">
        <w:rPr>
          <w:szCs w:val="28"/>
        </w:rPr>
        <w:t xml:space="preserve"> (тыс.руб.)</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322926" w:rsidRPr="002E40F3" w:rsidTr="00322926">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Исполнено за 2016 год</w:t>
            </w:r>
          </w:p>
        </w:tc>
      </w:tr>
      <w:tr w:rsidR="00322926" w:rsidRPr="002E40F3" w:rsidTr="00322926">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22926" w:rsidRPr="002E40F3" w:rsidRDefault="00322926" w:rsidP="00322926">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2E40F3" w:rsidRDefault="00322926" w:rsidP="00322926">
            <w:pPr>
              <w:jc w:val="center"/>
              <w:rPr>
                <w:sz w:val="20"/>
              </w:rPr>
            </w:pPr>
            <w:r w:rsidRPr="002E40F3">
              <w:rPr>
                <w:sz w:val="20"/>
              </w:rPr>
              <w:t>Итого за год</w:t>
            </w:r>
          </w:p>
        </w:tc>
      </w:tr>
      <w:tr w:rsidR="006A3667" w:rsidRPr="002E40F3" w:rsidTr="004A05C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A3667" w:rsidRPr="002E40F3" w:rsidRDefault="006A3667" w:rsidP="00322926">
            <w:pPr>
              <w:rPr>
                <w:sz w:val="20"/>
              </w:rPr>
            </w:pPr>
            <w:r w:rsidRPr="002E40F3">
              <w:rPr>
                <w:sz w:val="20"/>
              </w:rPr>
              <w:t>Доходы</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1 336,3</w:t>
            </w:r>
          </w:p>
        </w:tc>
        <w:tc>
          <w:tcPr>
            <w:tcW w:w="1559"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1 431,3</w:t>
            </w:r>
          </w:p>
        </w:tc>
        <w:tc>
          <w:tcPr>
            <w:tcW w:w="1417"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1 574,2</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2 052,1</w:t>
            </w:r>
          </w:p>
        </w:tc>
        <w:tc>
          <w:tcPr>
            <w:tcW w:w="1417"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6 393,9</w:t>
            </w:r>
          </w:p>
        </w:tc>
      </w:tr>
      <w:tr w:rsidR="006A3667" w:rsidRPr="002E40F3" w:rsidTr="004A05C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A3667" w:rsidRPr="002E40F3" w:rsidRDefault="006A3667" w:rsidP="00322926">
            <w:pPr>
              <w:rPr>
                <w:sz w:val="20"/>
              </w:rPr>
            </w:pPr>
            <w:r w:rsidRPr="002E40F3">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1 299,9</w:t>
            </w:r>
          </w:p>
        </w:tc>
        <w:tc>
          <w:tcPr>
            <w:tcW w:w="1559"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1 546,3</w:t>
            </w:r>
          </w:p>
        </w:tc>
        <w:tc>
          <w:tcPr>
            <w:tcW w:w="1417"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1 468,7</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2 238,1</w:t>
            </w:r>
          </w:p>
        </w:tc>
        <w:tc>
          <w:tcPr>
            <w:tcW w:w="1417"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6 553,0</w:t>
            </w:r>
          </w:p>
        </w:tc>
      </w:tr>
      <w:tr w:rsidR="006A3667" w:rsidRPr="00D62F35" w:rsidTr="004A05C2">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6A3667" w:rsidRPr="002E40F3" w:rsidRDefault="006A3667" w:rsidP="00322926">
            <w:pPr>
              <w:rPr>
                <w:sz w:val="20"/>
              </w:rPr>
            </w:pPr>
            <w:r w:rsidRPr="002E40F3">
              <w:rPr>
                <w:sz w:val="20"/>
              </w:rPr>
              <w:t>Дефицит «</w:t>
            </w:r>
            <w:proofErr w:type="gramStart"/>
            <w:r w:rsidRPr="002E40F3">
              <w:rPr>
                <w:sz w:val="20"/>
              </w:rPr>
              <w:t>-»</w:t>
            </w:r>
            <w:proofErr w:type="gramEnd"/>
            <w:r w:rsidRPr="002E40F3">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36,4</w:t>
            </w:r>
          </w:p>
        </w:tc>
        <w:tc>
          <w:tcPr>
            <w:tcW w:w="1559"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-115,0</w:t>
            </w:r>
          </w:p>
        </w:tc>
        <w:tc>
          <w:tcPr>
            <w:tcW w:w="1417"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105,5</w:t>
            </w:r>
          </w:p>
        </w:tc>
        <w:tc>
          <w:tcPr>
            <w:tcW w:w="1560" w:type="dxa"/>
            <w:tcBorders>
              <w:top w:val="nil"/>
              <w:left w:val="nil"/>
              <w:bottom w:val="single" w:sz="4" w:space="0" w:color="auto"/>
              <w:right w:val="single" w:sz="4" w:space="0" w:color="auto"/>
            </w:tcBorders>
            <w:shd w:val="clear" w:color="auto" w:fill="auto"/>
            <w:noWrap/>
            <w:vAlign w:val="bottom"/>
          </w:tcPr>
          <w:p w:rsidR="006A3667" w:rsidRPr="002E40F3" w:rsidRDefault="006A3667" w:rsidP="006A3667">
            <w:pPr>
              <w:jc w:val="center"/>
              <w:rPr>
                <w:sz w:val="20"/>
              </w:rPr>
            </w:pPr>
            <w:r w:rsidRPr="002E40F3">
              <w:rPr>
                <w:sz w:val="20"/>
              </w:rPr>
              <w:t>-186,0</w:t>
            </w:r>
          </w:p>
        </w:tc>
        <w:tc>
          <w:tcPr>
            <w:tcW w:w="1417" w:type="dxa"/>
            <w:tcBorders>
              <w:top w:val="nil"/>
              <w:left w:val="nil"/>
              <w:bottom w:val="single" w:sz="4" w:space="0" w:color="auto"/>
              <w:right w:val="single" w:sz="4" w:space="0" w:color="auto"/>
            </w:tcBorders>
            <w:shd w:val="clear" w:color="auto" w:fill="auto"/>
            <w:noWrap/>
            <w:vAlign w:val="bottom"/>
          </w:tcPr>
          <w:p w:rsidR="006A3667" w:rsidRDefault="006A3667" w:rsidP="006A3667">
            <w:pPr>
              <w:jc w:val="center"/>
              <w:rPr>
                <w:sz w:val="20"/>
              </w:rPr>
            </w:pPr>
            <w:r w:rsidRPr="002E40F3">
              <w:rPr>
                <w:sz w:val="20"/>
              </w:rPr>
              <w:t>-159,1</w:t>
            </w:r>
          </w:p>
        </w:tc>
      </w:tr>
    </w:tbl>
    <w:p w:rsidR="003D2DDF" w:rsidRPr="00D62F35" w:rsidRDefault="003D2DDF" w:rsidP="006D7754">
      <w:pPr>
        <w:autoSpaceDE w:val="0"/>
        <w:autoSpaceDN w:val="0"/>
        <w:adjustRightInd w:val="0"/>
        <w:jc w:val="right"/>
        <w:rPr>
          <w:szCs w:val="28"/>
          <w:highlight w:val="yellow"/>
        </w:rPr>
      </w:pPr>
    </w:p>
    <w:p w:rsidR="003D2DDF" w:rsidRPr="000B16D3" w:rsidRDefault="003D2DDF" w:rsidP="003D2DDF">
      <w:pPr>
        <w:ind w:firstLine="720"/>
        <w:jc w:val="both"/>
        <w:rPr>
          <w:szCs w:val="28"/>
        </w:rPr>
      </w:pPr>
      <w:r w:rsidRPr="002E40F3">
        <w:rPr>
          <w:szCs w:val="28"/>
        </w:rPr>
        <w:t>Решением от 2</w:t>
      </w:r>
      <w:r w:rsidR="002E40F3" w:rsidRPr="002E40F3">
        <w:rPr>
          <w:szCs w:val="28"/>
        </w:rPr>
        <w:t>5</w:t>
      </w:r>
      <w:r w:rsidRPr="002E40F3">
        <w:rPr>
          <w:szCs w:val="28"/>
        </w:rPr>
        <w:t xml:space="preserve">.12.2015 № </w:t>
      </w:r>
      <w:r w:rsidR="002E40F3" w:rsidRPr="002E40F3">
        <w:rPr>
          <w:szCs w:val="28"/>
        </w:rPr>
        <w:t>121</w:t>
      </w:r>
      <w:r w:rsidRPr="002E40F3">
        <w:rPr>
          <w:szCs w:val="28"/>
        </w:rPr>
        <w:t xml:space="preserve"> бюджет сельского посел</w:t>
      </w:r>
      <w:r w:rsidR="00F95A5B" w:rsidRPr="002E40F3">
        <w:rPr>
          <w:szCs w:val="28"/>
        </w:rPr>
        <w:t xml:space="preserve">ения на 2016 год сформирован </w:t>
      </w:r>
      <w:r w:rsidR="002E40F3" w:rsidRPr="002E40F3">
        <w:rPr>
          <w:szCs w:val="28"/>
        </w:rPr>
        <w:t>сбалансированным</w:t>
      </w:r>
      <w:r w:rsidRPr="002E40F3">
        <w:rPr>
          <w:szCs w:val="28"/>
        </w:rPr>
        <w:t xml:space="preserve">.  По итогам 2016 года  бюджет исполнен с дефицитом в сумме  </w:t>
      </w:r>
      <w:r w:rsidR="002E40F3" w:rsidRPr="002E40F3">
        <w:rPr>
          <w:szCs w:val="28"/>
        </w:rPr>
        <w:t>159,1</w:t>
      </w:r>
      <w:r w:rsidRPr="002E40F3">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BB6819" w:rsidRDefault="00BB6819" w:rsidP="00324829">
      <w:pPr>
        <w:autoSpaceDE w:val="0"/>
        <w:autoSpaceDN w:val="0"/>
        <w:adjustRightInd w:val="0"/>
        <w:ind w:firstLine="540"/>
        <w:jc w:val="center"/>
        <w:rPr>
          <w:b/>
        </w:rPr>
      </w:pPr>
    </w:p>
    <w:p w:rsidR="00324829" w:rsidRDefault="00324829" w:rsidP="00324829">
      <w:pPr>
        <w:autoSpaceDE w:val="0"/>
        <w:autoSpaceDN w:val="0"/>
        <w:adjustRightInd w:val="0"/>
        <w:ind w:firstLine="540"/>
        <w:jc w:val="center"/>
        <w:rPr>
          <w:b/>
          <w:bCs/>
          <w:szCs w:val="28"/>
        </w:rPr>
      </w:pPr>
      <w:r w:rsidRPr="00687AD7">
        <w:rPr>
          <w:b/>
        </w:rPr>
        <w:t xml:space="preserve">6. </w:t>
      </w:r>
      <w:r w:rsidRPr="00AF5BA4">
        <w:rPr>
          <w:b/>
        </w:rPr>
        <w:t>В</w:t>
      </w:r>
      <w:r w:rsidRPr="00AF5BA4">
        <w:rPr>
          <w:b/>
          <w:szCs w:val="28"/>
        </w:rPr>
        <w:t xml:space="preserve">нешняя  проверка бюджетной отчетности </w:t>
      </w:r>
      <w:r w:rsidRPr="00AF5BA4">
        <w:rPr>
          <w:b/>
          <w:bCs/>
          <w:szCs w:val="28"/>
        </w:rPr>
        <w:t xml:space="preserve">главного администратора бюджетных средств -  администрации </w:t>
      </w:r>
      <w:proofErr w:type="spellStart"/>
      <w:r w:rsidR="004403F9">
        <w:rPr>
          <w:b/>
          <w:bCs/>
          <w:szCs w:val="28"/>
        </w:rPr>
        <w:t>Насад</w:t>
      </w:r>
      <w:r w:rsidR="006A5598" w:rsidRPr="00AF5BA4">
        <w:rPr>
          <w:b/>
          <w:bCs/>
          <w:szCs w:val="28"/>
        </w:rPr>
        <w:t>ского</w:t>
      </w:r>
      <w:proofErr w:type="spellEnd"/>
      <w:r w:rsidRPr="00AF5BA4">
        <w:rPr>
          <w:b/>
          <w:bCs/>
          <w:szCs w:val="28"/>
        </w:rPr>
        <w:t xml:space="preserve"> сельского поселения</w:t>
      </w:r>
    </w:p>
    <w:p w:rsidR="00324829" w:rsidRDefault="00324829" w:rsidP="00324829">
      <w:pPr>
        <w:ind w:firstLine="708"/>
        <w:jc w:val="both"/>
        <w:rPr>
          <w:szCs w:val="28"/>
        </w:rPr>
      </w:pPr>
      <w:r w:rsidRPr="00D21BCD">
        <w:rPr>
          <w:szCs w:val="28"/>
        </w:rPr>
        <w:t xml:space="preserve">Состав и формы бюджетной отчётности, представленные на проверку, </w:t>
      </w:r>
      <w:r w:rsidR="006858E9" w:rsidRPr="00D21BCD">
        <w:rPr>
          <w:szCs w:val="28"/>
        </w:rPr>
        <w:t xml:space="preserve">в основном </w:t>
      </w:r>
      <w:r w:rsidRPr="00D21BCD">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7550AD" w:rsidRDefault="007914ED" w:rsidP="00FF5776">
      <w:pPr>
        <w:ind w:firstLine="708"/>
        <w:jc w:val="both"/>
        <w:rPr>
          <w:szCs w:val="28"/>
        </w:rPr>
      </w:pPr>
      <w:r w:rsidRPr="008E1894">
        <w:rPr>
          <w:color w:val="000000"/>
          <w:szCs w:val="28"/>
        </w:rPr>
        <w:t xml:space="preserve">В соответствии  пунктом 6 Инструкции </w:t>
      </w:r>
      <w:r w:rsidRPr="008E1894">
        <w:rPr>
          <w:color w:val="000000"/>
          <w:spacing w:val="1"/>
          <w:szCs w:val="28"/>
        </w:rPr>
        <w:t>№ 191н бюджетная отчет</w:t>
      </w:r>
      <w:r w:rsidRPr="008E1894">
        <w:rPr>
          <w:color w:val="000000"/>
          <w:spacing w:val="1"/>
          <w:szCs w:val="28"/>
        </w:rPr>
        <w:softHyphen/>
        <w:t xml:space="preserve">ность подписана главой сельского поселения </w:t>
      </w:r>
      <w:r w:rsidR="00DD68CE">
        <w:rPr>
          <w:color w:val="000000"/>
          <w:spacing w:val="1"/>
          <w:szCs w:val="28"/>
        </w:rPr>
        <w:t>А</w:t>
      </w:r>
      <w:r w:rsidRPr="008E1894">
        <w:rPr>
          <w:color w:val="000000"/>
          <w:spacing w:val="1"/>
          <w:szCs w:val="28"/>
        </w:rPr>
        <w:t>.</w:t>
      </w:r>
      <w:r w:rsidR="00DD68CE">
        <w:rPr>
          <w:color w:val="000000"/>
          <w:spacing w:val="1"/>
          <w:szCs w:val="28"/>
        </w:rPr>
        <w:t>А</w:t>
      </w:r>
      <w:r w:rsidRPr="008E1894">
        <w:rPr>
          <w:color w:val="000000"/>
          <w:spacing w:val="1"/>
          <w:szCs w:val="28"/>
        </w:rPr>
        <w:t xml:space="preserve">. </w:t>
      </w:r>
      <w:r w:rsidR="00DD68CE">
        <w:rPr>
          <w:color w:val="000000"/>
          <w:spacing w:val="1"/>
          <w:szCs w:val="28"/>
        </w:rPr>
        <w:t>Кузнецовым</w:t>
      </w:r>
      <w:r w:rsidRPr="008E1894">
        <w:rPr>
          <w:color w:val="000000"/>
          <w:spacing w:val="1"/>
          <w:szCs w:val="28"/>
        </w:rPr>
        <w:t xml:space="preserve"> и</w:t>
      </w:r>
      <w:r>
        <w:rPr>
          <w:color w:val="000000"/>
          <w:spacing w:val="1"/>
          <w:szCs w:val="28"/>
        </w:rPr>
        <w:t xml:space="preserve"> </w:t>
      </w:r>
      <w:r w:rsidR="00DD68CE" w:rsidRPr="00C03F99">
        <w:rPr>
          <w:color w:val="000000"/>
          <w:spacing w:val="1"/>
          <w:szCs w:val="28"/>
        </w:rPr>
        <w:t xml:space="preserve">ведущим специалистом </w:t>
      </w:r>
      <w:r w:rsidR="00DD68CE" w:rsidRPr="00C03F99">
        <w:rPr>
          <w:color w:val="000000"/>
          <w:spacing w:val="1"/>
          <w:szCs w:val="28"/>
        </w:rPr>
        <w:lastRenderedPageBreak/>
        <w:t>по учету</w:t>
      </w:r>
      <w:r w:rsidR="00F70558" w:rsidRPr="00C03F99">
        <w:rPr>
          <w:color w:val="000000"/>
          <w:spacing w:val="1"/>
          <w:szCs w:val="28"/>
        </w:rPr>
        <w:t xml:space="preserve">, </w:t>
      </w:r>
      <w:r w:rsidR="00DD68CE" w:rsidRPr="00C03F99">
        <w:rPr>
          <w:color w:val="000000"/>
          <w:spacing w:val="1"/>
          <w:szCs w:val="28"/>
        </w:rPr>
        <w:t>отчетности,</w:t>
      </w:r>
      <w:r w:rsidR="00F70558" w:rsidRPr="00C03F99">
        <w:rPr>
          <w:color w:val="000000"/>
          <w:spacing w:val="1"/>
          <w:szCs w:val="28"/>
        </w:rPr>
        <w:t xml:space="preserve"> заработной плате</w:t>
      </w:r>
      <w:r w:rsidR="00C03F99" w:rsidRPr="00C03F99">
        <w:rPr>
          <w:color w:val="000000"/>
          <w:spacing w:val="1"/>
          <w:szCs w:val="28"/>
        </w:rPr>
        <w:t>,</w:t>
      </w:r>
      <w:r w:rsidR="00DD68CE" w:rsidRPr="00C03F99">
        <w:rPr>
          <w:color w:val="000000"/>
          <w:spacing w:val="1"/>
          <w:szCs w:val="28"/>
        </w:rPr>
        <w:t xml:space="preserve"> </w:t>
      </w:r>
      <w:r w:rsidRPr="00C03F99">
        <w:rPr>
          <w:color w:val="000000"/>
          <w:spacing w:val="1"/>
          <w:szCs w:val="28"/>
        </w:rPr>
        <w:t xml:space="preserve">главным </w:t>
      </w:r>
      <w:r w:rsidR="00DD68CE" w:rsidRPr="00C03F99">
        <w:rPr>
          <w:color w:val="000000"/>
          <w:spacing w:val="1"/>
          <w:szCs w:val="28"/>
        </w:rPr>
        <w:t>бухгалтером</w:t>
      </w:r>
      <w:r w:rsidR="007550AD">
        <w:rPr>
          <w:color w:val="000000"/>
          <w:spacing w:val="1"/>
          <w:szCs w:val="28"/>
        </w:rPr>
        <w:t xml:space="preserve"> </w:t>
      </w:r>
      <w:r w:rsidR="00DD68CE">
        <w:rPr>
          <w:color w:val="000000"/>
          <w:spacing w:val="1"/>
          <w:szCs w:val="28"/>
        </w:rPr>
        <w:t>Д.В. Макаровым</w:t>
      </w:r>
      <w:r w:rsidRPr="008E1894">
        <w:rPr>
          <w:color w:val="000000"/>
          <w:spacing w:val="1"/>
          <w:szCs w:val="28"/>
        </w:rPr>
        <w:t>. Однако в формах б</w:t>
      </w:r>
      <w:r w:rsidRPr="008E1894">
        <w:rPr>
          <w:szCs w:val="28"/>
        </w:rPr>
        <w:t xml:space="preserve">юджетной отчетности, содержащих плановые и аналитические показатели, </w:t>
      </w:r>
      <w:r w:rsidRPr="0029114F">
        <w:rPr>
          <w:b/>
          <w:szCs w:val="28"/>
        </w:rPr>
        <w:t xml:space="preserve">отсутствует </w:t>
      </w:r>
      <w:r w:rsidRPr="008E1894">
        <w:rPr>
          <w:szCs w:val="28"/>
        </w:rPr>
        <w:t>подпись руководителя финансово-экономической службы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Pr>
          <w:szCs w:val="28"/>
        </w:rPr>
        <w:t>, форма 0503160 «Пояснительная записка»)</w:t>
      </w:r>
      <w:r w:rsidRPr="008E1894">
        <w:rPr>
          <w:szCs w:val="28"/>
        </w:rPr>
        <w:t>.</w:t>
      </w:r>
      <w:r w:rsidR="007550AD">
        <w:rPr>
          <w:szCs w:val="28"/>
        </w:rPr>
        <w:t xml:space="preserve"> </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proofErr w:type="spellStart"/>
      <w:r w:rsidR="004403F9">
        <w:rPr>
          <w:rFonts w:eastAsia="Calibri"/>
          <w:szCs w:val="28"/>
          <w:lang w:eastAsia="en-US"/>
        </w:rPr>
        <w:t>Насад</w:t>
      </w:r>
      <w:r>
        <w:rPr>
          <w:rFonts w:eastAsia="Calibri"/>
          <w:szCs w:val="28"/>
          <w:lang w:eastAsia="en-US"/>
        </w:rPr>
        <w:t>ского</w:t>
      </w:r>
      <w:proofErr w:type="spellEnd"/>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061C88" w:rsidRDefault="00B07AB4" w:rsidP="00061C88">
      <w:pPr>
        <w:ind w:firstLine="708"/>
        <w:jc w:val="both"/>
      </w:pPr>
      <w:r w:rsidRPr="008A75B7">
        <w:rPr>
          <w:color w:val="000000"/>
          <w:spacing w:val="1"/>
          <w:szCs w:val="28"/>
        </w:rPr>
        <w:t>В соответствии с п</w:t>
      </w:r>
      <w:r w:rsidR="000141DC" w:rsidRPr="008A75B7">
        <w:rPr>
          <w:color w:val="000000"/>
          <w:spacing w:val="1"/>
          <w:szCs w:val="28"/>
        </w:rPr>
        <w:t xml:space="preserve">унктом </w:t>
      </w:r>
      <w:r w:rsidRPr="008A75B7">
        <w:rPr>
          <w:color w:val="000000"/>
          <w:spacing w:val="1"/>
          <w:szCs w:val="28"/>
        </w:rPr>
        <w:t>9</w:t>
      </w:r>
      <w:r w:rsidR="000141DC" w:rsidRPr="008A75B7">
        <w:rPr>
          <w:color w:val="000000"/>
          <w:spacing w:val="1"/>
          <w:szCs w:val="28"/>
        </w:rPr>
        <w:t xml:space="preserve"> И</w:t>
      </w:r>
      <w:r w:rsidRPr="008A75B7">
        <w:rPr>
          <w:color w:val="000000"/>
          <w:spacing w:val="1"/>
          <w:szCs w:val="28"/>
        </w:rPr>
        <w:t>нструкции № 191н бюджетная отчетность составле</w:t>
      </w:r>
      <w:r w:rsidRPr="008A75B7">
        <w:rPr>
          <w:color w:val="000000"/>
          <w:spacing w:val="1"/>
          <w:szCs w:val="28"/>
        </w:rPr>
        <w:softHyphen/>
        <w:t>на нарастающим итогом с начала года в рублях с точностью до второго деся</w:t>
      </w:r>
      <w:r w:rsidRPr="008A75B7">
        <w:rPr>
          <w:color w:val="000000"/>
          <w:spacing w:val="1"/>
          <w:szCs w:val="28"/>
        </w:rPr>
        <w:softHyphen/>
      </w:r>
      <w:r w:rsidRPr="008A75B7">
        <w:rPr>
          <w:color w:val="000000"/>
          <w:szCs w:val="28"/>
        </w:rPr>
        <w:t>тичного знака после запятой</w:t>
      </w:r>
      <w:r w:rsidR="006B63D3">
        <w:rPr>
          <w:color w:val="000000"/>
          <w:szCs w:val="28"/>
        </w:rPr>
        <w:t xml:space="preserve">, </w:t>
      </w:r>
      <w:r w:rsidR="006B63D3" w:rsidRPr="00946BBE">
        <w:rPr>
          <w:b/>
          <w:i/>
          <w:color w:val="000000"/>
          <w:szCs w:val="28"/>
        </w:rPr>
        <w:t>за исключением</w:t>
      </w:r>
      <w:r w:rsidR="008A75B7" w:rsidRPr="008A75B7">
        <w:rPr>
          <w:color w:val="000000"/>
          <w:szCs w:val="28"/>
        </w:rPr>
        <w:t xml:space="preserve"> </w:t>
      </w:r>
      <w:r w:rsidR="008A75B7" w:rsidRPr="008A75B7">
        <w:rPr>
          <w:b/>
          <w:i/>
          <w:color w:val="000000"/>
          <w:szCs w:val="28"/>
        </w:rPr>
        <w:t xml:space="preserve">форм </w:t>
      </w:r>
      <w:r w:rsidR="00A27F4C">
        <w:rPr>
          <w:b/>
          <w:i/>
          <w:color w:val="000000"/>
          <w:szCs w:val="28"/>
        </w:rPr>
        <w:t xml:space="preserve">0503121, </w:t>
      </w:r>
      <w:r w:rsidR="00946BBE">
        <w:rPr>
          <w:b/>
          <w:i/>
          <w:color w:val="000000"/>
          <w:szCs w:val="28"/>
        </w:rPr>
        <w:t>0503164</w:t>
      </w:r>
      <w:r w:rsidR="007550AD" w:rsidRPr="008A75B7">
        <w:rPr>
          <w:b/>
          <w:i/>
          <w:color w:val="000000"/>
          <w:szCs w:val="28"/>
        </w:rPr>
        <w:t>.</w:t>
      </w:r>
      <w:r w:rsidR="00061C88" w:rsidRPr="00061C88">
        <w:rPr>
          <w:color w:val="000000"/>
          <w:szCs w:val="28"/>
        </w:rPr>
        <w:t xml:space="preserve"> </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proofErr w:type="spellStart"/>
      <w:r w:rsidR="004403F9">
        <w:rPr>
          <w:rFonts w:eastAsia="Calibri"/>
          <w:szCs w:val="28"/>
          <w:lang w:eastAsia="en-US"/>
        </w:rPr>
        <w:t>Насад</w:t>
      </w:r>
      <w:r w:rsidR="006A5598">
        <w:rPr>
          <w:rFonts w:eastAsia="Calibri"/>
          <w:szCs w:val="28"/>
          <w:lang w:eastAsia="en-US"/>
        </w:rPr>
        <w:t>ского</w:t>
      </w:r>
      <w:proofErr w:type="spellEnd"/>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Pr="00036344" w:rsidRDefault="00585B6D" w:rsidP="00585B6D">
      <w:pPr>
        <w:ind w:firstLine="708"/>
        <w:jc w:val="both"/>
        <w:rPr>
          <w:szCs w:val="28"/>
        </w:rPr>
      </w:pPr>
      <w:proofErr w:type="gramStart"/>
      <w:r w:rsidRPr="00036344">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7550AD" w:rsidRPr="00036344">
        <w:rPr>
          <w:szCs w:val="28"/>
        </w:rPr>
        <w:t xml:space="preserve"> (далее – Баланс)  на 01.01.201</w:t>
      </w:r>
      <w:r w:rsidR="00866786" w:rsidRPr="00036344">
        <w:rPr>
          <w:szCs w:val="28"/>
        </w:rPr>
        <w:t>7</w:t>
      </w:r>
      <w:r w:rsidRPr="00036344">
        <w:rPr>
          <w:szCs w:val="28"/>
        </w:rPr>
        <w:t xml:space="preserve"> показывает, что остатки по счетам корректно перенесен</w:t>
      </w:r>
      <w:r w:rsidR="007550AD" w:rsidRPr="00036344">
        <w:rPr>
          <w:szCs w:val="28"/>
        </w:rPr>
        <w:t>ы</w:t>
      </w:r>
      <w:r w:rsidRPr="00036344">
        <w:rPr>
          <w:szCs w:val="28"/>
        </w:rPr>
        <w:t xml:space="preserve"> из предыдущего периода и не содержат отклонений, что согласуется с данными форм</w:t>
      </w:r>
      <w:r w:rsidR="00866786" w:rsidRPr="00036344">
        <w:rPr>
          <w:szCs w:val="28"/>
        </w:rPr>
        <w:t>ы</w:t>
      </w:r>
      <w:r w:rsidRPr="00036344">
        <w:rPr>
          <w:szCs w:val="28"/>
        </w:rPr>
        <w:t xml:space="preserve"> 0503173 «Сведения об изменении остатков валюты баланса» по бюджетной деятельности.</w:t>
      </w:r>
      <w:proofErr w:type="gramEnd"/>
      <w:r w:rsidRPr="00036344">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036344">
        <w:rPr>
          <w:b/>
          <w:i/>
          <w:szCs w:val="28"/>
        </w:rPr>
        <w:t xml:space="preserve"> </w:t>
      </w:r>
      <w:r w:rsidR="00E06502">
        <w:rPr>
          <w:b/>
          <w:i/>
          <w:szCs w:val="28"/>
        </w:rPr>
        <w:t>Форма 0503173 не содержит раздел 2 «Причины изменений».</w:t>
      </w:r>
    </w:p>
    <w:p w:rsidR="000F28CC" w:rsidRPr="007550AD" w:rsidRDefault="00324829" w:rsidP="00324829">
      <w:pPr>
        <w:ind w:firstLine="708"/>
        <w:jc w:val="both"/>
        <w:rPr>
          <w:szCs w:val="28"/>
          <w:highlight w:val="yellow"/>
        </w:rPr>
      </w:pPr>
      <w:r w:rsidRPr="00036344">
        <w:rPr>
          <w:szCs w:val="28"/>
        </w:rPr>
        <w:t>Нефинансовые активы (раздел 1 Баланса)  на 01.01.201</w:t>
      </w:r>
      <w:r w:rsidR="00C04E26" w:rsidRPr="00036344">
        <w:rPr>
          <w:szCs w:val="28"/>
        </w:rPr>
        <w:t xml:space="preserve">7 </w:t>
      </w:r>
      <w:r w:rsidRPr="00036344">
        <w:rPr>
          <w:szCs w:val="28"/>
        </w:rPr>
        <w:t>составили</w:t>
      </w:r>
      <w:r w:rsidR="00B2722D" w:rsidRPr="00036344">
        <w:rPr>
          <w:szCs w:val="28"/>
        </w:rPr>
        <w:t xml:space="preserve"> </w:t>
      </w:r>
      <w:r w:rsidR="00603C90" w:rsidRPr="00036344">
        <w:rPr>
          <w:szCs w:val="28"/>
        </w:rPr>
        <w:t xml:space="preserve">                   </w:t>
      </w:r>
      <w:r w:rsidR="00036344" w:rsidRPr="00036344">
        <w:rPr>
          <w:szCs w:val="28"/>
        </w:rPr>
        <w:t>22 216 719,50</w:t>
      </w:r>
      <w:r w:rsidRPr="00036344">
        <w:rPr>
          <w:szCs w:val="28"/>
        </w:rPr>
        <w:t xml:space="preserve"> руб. по бюджетной деятельности. </w:t>
      </w:r>
      <w:proofErr w:type="gramStart"/>
      <w:r w:rsidRPr="00036344">
        <w:rPr>
          <w:szCs w:val="28"/>
        </w:rPr>
        <w:t xml:space="preserve">Балансовая стоимость основных средств составила </w:t>
      </w:r>
      <w:r w:rsidR="00036344" w:rsidRPr="00036344">
        <w:rPr>
          <w:szCs w:val="28"/>
        </w:rPr>
        <w:t>12 014 494,77</w:t>
      </w:r>
      <w:r w:rsidR="00B2722D" w:rsidRPr="00036344">
        <w:rPr>
          <w:szCs w:val="28"/>
        </w:rPr>
        <w:t xml:space="preserve"> </w:t>
      </w:r>
      <w:r w:rsidRPr="00036344">
        <w:rPr>
          <w:szCs w:val="28"/>
        </w:rPr>
        <w:t>руб., в том числе амортизация</w:t>
      </w:r>
      <w:r w:rsidR="00FE35B3" w:rsidRPr="00036344">
        <w:rPr>
          <w:szCs w:val="28"/>
        </w:rPr>
        <w:t xml:space="preserve"> </w:t>
      </w:r>
      <w:r w:rsidR="00036344" w:rsidRPr="00036344">
        <w:rPr>
          <w:szCs w:val="28"/>
        </w:rPr>
        <w:t>9 836 963,92</w:t>
      </w:r>
      <w:r w:rsidRPr="00036344">
        <w:rPr>
          <w:szCs w:val="28"/>
        </w:rPr>
        <w:t xml:space="preserve"> руб. </w:t>
      </w:r>
      <w:r w:rsidR="00AB4812" w:rsidRPr="00036344">
        <w:rPr>
          <w:szCs w:val="28"/>
        </w:rPr>
        <w:t>Непроизведенные активы (земельные участки) –</w:t>
      </w:r>
      <w:r w:rsidR="00176DF7" w:rsidRPr="00036344">
        <w:rPr>
          <w:szCs w:val="28"/>
        </w:rPr>
        <w:t xml:space="preserve"> </w:t>
      </w:r>
      <w:r w:rsidR="00603C90" w:rsidRPr="00036344">
        <w:rPr>
          <w:szCs w:val="28"/>
        </w:rPr>
        <w:t>0</w:t>
      </w:r>
      <w:r w:rsidR="00AB4812" w:rsidRPr="00036344">
        <w:rPr>
          <w:szCs w:val="28"/>
        </w:rPr>
        <w:t xml:space="preserve"> руб. </w:t>
      </w:r>
      <w:r w:rsidRPr="00036344">
        <w:rPr>
          <w:szCs w:val="28"/>
        </w:rPr>
        <w:t xml:space="preserve">Стоимость материальных запасов </w:t>
      </w:r>
      <w:r w:rsidR="00512984" w:rsidRPr="00036344">
        <w:rPr>
          <w:szCs w:val="28"/>
        </w:rPr>
        <w:t>–</w:t>
      </w:r>
      <w:r w:rsidR="00176DF7" w:rsidRPr="00036344">
        <w:rPr>
          <w:szCs w:val="28"/>
        </w:rPr>
        <w:t xml:space="preserve"> </w:t>
      </w:r>
      <w:r w:rsidR="00036344" w:rsidRPr="00036344">
        <w:rPr>
          <w:szCs w:val="28"/>
        </w:rPr>
        <w:t>89 174,71</w:t>
      </w:r>
      <w:r w:rsidR="00603C90" w:rsidRPr="00036344">
        <w:rPr>
          <w:szCs w:val="28"/>
        </w:rPr>
        <w:t xml:space="preserve"> </w:t>
      </w:r>
      <w:r w:rsidRPr="00036344">
        <w:rPr>
          <w:szCs w:val="28"/>
        </w:rPr>
        <w:t>руб.</w:t>
      </w:r>
      <w:r w:rsidR="00E44002" w:rsidRPr="00036344">
        <w:rPr>
          <w:szCs w:val="28"/>
        </w:rPr>
        <w:t xml:space="preserve"> </w:t>
      </w:r>
      <w:r w:rsidR="00FD5DA8" w:rsidRPr="00036344">
        <w:rPr>
          <w:szCs w:val="28"/>
        </w:rPr>
        <w:t xml:space="preserve">Нефинансовые активы </w:t>
      </w:r>
      <w:r w:rsidR="00740E61" w:rsidRPr="00036344">
        <w:rPr>
          <w:szCs w:val="28"/>
        </w:rPr>
        <w:t>имущества</w:t>
      </w:r>
      <w:r w:rsidR="00FD5DA8" w:rsidRPr="00036344">
        <w:rPr>
          <w:szCs w:val="28"/>
        </w:rPr>
        <w:t xml:space="preserve"> казны </w:t>
      </w:r>
      <w:r w:rsidR="00213B4B" w:rsidRPr="00036344">
        <w:rPr>
          <w:szCs w:val="28"/>
        </w:rPr>
        <w:t>с</w:t>
      </w:r>
      <w:r w:rsidR="00FD5DA8" w:rsidRPr="00036344">
        <w:rPr>
          <w:szCs w:val="28"/>
        </w:rPr>
        <w:t xml:space="preserve">оставили </w:t>
      </w:r>
      <w:r w:rsidR="00036344" w:rsidRPr="00036344">
        <w:rPr>
          <w:szCs w:val="28"/>
        </w:rPr>
        <w:t xml:space="preserve">       23 978 615,02</w:t>
      </w:r>
      <w:r w:rsidR="00740E61" w:rsidRPr="00036344">
        <w:rPr>
          <w:szCs w:val="28"/>
        </w:rPr>
        <w:t xml:space="preserve"> </w:t>
      </w:r>
      <w:r w:rsidR="00FD5DA8" w:rsidRPr="00036344">
        <w:rPr>
          <w:szCs w:val="28"/>
        </w:rPr>
        <w:t xml:space="preserve">руб., в том числе амортизация имущества, составляющего казну – </w:t>
      </w:r>
      <w:r w:rsidR="00603C90" w:rsidRPr="00036344">
        <w:rPr>
          <w:szCs w:val="28"/>
        </w:rPr>
        <w:t xml:space="preserve">        4 </w:t>
      </w:r>
      <w:r w:rsidR="00036344" w:rsidRPr="00036344">
        <w:rPr>
          <w:szCs w:val="28"/>
        </w:rPr>
        <w:t>028 601,08</w:t>
      </w:r>
      <w:r w:rsidR="00FD5DA8" w:rsidRPr="00036344">
        <w:rPr>
          <w:szCs w:val="28"/>
        </w:rPr>
        <w:t xml:space="preserve"> руб. </w:t>
      </w:r>
      <w:r w:rsidRPr="00794C7F">
        <w:rPr>
          <w:szCs w:val="28"/>
        </w:rPr>
        <w:t>Проверка показала, что данные Баланса по указанным счетам соответствуют данным формы</w:t>
      </w:r>
      <w:proofErr w:type="gramEnd"/>
      <w:r w:rsidRPr="00794C7F">
        <w:rPr>
          <w:szCs w:val="28"/>
        </w:rPr>
        <w:t xml:space="preserve"> 0503168 «Сведения о движении нефинансовых активов», </w:t>
      </w:r>
      <w:proofErr w:type="gramStart"/>
      <w:r w:rsidRPr="00794C7F">
        <w:rPr>
          <w:szCs w:val="28"/>
        </w:rPr>
        <w:t>составленным</w:t>
      </w:r>
      <w:proofErr w:type="gramEnd"/>
      <w:r w:rsidRPr="00794C7F">
        <w:rPr>
          <w:szCs w:val="28"/>
        </w:rPr>
        <w:t xml:space="preserve"> по бюджетной деятельности. </w:t>
      </w:r>
      <w:r w:rsidR="00DD433E" w:rsidRPr="00794C7F">
        <w:rPr>
          <w:szCs w:val="28"/>
        </w:rPr>
        <w:t xml:space="preserve"> </w:t>
      </w:r>
    </w:p>
    <w:p w:rsidR="00512984" w:rsidRPr="00D21BCD" w:rsidRDefault="00324829" w:rsidP="00512984">
      <w:pPr>
        <w:ind w:firstLine="708"/>
        <w:jc w:val="both"/>
        <w:rPr>
          <w:szCs w:val="28"/>
        </w:rPr>
      </w:pPr>
      <w:r w:rsidRPr="00794C7F">
        <w:rPr>
          <w:szCs w:val="28"/>
        </w:rPr>
        <w:t>Финансовые    активы    (раздел   2   Баланса)   на   01.01.201</w:t>
      </w:r>
      <w:r w:rsidR="00176DF7" w:rsidRPr="00794C7F">
        <w:rPr>
          <w:szCs w:val="28"/>
        </w:rPr>
        <w:t>7</w:t>
      </w:r>
      <w:r w:rsidRPr="00794C7F">
        <w:rPr>
          <w:szCs w:val="28"/>
        </w:rPr>
        <w:t xml:space="preserve">    составили     </w:t>
      </w:r>
      <w:r w:rsidR="00603C90" w:rsidRPr="00794C7F">
        <w:rPr>
          <w:szCs w:val="28"/>
        </w:rPr>
        <w:t xml:space="preserve">     </w:t>
      </w:r>
      <w:r w:rsidR="00794C7F" w:rsidRPr="00794C7F">
        <w:rPr>
          <w:szCs w:val="28"/>
        </w:rPr>
        <w:t>3 336 136,28</w:t>
      </w:r>
      <w:r w:rsidR="004B36A8" w:rsidRPr="00794C7F">
        <w:rPr>
          <w:szCs w:val="28"/>
        </w:rPr>
        <w:t xml:space="preserve"> руб.</w:t>
      </w:r>
      <w:r w:rsidRPr="00794C7F">
        <w:rPr>
          <w:szCs w:val="28"/>
        </w:rPr>
        <w:t xml:space="preserve"> по бюджетной деятельности. </w:t>
      </w:r>
      <w:r w:rsidR="00725F7B" w:rsidRPr="00794C7F">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794C7F">
        <w:rPr>
          <w:szCs w:val="28"/>
        </w:rPr>
        <w:t xml:space="preserve">, </w:t>
      </w:r>
      <w:r w:rsidR="008638F4" w:rsidRPr="00D21BCD">
        <w:rPr>
          <w:szCs w:val="28"/>
        </w:rPr>
        <w:t xml:space="preserve">что подтверждено </w:t>
      </w:r>
      <w:r w:rsidR="001B1046" w:rsidRPr="00D21BCD">
        <w:rPr>
          <w:szCs w:val="28"/>
        </w:rPr>
        <w:t>форм</w:t>
      </w:r>
      <w:r w:rsidR="008638F4" w:rsidRPr="00D21BCD">
        <w:rPr>
          <w:szCs w:val="28"/>
        </w:rPr>
        <w:t>ой</w:t>
      </w:r>
      <w:r w:rsidR="001B1046" w:rsidRPr="00D21BCD">
        <w:rPr>
          <w:szCs w:val="28"/>
        </w:rPr>
        <w:t xml:space="preserve"> 0503178 «Сведения об остатках денежных средств на счетах получателя бюджетных средств».  </w:t>
      </w:r>
      <w:r w:rsidR="00794C7F" w:rsidRPr="00D21BCD">
        <w:rPr>
          <w:szCs w:val="28"/>
        </w:rPr>
        <w:t xml:space="preserve"> </w:t>
      </w:r>
    </w:p>
    <w:p w:rsidR="00324829" w:rsidRPr="00103DC5" w:rsidRDefault="00324829" w:rsidP="00324829">
      <w:pPr>
        <w:autoSpaceDE w:val="0"/>
        <w:autoSpaceDN w:val="0"/>
        <w:adjustRightInd w:val="0"/>
        <w:ind w:firstLine="709"/>
        <w:jc w:val="both"/>
        <w:rPr>
          <w:rFonts w:eastAsia="Calibri"/>
          <w:szCs w:val="28"/>
          <w:lang w:eastAsia="en-US"/>
        </w:rPr>
      </w:pPr>
      <w:r w:rsidRPr="00103DC5">
        <w:rPr>
          <w:szCs w:val="28"/>
        </w:rPr>
        <w:t xml:space="preserve">Остаток по счету 020400000 «Финансовые вложения» </w:t>
      </w:r>
      <w:r w:rsidR="00F0618B" w:rsidRPr="00103DC5">
        <w:rPr>
          <w:szCs w:val="28"/>
        </w:rPr>
        <w:t xml:space="preserve">по данным Баланса </w:t>
      </w:r>
      <w:proofErr w:type="gramStart"/>
      <w:r w:rsidRPr="00103DC5">
        <w:rPr>
          <w:szCs w:val="28"/>
        </w:rPr>
        <w:t>на конец</w:t>
      </w:r>
      <w:proofErr w:type="gramEnd"/>
      <w:r w:rsidRPr="00103DC5">
        <w:rPr>
          <w:szCs w:val="28"/>
        </w:rPr>
        <w:t xml:space="preserve"> </w:t>
      </w:r>
      <w:r w:rsidR="006460A9" w:rsidRPr="00103DC5">
        <w:rPr>
          <w:szCs w:val="28"/>
        </w:rPr>
        <w:t>201</w:t>
      </w:r>
      <w:r w:rsidR="008421D5" w:rsidRPr="00103DC5">
        <w:rPr>
          <w:szCs w:val="28"/>
        </w:rPr>
        <w:t>6</w:t>
      </w:r>
      <w:r w:rsidRPr="00103DC5">
        <w:rPr>
          <w:szCs w:val="28"/>
        </w:rPr>
        <w:t xml:space="preserve"> года  - </w:t>
      </w:r>
      <w:r w:rsidR="00794C7F" w:rsidRPr="00103DC5">
        <w:rPr>
          <w:szCs w:val="28"/>
        </w:rPr>
        <w:t>1 942 927,74</w:t>
      </w:r>
      <w:r w:rsidR="007025D0" w:rsidRPr="00103DC5">
        <w:rPr>
          <w:szCs w:val="28"/>
        </w:rPr>
        <w:t xml:space="preserve"> руб</w:t>
      </w:r>
      <w:r w:rsidRPr="00103DC5">
        <w:rPr>
          <w:szCs w:val="28"/>
        </w:rPr>
        <w:t xml:space="preserve">., </w:t>
      </w:r>
      <w:r w:rsidR="00CD7FB6" w:rsidRPr="00103DC5">
        <w:rPr>
          <w:rFonts w:eastAsia="Calibri"/>
          <w:szCs w:val="28"/>
          <w:lang w:eastAsia="en-US"/>
        </w:rPr>
        <w:t>подтверждает</w:t>
      </w:r>
      <w:r w:rsidR="00CD7FB6" w:rsidRPr="00103DC5">
        <w:rPr>
          <w:szCs w:val="28"/>
        </w:rPr>
        <w:t xml:space="preserve"> </w:t>
      </w:r>
      <w:r w:rsidRPr="00103DC5">
        <w:rPr>
          <w:szCs w:val="28"/>
        </w:rPr>
        <w:t>форма 0503171 «</w:t>
      </w:r>
      <w:r w:rsidRPr="00103DC5">
        <w:rPr>
          <w:rFonts w:eastAsia="Calibri"/>
          <w:szCs w:val="28"/>
          <w:lang w:eastAsia="en-US"/>
        </w:rPr>
        <w:t xml:space="preserve">Сведения о </w:t>
      </w:r>
      <w:r w:rsidRPr="00103DC5">
        <w:rPr>
          <w:rFonts w:eastAsia="Calibri"/>
          <w:szCs w:val="28"/>
          <w:lang w:eastAsia="en-US"/>
        </w:rPr>
        <w:lastRenderedPageBreak/>
        <w:t>финансовых вложениях получателя бюджетных средств, администратора источников финансирования дефицита бюджета»</w:t>
      </w:r>
      <w:r w:rsidR="00F0618B" w:rsidRPr="00103DC5">
        <w:rPr>
          <w:rFonts w:eastAsia="Calibri"/>
          <w:szCs w:val="28"/>
          <w:lang w:eastAsia="en-US"/>
        </w:rPr>
        <w:t>.</w:t>
      </w:r>
      <w:r w:rsidRPr="00103DC5">
        <w:rPr>
          <w:rFonts w:eastAsia="Calibri"/>
          <w:szCs w:val="28"/>
          <w:lang w:eastAsia="en-US"/>
        </w:rPr>
        <w:t xml:space="preserve"> </w:t>
      </w:r>
    </w:p>
    <w:p w:rsidR="00103DC5" w:rsidRDefault="00324829" w:rsidP="00324829">
      <w:pPr>
        <w:ind w:firstLine="720"/>
        <w:jc w:val="both"/>
        <w:rPr>
          <w:szCs w:val="28"/>
          <w:highlight w:val="yellow"/>
        </w:rPr>
      </w:pPr>
      <w:r w:rsidRPr="00103DC5">
        <w:rPr>
          <w:szCs w:val="28"/>
        </w:rPr>
        <w:t>Сопоставление данных Баланса на 01.01.201</w:t>
      </w:r>
      <w:r w:rsidR="008421D5" w:rsidRPr="00103DC5">
        <w:rPr>
          <w:szCs w:val="28"/>
        </w:rPr>
        <w:t>7</w:t>
      </w:r>
      <w:r w:rsidRPr="00103DC5">
        <w:rPr>
          <w:szCs w:val="28"/>
        </w:rPr>
        <w:t xml:space="preserve">  по счет</w:t>
      </w:r>
      <w:r w:rsidR="006858E9" w:rsidRPr="00103DC5">
        <w:rPr>
          <w:szCs w:val="28"/>
        </w:rPr>
        <w:t>ам</w:t>
      </w:r>
      <w:r w:rsidRPr="00103DC5">
        <w:rPr>
          <w:szCs w:val="28"/>
        </w:rPr>
        <w:t xml:space="preserve"> 020500000 «Расчёты по доходам»</w:t>
      </w:r>
      <w:r w:rsidR="006858E9" w:rsidRPr="00103DC5">
        <w:rPr>
          <w:szCs w:val="28"/>
        </w:rPr>
        <w:t xml:space="preserve">, </w:t>
      </w:r>
      <w:r w:rsidR="001B1046" w:rsidRPr="00103DC5">
        <w:rPr>
          <w:szCs w:val="28"/>
        </w:rPr>
        <w:t>020600000 «Расчеты по выданным авансам</w:t>
      </w:r>
      <w:r w:rsidR="00E15567" w:rsidRPr="00103DC5">
        <w:rPr>
          <w:szCs w:val="28"/>
        </w:rPr>
        <w:t>»</w:t>
      </w:r>
      <w:r w:rsidR="00103DC5" w:rsidRPr="00103DC5">
        <w:rPr>
          <w:szCs w:val="28"/>
        </w:rPr>
        <w:t>, 030300000 «Расчеты по платежам в бюджеты»</w:t>
      </w:r>
      <w:r w:rsidR="006858E9" w:rsidRPr="00103DC5">
        <w:rPr>
          <w:szCs w:val="28"/>
        </w:rPr>
        <w:t xml:space="preserve"> </w:t>
      </w:r>
      <w:r w:rsidRPr="00103DC5">
        <w:rPr>
          <w:szCs w:val="28"/>
        </w:rPr>
        <w:t>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выявило.</w:t>
      </w:r>
      <w:r w:rsidR="002D4709" w:rsidRPr="00794C7F">
        <w:rPr>
          <w:szCs w:val="28"/>
          <w:highlight w:val="yellow"/>
        </w:rPr>
        <w:t xml:space="preserve"> </w:t>
      </w:r>
    </w:p>
    <w:p w:rsidR="00324829" w:rsidRPr="00103DC5" w:rsidRDefault="00324829" w:rsidP="00324829">
      <w:pPr>
        <w:ind w:firstLine="720"/>
        <w:jc w:val="both"/>
        <w:rPr>
          <w:szCs w:val="28"/>
        </w:rPr>
      </w:pPr>
      <w:r w:rsidRPr="00103DC5">
        <w:rPr>
          <w:szCs w:val="28"/>
        </w:rPr>
        <w:t xml:space="preserve">Остаток по обязательствам (раздел 3 Баланса) </w:t>
      </w:r>
      <w:proofErr w:type="gramStart"/>
      <w:r w:rsidRPr="00103DC5">
        <w:rPr>
          <w:szCs w:val="28"/>
        </w:rPr>
        <w:t>на конец</w:t>
      </w:r>
      <w:proofErr w:type="gramEnd"/>
      <w:r w:rsidRPr="00103DC5">
        <w:rPr>
          <w:szCs w:val="28"/>
        </w:rPr>
        <w:t xml:space="preserve"> </w:t>
      </w:r>
      <w:r w:rsidR="006460A9" w:rsidRPr="00103DC5">
        <w:rPr>
          <w:szCs w:val="28"/>
        </w:rPr>
        <w:t>2016</w:t>
      </w:r>
      <w:r w:rsidRPr="00103DC5">
        <w:rPr>
          <w:szCs w:val="28"/>
        </w:rPr>
        <w:t xml:space="preserve"> года</w:t>
      </w:r>
      <w:r w:rsidR="00B433C4" w:rsidRPr="00103DC5">
        <w:rPr>
          <w:szCs w:val="28"/>
        </w:rPr>
        <w:t xml:space="preserve"> –</w:t>
      </w:r>
      <w:r w:rsidR="00815832" w:rsidRPr="00103DC5">
        <w:rPr>
          <w:szCs w:val="28"/>
        </w:rPr>
        <w:t xml:space="preserve"> </w:t>
      </w:r>
      <w:r w:rsidR="00772ED2" w:rsidRPr="00103DC5">
        <w:rPr>
          <w:szCs w:val="28"/>
        </w:rPr>
        <w:t>4</w:t>
      </w:r>
      <w:r w:rsidR="00103DC5" w:rsidRPr="00103DC5">
        <w:rPr>
          <w:szCs w:val="28"/>
        </w:rPr>
        <w:t>28 260,80</w:t>
      </w:r>
      <w:r w:rsidR="002C7C6C" w:rsidRPr="00103DC5">
        <w:rPr>
          <w:szCs w:val="28"/>
        </w:rPr>
        <w:t xml:space="preserve"> </w:t>
      </w:r>
      <w:r w:rsidR="00077EFB" w:rsidRPr="00103DC5">
        <w:rPr>
          <w:szCs w:val="28"/>
        </w:rPr>
        <w:t xml:space="preserve"> руб</w:t>
      </w:r>
      <w:r w:rsidR="00FE584A" w:rsidRPr="00103DC5">
        <w:rPr>
          <w:szCs w:val="28"/>
        </w:rPr>
        <w:t>.</w:t>
      </w:r>
      <w:r w:rsidRPr="00103DC5">
        <w:rPr>
          <w:szCs w:val="28"/>
        </w:rPr>
        <w:t xml:space="preserve"> </w:t>
      </w:r>
    </w:p>
    <w:p w:rsidR="00FF0562" w:rsidRPr="00772ED2" w:rsidRDefault="00324829" w:rsidP="00FF0562">
      <w:pPr>
        <w:ind w:firstLine="720"/>
        <w:jc w:val="both"/>
        <w:rPr>
          <w:szCs w:val="28"/>
        </w:rPr>
      </w:pPr>
      <w:r w:rsidRPr="00016B8A">
        <w:rPr>
          <w:szCs w:val="28"/>
        </w:rPr>
        <w:t>При сопоставлении данных Баланса по счет</w:t>
      </w:r>
      <w:r w:rsidR="00103DC5" w:rsidRPr="00016B8A">
        <w:rPr>
          <w:szCs w:val="28"/>
        </w:rPr>
        <w:t>ам 030200000 «Расчеты по принятым обязательствам»,</w:t>
      </w:r>
      <w:r w:rsidR="00077EFB" w:rsidRPr="00016B8A">
        <w:rPr>
          <w:szCs w:val="28"/>
        </w:rPr>
        <w:t xml:space="preserve"> </w:t>
      </w:r>
      <w:r w:rsidR="00E62BBD" w:rsidRPr="00016B8A">
        <w:rPr>
          <w:szCs w:val="28"/>
        </w:rPr>
        <w:t xml:space="preserve"> 020500000</w:t>
      </w:r>
      <w:r w:rsidR="00FF0562" w:rsidRPr="00016B8A">
        <w:rPr>
          <w:szCs w:val="28"/>
        </w:rPr>
        <w:t xml:space="preserve"> «Расчеты по доходам»</w:t>
      </w:r>
      <w:r w:rsidR="00077EFB" w:rsidRPr="00016B8A">
        <w:rPr>
          <w:szCs w:val="28"/>
        </w:rPr>
        <w:t xml:space="preserve"> </w:t>
      </w:r>
      <w:r w:rsidRPr="00016B8A">
        <w:rPr>
          <w:szCs w:val="28"/>
        </w:rPr>
        <w:t>на конец отчётного периода с итоговыми данными формы 0503169 «Сведения по дебиторской и кредиторской задолженности» (кредиторская задолженность) на 01.01.201</w:t>
      </w:r>
      <w:r w:rsidR="00E62BBD" w:rsidRPr="00016B8A">
        <w:rPr>
          <w:szCs w:val="28"/>
        </w:rPr>
        <w:t>7</w:t>
      </w:r>
      <w:r w:rsidR="002C34A7" w:rsidRPr="00016B8A">
        <w:rPr>
          <w:szCs w:val="28"/>
        </w:rPr>
        <w:t xml:space="preserve"> </w:t>
      </w:r>
      <w:r w:rsidRPr="00016B8A">
        <w:rPr>
          <w:szCs w:val="28"/>
        </w:rPr>
        <w:t xml:space="preserve"> расхождений не выявлено.</w:t>
      </w:r>
      <w:r w:rsidR="00077EFB" w:rsidRPr="00016B8A">
        <w:rPr>
          <w:szCs w:val="28"/>
        </w:rPr>
        <w:t xml:space="preserve"> </w:t>
      </w:r>
      <w:r w:rsidR="00FF0562" w:rsidRPr="00016B8A">
        <w:rPr>
          <w:szCs w:val="28"/>
        </w:rPr>
        <w:t>Просроченная задолженность отсутствует.</w:t>
      </w:r>
    </w:p>
    <w:p w:rsidR="002C7C6C" w:rsidRPr="007550AD" w:rsidRDefault="002C7C6C" w:rsidP="00324829">
      <w:pPr>
        <w:ind w:firstLine="720"/>
        <w:jc w:val="both"/>
        <w:rPr>
          <w:szCs w:val="28"/>
          <w:highlight w:val="yellow"/>
        </w:rPr>
      </w:pPr>
    </w:p>
    <w:p w:rsidR="007B17E9" w:rsidRPr="00016B8A" w:rsidRDefault="00324829" w:rsidP="007B17E9">
      <w:pPr>
        <w:ind w:firstLine="720"/>
        <w:jc w:val="both"/>
        <w:rPr>
          <w:szCs w:val="28"/>
          <w:highlight w:val="yellow"/>
        </w:rPr>
      </w:pPr>
      <w:proofErr w:type="gramStart"/>
      <w:r w:rsidRPr="00532A63">
        <w:rPr>
          <w:szCs w:val="28"/>
        </w:rPr>
        <w:t xml:space="preserve">Анализ отчёта  администрации </w:t>
      </w:r>
      <w:proofErr w:type="spellStart"/>
      <w:r w:rsidR="004403F9" w:rsidRPr="00532A63">
        <w:rPr>
          <w:szCs w:val="28"/>
        </w:rPr>
        <w:t>Насад</w:t>
      </w:r>
      <w:r w:rsidR="006A5598" w:rsidRPr="00532A63">
        <w:rPr>
          <w:szCs w:val="28"/>
        </w:rPr>
        <w:t>ского</w:t>
      </w:r>
      <w:proofErr w:type="spellEnd"/>
      <w:r w:rsidRPr="00532A63">
        <w:rPr>
          <w:szCs w:val="28"/>
        </w:rPr>
        <w:t xml:space="preserve"> сельского поселения 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532A63" w:rsidRPr="00532A63">
        <w:rPr>
          <w:szCs w:val="28"/>
        </w:rPr>
        <w:t>6 393 862,6</w:t>
      </w:r>
      <w:r w:rsidRPr="00532A63">
        <w:rPr>
          <w:szCs w:val="28"/>
        </w:rPr>
        <w:t xml:space="preserve"> руб. или </w:t>
      </w:r>
      <w:r w:rsidR="00532A63" w:rsidRPr="00532A63">
        <w:rPr>
          <w:szCs w:val="28"/>
        </w:rPr>
        <w:t>92</w:t>
      </w:r>
      <w:r w:rsidRPr="00532A63">
        <w:rPr>
          <w:szCs w:val="28"/>
        </w:rPr>
        <w:t xml:space="preserve">% от утверждённых бюджетных назначений, </w:t>
      </w:r>
      <w:r w:rsidR="00532A63" w:rsidRPr="00532A63">
        <w:rPr>
          <w:szCs w:val="28"/>
        </w:rPr>
        <w:t>неисполненные назначения</w:t>
      </w:r>
      <w:r w:rsidR="00A47E26" w:rsidRPr="00532A63">
        <w:rPr>
          <w:szCs w:val="28"/>
        </w:rPr>
        <w:t xml:space="preserve"> </w:t>
      </w:r>
      <w:r w:rsidR="00532A63" w:rsidRPr="00532A63">
        <w:rPr>
          <w:szCs w:val="28"/>
        </w:rPr>
        <w:t>569 004,14</w:t>
      </w:r>
      <w:r w:rsidR="007B17E9" w:rsidRPr="00532A63">
        <w:rPr>
          <w:szCs w:val="28"/>
        </w:rPr>
        <w:t xml:space="preserve"> руб. </w:t>
      </w:r>
      <w:proofErr w:type="gramEnd"/>
    </w:p>
    <w:p w:rsidR="00006AE7" w:rsidRDefault="00324829" w:rsidP="00006AE7">
      <w:pPr>
        <w:autoSpaceDE w:val="0"/>
        <w:autoSpaceDN w:val="0"/>
        <w:adjustRightInd w:val="0"/>
        <w:ind w:firstLine="709"/>
        <w:jc w:val="both"/>
        <w:rPr>
          <w:b/>
          <w:i/>
          <w:szCs w:val="28"/>
        </w:rPr>
      </w:pPr>
      <w:r w:rsidRPr="00532A63">
        <w:rPr>
          <w:szCs w:val="28"/>
        </w:rPr>
        <w:t xml:space="preserve"> Согласно данным  формы 0503127</w:t>
      </w:r>
      <w:r w:rsidR="004412C6" w:rsidRPr="00532A63">
        <w:rPr>
          <w:szCs w:val="28"/>
        </w:rPr>
        <w:t>,</w:t>
      </w:r>
      <w:r w:rsidRPr="00532A63">
        <w:rPr>
          <w:szCs w:val="28"/>
        </w:rPr>
        <w:t xml:space="preserve"> утвержденные бюджетные назначения по расходам на </w:t>
      </w:r>
      <w:r w:rsidR="006460A9" w:rsidRPr="00532A63">
        <w:rPr>
          <w:szCs w:val="28"/>
        </w:rPr>
        <w:t>2016</w:t>
      </w:r>
      <w:r w:rsidRPr="00532A63">
        <w:rPr>
          <w:szCs w:val="28"/>
        </w:rPr>
        <w:t xml:space="preserve"> год по сельскому поселению составили </w:t>
      </w:r>
      <w:r w:rsidR="00532A63" w:rsidRPr="00532A63">
        <w:rPr>
          <w:szCs w:val="28"/>
        </w:rPr>
        <w:t>7 140 166,82</w:t>
      </w:r>
      <w:r w:rsidRPr="00532A63">
        <w:rPr>
          <w:szCs w:val="28"/>
        </w:rPr>
        <w:t xml:space="preserve"> руб., исполнение </w:t>
      </w:r>
      <w:r w:rsidR="00532A63" w:rsidRPr="00532A63">
        <w:rPr>
          <w:szCs w:val="28"/>
        </w:rPr>
        <w:t>6 552 970,78</w:t>
      </w:r>
      <w:r w:rsidRPr="00532A63">
        <w:rPr>
          <w:szCs w:val="28"/>
        </w:rPr>
        <w:t xml:space="preserve"> руб. или </w:t>
      </w:r>
      <w:r w:rsidR="007B17E9" w:rsidRPr="00532A63">
        <w:rPr>
          <w:szCs w:val="28"/>
        </w:rPr>
        <w:t>9</w:t>
      </w:r>
      <w:r w:rsidR="00532A63" w:rsidRPr="00532A63">
        <w:rPr>
          <w:szCs w:val="28"/>
        </w:rPr>
        <w:t>2</w:t>
      </w:r>
      <w:r w:rsidR="00526FDE" w:rsidRPr="00532A63">
        <w:rPr>
          <w:szCs w:val="28"/>
        </w:rPr>
        <w:t>%</w:t>
      </w:r>
      <w:r w:rsidRPr="00532A63">
        <w:rPr>
          <w:szCs w:val="28"/>
        </w:rPr>
        <w:t xml:space="preserve">, неисполненные назначения составили </w:t>
      </w:r>
      <w:r w:rsidR="00532A63" w:rsidRPr="00532A63">
        <w:rPr>
          <w:szCs w:val="28"/>
        </w:rPr>
        <w:t xml:space="preserve">        587 196,04</w:t>
      </w:r>
      <w:r w:rsidRPr="00532A63">
        <w:rPr>
          <w:szCs w:val="28"/>
        </w:rPr>
        <w:t xml:space="preserve"> руб. Это соответствует бюджетной росписи по данному главному распорядителю бюджетных средств, а также данным</w:t>
      </w:r>
      <w:r w:rsidRPr="00532A63">
        <w:rPr>
          <w:b/>
          <w:i/>
          <w:szCs w:val="28"/>
        </w:rPr>
        <w:t xml:space="preserve">  </w:t>
      </w:r>
      <w:r w:rsidRPr="00532A63">
        <w:rPr>
          <w:szCs w:val="28"/>
        </w:rPr>
        <w:t>форм  0503162 и 0503164.</w:t>
      </w:r>
      <w:r w:rsidR="00006AE7" w:rsidRPr="00006AE7">
        <w:rPr>
          <w:b/>
          <w:i/>
          <w:szCs w:val="28"/>
        </w:rPr>
        <w:t xml:space="preserve"> </w:t>
      </w:r>
    </w:p>
    <w:p w:rsidR="00006AE7" w:rsidRDefault="00006AE7" w:rsidP="00006AE7">
      <w:pPr>
        <w:autoSpaceDE w:val="0"/>
        <w:autoSpaceDN w:val="0"/>
        <w:adjustRightInd w:val="0"/>
        <w:ind w:firstLine="709"/>
        <w:jc w:val="both"/>
        <w:rPr>
          <w:b/>
          <w:i/>
          <w:szCs w:val="28"/>
        </w:rPr>
      </w:pPr>
      <w:r w:rsidRPr="00FC06D0">
        <w:rPr>
          <w:b/>
          <w:i/>
          <w:szCs w:val="28"/>
        </w:rPr>
        <w:t>В графе 1 формы 0503162 «Сведения о результатах деятельности» не указаны коды расходов</w:t>
      </w:r>
      <w:r>
        <w:rPr>
          <w:b/>
          <w:i/>
          <w:szCs w:val="28"/>
        </w:rPr>
        <w:t>,</w:t>
      </w:r>
      <w:r w:rsidRPr="00FC06D0">
        <w:rPr>
          <w:b/>
          <w:i/>
          <w:szCs w:val="28"/>
        </w:rPr>
        <w:t xml:space="preserve"> по которым осуществлялось расходование бюджетных средств</w:t>
      </w:r>
      <w:r>
        <w:rPr>
          <w:b/>
          <w:i/>
          <w:szCs w:val="28"/>
        </w:rPr>
        <w:t>.</w:t>
      </w:r>
    </w:p>
    <w:p w:rsidR="00AA5E36" w:rsidRPr="002E2FB7" w:rsidRDefault="00AA5E36" w:rsidP="00AA5E36">
      <w:pPr>
        <w:spacing w:before="240"/>
        <w:ind w:firstLine="900"/>
        <w:jc w:val="both"/>
        <w:outlineLvl w:val="2"/>
        <w:rPr>
          <w:szCs w:val="28"/>
        </w:rPr>
      </w:pPr>
      <w:r w:rsidRPr="00A27F4C">
        <w:rPr>
          <w:szCs w:val="28"/>
        </w:rPr>
        <w:t xml:space="preserve">Показатели граф  4, 5 и 10 формы 0503128 «Отчет о принятых бюджетных обязательствах» соответствуют показателям граф 4, 5 и 9 формы </w:t>
      </w:r>
      <w:hyperlink r:id="rId11" w:history="1">
        <w:r w:rsidRPr="00A27F4C">
          <w:rPr>
            <w:szCs w:val="28"/>
          </w:rPr>
          <w:t>0503127</w:t>
        </w:r>
      </w:hyperlink>
      <w:r w:rsidRPr="00A27F4C">
        <w:rPr>
          <w:szCs w:val="28"/>
        </w:rPr>
        <w:t>.</w:t>
      </w:r>
    </w:p>
    <w:p w:rsidR="00AA5E36" w:rsidRPr="002E2FB7" w:rsidRDefault="00AA5E36" w:rsidP="004F454A">
      <w:pPr>
        <w:ind w:firstLine="720"/>
        <w:jc w:val="both"/>
        <w:rPr>
          <w:b/>
          <w:i/>
          <w:szCs w:val="28"/>
        </w:rPr>
      </w:pPr>
    </w:p>
    <w:p w:rsidR="00324829" w:rsidRPr="002E2FB7" w:rsidRDefault="00324829" w:rsidP="005B397C">
      <w:pPr>
        <w:autoSpaceDE w:val="0"/>
        <w:autoSpaceDN w:val="0"/>
        <w:adjustRightInd w:val="0"/>
        <w:ind w:firstLine="709"/>
        <w:contextualSpacing/>
        <w:jc w:val="both"/>
        <w:rPr>
          <w:rFonts w:eastAsia="Calibri"/>
          <w:b/>
          <w:i/>
          <w:szCs w:val="28"/>
          <w:lang w:eastAsia="en-US"/>
        </w:rPr>
      </w:pPr>
      <w:r w:rsidRPr="002E2FB7">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2E2FB7">
        <w:rPr>
          <w:rFonts w:eastAsia="Calibri"/>
          <w:i/>
          <w:szCs w:val="28"/>
          <w:lang w:eastAsia="en-US"/>
        </w:rPr>
        <w:t>.</w:t>
      </w:r>
      <w:r w:rsidRPr="002E2FB7">
        <w:rPr>
          <w:rFonts w:eastAsia="Calibri"/>
          <w:b/>
          <w:i/>
          <w:szCs w:val="28"/>
          <w:lang w:eastAsia="en-US"/>
        </w:rPr>
        <w:t xml:space="preserve"> </w:t>
      </w:r>
    </w:p>
    <w:p w:rsidR="00D956A3" w:rsidRPr="007550AD" w:rsidRDefault="00D956A3" w:rsidP="005B397C">
      <w:pPr>
        <w:autoSpaceDE w:val="0"/>
        <w:autoSpaceDN w:val="0"/>
        <w:adjustRightInd w:val="0"/>
        <w:ind w:firstLine="709"/>
        <w:contextualSpacing/>
        <w:jc w:val="both"/>
        <w:rPr>
          <w:rFonts w:eastAsia="Calibri"/>
          <w:b/>
          <w:i/>
          <w:szCs w:val="28"/>
          <w:highlight w:val="yellow"/>
          <w:lang w:eastAsia="en-US"/>
        </w:rPr>
      </w:pPr>
    </w:p>
    <w:p w:rsidR="00946BBE" w:rsidRDefault="00AF5BA4" w:rsidP="00AF5BA4">
      <w:pPr>
        <w:autoSpaceDE w:val="0"/>
        <w:autoSpaceDN w:val="0"/>
        <w:adjustRightInd w:val="0"/>
        <w:ind w:firstLine="709"/>
        <w:jc w:val="both"/>
        <w:rPr>
          <w:b/>
          <w:i/>
          <w:szCs w:val="28"/>
        </w:rPr>
      </w:pPr>
      <w:r w:rsidRPr="00E725AE">
        <w:rPr>
          <w:rFonts w:eastAsia="Calibri"/>
          <w:b/>
          <w:i/>
          <w:szCs w:val="28"/>
          <w:lang w:eastAsia="en-US"/>
        </w:rPr>
        <w:t xml:space="preserve">В составе «Пояснительной записки» не предоставлены </w:t>
      </w:r>
      <w:r w:rsidRPr="00E725AE">
        <w:rPr>
          <w:b/>
          <w:i/>
          <w:szCs w:val="28"/>
        </w:rPr>
        <w:t>формы</w:t>
      </w:r>
      <w:r w:rsidR="00946BBE">
        <w:rPr>
          <w:b/>
          <w:i/>
          <w:szCs w:val="28"/>
        </w:rPr>
        <w:t>:</w:t>
      </w:r>
    </w:p>
    <w:p w:rsidR="00946BBE" w:rsidRDefault="00946BBE" w:rsidP="00AF5BA4">
      <w:pPr>
        <w:autoSpaceDE w:val="0"/>
        <w:autoSpaceDN w:val="0"/>
        <w:adjustRightInd w:val="0"/>
        <w:ind w:firstLine="709"/>
        <w:jc w:val="both"/>
        <w:rPr>
          <w:b/>
          <w:i/>
          <w:szCs w:val="28"/>
        </w:rPr>
      </w:pPr>
      <w:r>
        <w:rPr>
          <w:b/>
          <w:i/>
          <w:szCs w:val="28"/>
        </w:rPr>
        <w:t>-</w:t>
      </w:r>
      <w:r w:rsidR="00AF5BA4" w:rsidRPr="00E725AE">
        <w:rPr>
          <w:b/>
          <w:i/>
          <w:szCs w:val="28"/>
        </w:rPr>
        <w:t xml:space="preserve"> </w:t>
      </w:r>
      <w:r w:rsidR="00E725AE" w:rsidRPr="00E725AE">
        <w:rPr>
          <w:b/>
          <w:i/>
          <w:szCs w:val="28"/>
        </w:rPr>
        <w:t>0503184 «Справка о суммах консолидируемых поступлений, подлежащих зачислению на счет бюджета</w:t>
      </w:r>
      <w:r w:rsidR="00E725AE" w:rsidRPr="00367605">
        <w:rPr>
          <w:b/>
          <w:i/>
          <w:szCs w:val="28"/>
        </w:rPr>
        <w:t xml:space="preserve">», </w:t>
      </w:r>
    </w:p>
    <w:p w:rsidR="00946BBE" w:rsidRDefault="00946BBE" w:rsidP="00AF5BA4">
      <w:pPr>
        <w:autoSpaceDE w:val="0"/>
        <w:autoSpaceDN w:val="0"/>
        <w:adjustRightInd w:val="0"/>
        <w:ind w:firstLine="709"/>
        <w:jc w:val="both"/>
        <w:rPr>
          <w:b/>
          <w:bCs/>
          <w:i/>
          <w:iCs/>
          <w:szCs w:val="28"/>
        </w:rPr>
      </w:pPr>
      <w:r>
        <w:rPr>
          <w:b/>
          <w:i/>
          <w:szCs w:val="28"/>
        </w:rPr>
        <w:t>-</w:t>
      </w:r>
      <w:r w:rsidR="00AF5BA4" w:rsidRPr="00367605">
        <w:rPr>
          <w:b/>
          <w:bCs/>
          <w:i/>
          <w:iCs/>
          <w:szCs w:val="28"/>
        </w:rPr>
        <w:t>05031</w:t>
      </w:r>
      <w:r w:rsidR="00E725AE" w:rsidRPr="00367605">
        <w:rPr>
          <w:b/>
          <w:bCs/>
          <w:i/>
          <w:iCs/>
          <w:szCs w:val="28"/>
        </w:rPr>
        <w:t>75</w:t>
      </w:r>
      <w:r w:rsidR="00AF5BA4" w:rsidRPr="00367605">
        <w:rPr>
          <w:b/>
          <w:bCs/>
          <w:i/>
          <w:iCs/>
          <w:szCs w:val="28"/>
        </w:rPr>
        <w:t xml:space="preserve"> «Сведения о </w:t>
      </w:r>
      <w:r w:rsidR="00367605" w:rsidRPr="00367605">
        <w:rPr>
          <w:b/>
          <w:bCs/>
          <w:i/>
          <w:iCs/>
          <w:szCs w:val="28"/>
        </w:rPr>
        <w:t>принятых и неисполненных обязательствах получателя бюджетных средств»</w:t>
      </w:r>
      <w:r w:rsidR="00367605">
        <w:rPr>
          <w:b/>
          <w:bCs/>
          <w:i/>
          <w:iCs/>
          <w:szCs w:val="28"/>
        </w:rPr>
        <w:t>.</w:t>
      </w:r>
      <w:r w:rsidR="00367605" w:rsidRPr="00367605">
        <w:rPr>
          <w:b/>
          <w:bCs/>
          <w:i/>
          <w:iCs/>
          <w:szCs w:val="28"/>
        </w:rPr>
        <w:t xml:space="preserve"> </w:t>
      </w:r>
    </w:p>
    <w:p w:rsidR="00AF5BA4" w:rsidRPr="00A27F4C" w:rsidRDefault="00AF5BA4" w:rsidP="00AF5BA4">
      <w:pPr>
        <w:autoSpaceDE w:val="0"/>
        <w:autoSpaceDN w:val="0"/>
        <w:adjustRightInd w:val="0"/>
        <w:ind w:firstLine="709"/>
        <w:jc w:val="both"/>
        <w:rPr>
          <w:b/>
          <w:bCs/>
          <w:i/>
          <w:iCs/>
          <w:szCs w:val="28"/>
          <w:highlight w:val="yellow"/>
        </w:rPr>
      </w:pPr>
      <w:r w:rsidRPr="00367605">
        <w:rPr>
          <w:b/>
          <w:i/>
          <w:szCs w:val="28"/>
        </w:rPr>
        <w:t xml:space="preserve">Информация о том, что данные формы бюджетной отчетности не составлены по причине отсутствия </w:t>
      </w:r>
      <w:r w:rsidRPr="00367605">
        <w:rPr>
          <w:b/>
          <w:bCs/>
          <w:i/>
          <w:iCs/>
          <w:szCs w:val="28"/>
        </w:rPr>
        <w:t>числового значения, в пояснительной записке к бюджетной отчетности за отчетный период не отражена.</w:t>
      </w:r>
    </w:p>
    <w:p w:rsidR="00367605" w:rsidRDefault="00367605" w:rsidP="009B72D1">
      <w:pPr>
        <w:autoSpaceDE w:val="0"/>
        <w:autoSpaceDN w:val="0"/>
        <w:adjustRightInd w:val="0"/>
        <w:ind w:firstLine="709"/>
        <w:jc w:val="both"/>
        <w:rPr>
          <w:b/>
          <w:i/>
          <w:szCs w:val="28"/>
          <w:highlight w:val="yellow"/>
        </w:rPr>
      </w:pPr>
    </w:p>
    <w:p w:rsidR="009B72D1" w:rsidRDefault="00946BBE" w:rsidP="009B72D1">
      <w:pPr>
        <w:autoSpaceDE w:val="0"/>
        <w:autoSpaceDN w:val="0"/>
        <w:adjustRightInd w:val="0"/>
        <w:ind w:firstLine="709"/>
        <w:jc w:val="both"/>
        <w:rPr>
          <w:b/>
          <w:bCs/>
          <w:i/>
          <w:iCs/>
          <w:szCs w:val="28"/>
        </w:rPr>
      </w:pPr>
      <w:r>
        <w:rPr>
          <w:rFonts w:eastAsiaTheme="minorHAnsi"/>
          <w:b/>
          <w:bCs/>
          <w:i/>
          <w:iCs/>
          <w:szCs w:val="28"/>
          <w:lang w:eastAsia="en-US"/>
        </w:rPr>
        <w:lastRenderedPageBreak/>
        <w:t xml:space="preserve">Несмотря на понесенные расходы по исполнению решений судов, вступивших в законную силу, в составе бюджетной отчетности </w:t>
      </w:r>
      <w:r w:rsidR="00B97935">
        <w:rPr>
          <w:rFonts w:eastAsiaTheme="minorHAnsi"/>
          <w:b/>
          <w:bCs/>
          <w:i/>
          <w:iCs/>
          <w:szCs w:val="28"/>
          <w:lang w:eastAsia="en-US"/>
        </w:rPr>
        <w:t>не предоставлена</w:t>
      </w:r>
      <w:r w:rsidR="00B97935" w:rsidRPr="009E5A66">
        <w:rPr>
          <w:rFonts w:eastAsiaTheme="minorHAnsi"/>
          <w:b/>
          <w:bCs/>
          <w:i/>
          <w:iCs/>
          <w:szCs w:val="28"/>
          <w:lang w:eastAsia="en-US"/>
        </w:rPr>
        <w:t xml:space="preserve"> </w:t>
      </w:r>
      <w:r w:rsidR="00B97935">
        <w:rPr>
          <w:b/>
          <w:i/>
          <w:szCs w:val="28"/>
        </w:rPr>
        <w:t xml:space="preserve">форма </w:t>
      </w:r>
      <w:r w:rsidR="00367605" w:rsidRPr="00B97935">
        <w:rPr>
          <w:b/>
          <w:i/>
          <w:szCs w:val="28"/>
        </w:rPr>
        <w:t>0503296 «</w:t>
      </w:r>
      <w:r w:rsidR="00367605" w:rsidRPr="00B97935">
        <w:rPr>
          <w:b/>
          <w:bCs/>
          <w:i/>
          <w:iCs/>
          <w:szCs w:val="28"/>
        </w:rPr>
        <w:t>Сведения об исполнении судебных решений по денежным обязательствам бюджета».</w:t>
      </w:r>
    </w:p>
    <w:p w:rsidR="00B97935" w:rsidRPr="005B397C" w:rsidRDefault="00B97935" w:rsidP="009B72D1">
      <w:pPr>
        <w:autoSpaceDE w:val="0"/>
        <w:autoSpaceDN w:val="0"/>
        <w:adjustRightInd w:val="0"/>
        <w:ind w:firstLine="709"/>
        <w:jc w:val="both"/>
        <w:rPr>
          <w:rFonts w:eastAsia="Calibri"/>
          <w:b/>
          <w:i/>
          <w:szCs w:val="28"/>
          <w:lang w:eastAsia="en-US"/>
        </w:rPr>
      </w:pPr>
    </w:p>
    <w:p w:rsidR="005C75B3" w:rsidRDefault="00324829" w:rsidP="00324829">
      <w:pPr>
        <w:jc w:val="center"/>
        <w:rPr>
          <w:b/>
        </w:rPr>
      </w:pPr>
      <w:r>
        <w:rPr>
          <w:b/>
        </w:rPr>
        <w:t xml:space="preserve">7. </w:t>
      </w:r>
      <w:r w:rsidRPr="002E2FB7">
        <w:rPr>
          <w:b/>
        </w:rPr>
        <w:t>Заключительная  часть</w:t>
      </w:r>
    </w:p>
    <w:p w:rsidR="00324829" w:rsidRDefault="00324829" w:rsidP="00324829">
      <w:pPr>
        <w:ind w:firstLine="709"/>
        <w:jc w:val="both"/>
      </w:pPr>
      <w:r w:rsidRPr="00F1754A">
        <w:t xml:space="preserve">Годовой отчет об исполнении бюджета </w:t>
      </w:r>
      <w:proofErr w:type="spellStart"/>
      <w:r w:rsidR="004403F9" w:rsidRPr="00F1754A">
        <w:t>Насад</w:t>
      </w:r>
      <w:r w:rsidR="006A5598" w:rsidRPr="00F1754A">
        <w:t>ского</w:t>
      </w:r>
      <w:proofErr w:type="spellEnd"/>
      <w:r w:rsidRPr="00F1754A">
        <w:t xml:space="preserve"> сельского поселения  за </w:t>
      </w:r>
      <w:r w:rsidR="006460A9" w:rsidRPr="00F1754A">
        <w:t>2016</w:t>
      </w:r>
      <w:r w:rsidRPr="00F1754A">
        <w:t xml:space="preserve"> год представлен администрацией в Контрольно-счетную палату с </w:t>
      </w:r>
      <w:r w:rsidR="00F1754A" w:rsidRPr="00F1754A">
        <w:rPr>
          <w:b/>
          <w:i/>
        </w:rPr>
        <w:t>нарушением</w:t>
      </w:r>
      <w:r w:rsidRPr="00F1754A">
        <w:rPr>
          <w:b/>
          <w:i/>
        </w:rPr>
        <w:t xml:space="preserve"> </w:t>
      </w:r>
      <w:r w:rsidRPr="00F1754A">
        <w:t>установленного срока.</w:t>
      </w:r>
    </w:p>
    <w:p w:rsidR="009E00D2" w:rsidRDefault="009E00D2" w:rsidP="00324829">
      <w:pPr>
        <w:jc w:val="center"/>
        <w:rPr>
          <w:b/>
          <w:szCs w:val="28"/>
        </w:rPr>
      </w:pPr>
    </w:p>
    <w:p w:rsidR="00324829" w:rsidRDefault="00324829" w:rsidP="00324829">
      <w:pPr>
        <w:jc w:val="center"/>
        <w:rPr>
          <w:b/>
          <w:szCs w:val="28"/>
        </w:rPr>
      </w:pPr>
      <w:r w:rsidRPr="00885B99">
        <w:rPr>
          <w:b/>
          <w:szCs w:val="28"/>
        </w:rPr>
        <w:t>8. Выводы</w:t>
      </w:r>
    </w:p>
    <w:p w:rsidR="00C45E5F" w:rsidRDefault="009777AA" w:rsidP="002E2FB7">
      <w:pPr>
        <w:ind w:firstLine="720"/>
        <w:jc w:val="both"/>
        <w:rPr>
          <w:b/>
          <w:i/>
          <w:szCs w:val="28"/>
        </w:rPr>
      </w:pPr>
      <w:bookmarkStart w:id="0" w:name="_GoBack"/>
      <w:bookmarkEnd w:id="0"/>
      <w:proofErr w:type="gramStart"/>
      <w:r w:rsidRPr="00CF0043">
        <w:rPr>
          <w:szCs w:val="28"/>
        </w:rPr>
        <w:t xml:space="preserve">В результате проведенной внешней проверки годового отчета об исполнении бюджета сельского поселения за 2016 год установлено, </w:t>
      </w:r>
      <w:r w:rsidR="00C45E5F">
        <w:rPr>
          <w:szCs w:val="28"/>
        </w:rPr>
        <w:t>что в</w:t>
      </w:r>
      <w:r w:rsidR="00C45E5F" w:rsidRPr="00120B70">
        <w:rPr>
          <w:b/>
          <w:i/>
          <w:szCs w:val="28"/>
        </w:rPr>
        <w:t xml:space="preserve"> </w:t>
      </w:r>
      <w:r w:rsidR="00C45E5F" w:rsidRPr="00C45E5F">
        <w:rPr>
          <w:szCs w:val="28"/>
        </w:rPr>
        <w:t xml:space="preserve">нарушение ст. 39 Положения о бюджетном процессе, Годовой отчет об исполнении бюджета </w:t>
      </w:r>
      <w:proofErr w:type="spellStart"/>
      <w:r w:rsidR="00C45E5F" w:rsidRPr="00C45E5F">
        <w:rPr>
          <w:szCs w:val="28"/>
        </w:rPr>
        <w:t>Насадского</w:t>
      </w:r>
      <w:proofErr w:type="spellEnd"/>
      <w:r w:rsidR="00C45E5F" w:rsidRPr="00C45E5F">
        <w:rPr>
          <w:szCs w:val="28"/>
        </w:rPr>
        <w:t xml:space="preserve"> сельского поселения за 2016 год предоставлен в Контрольно-счетную палату 06.04.2017,  с нарушением установленного срока на 21 день (следовало не позднее 15 марта текущего года).</w:t>
      </w:r>
      <w:proofErr w:type="gramEnd"/>
    </w:p>
    <w:p w:rsidR="00D236D8" w:rsidRPr="00D62F35" w:rsidRDefault="00C45E5F" w:rsidP="002E2FB7">
      <w:pPr>
        <w:ind w:firstLine="720"/>
        <w:jc w:val="both"/>
        <w:rPr>
          <w:b/>
          <w:i/>
          <w:szCs w:val="28"/>
          <w:highlight w:val="yellow"/>
        </w:rPr>
      </w:pPr>
      <w:r>
        <w:rPr>
          <w:szCs w:val="28"/>
        </w:rPr>
        <w:t>У</w:t>
      </w:r>
      <w:r w:rsidR="002E2FB7" w:rsidRPr="00CF0043">
        <w:rPr>
          <w:szCs w:val="28"/>
        </w:rPr>
        <w:t>точненные бюджетные назначения по доходам, расходам</w:t>
      </w:r>
      <w:r w:rsidR="00CF0043" w:rsidRPr="00CF0043">
        <w:rPr>
          <w:szCs w:val="28"/>
        </w:rPr>
        <w:t>,</w:t>
      </w:r>
      <w:r w:rsidR="002E2FB7" w:rsidRPr="00CF0043">
        <w:rPr>
          <w:b/>
          <w:i/>
          <w:szCs w:val="28"/>
        </w:rPr>
        <w:t xml:space="preserve"> </w:t>
      </w:r>
      <w:r w:rsidR="00CF0043" w:rsidRPr="00036E69">
        <w:rPr>
          <w:szCs w:val="28"/>
        </w:rPr>
        <w:t>источникам финансирования дефицита бюджета</w:t>
      </w:r>
      <w:r w:rsidR="00CF0043" w:rsidRPr="00036E69">
        <w:rPr>
          <w:b/>
          <w:i/>
          <w:szCs w:val="28"/>
        </w:rPr>
        <w:t xml:space="preserve"> </w:t>
      </w:r>
      <w:r w:rsidR="00CF0043" w:rsidRPr="00036E69">
        <w:rPr>
          <w:szCs w:val="28"/>
        </w:rPr>
        <w:t>соответствуют  отчету об исполнении бюджета ф.0503127</w:t>
      </w:r>
      <w:r w:rsidR="002E2FB7" w:rsidRPr="00CF0043">
        <w:rPr>
          <w:b/>
          <w:i/>
          <w:szCs w:val="28"/>
        </w:rPr>
        <w:t>.</w:t>
      </w:r>
    </w:p>
    <w:p w:rsidR="009777AA" w:rsidRPr="00CF0043" w:rsidRDefault="009777AA" w:rsidP="002E2FB7">
      <w:pPr>
        <w:ind w:firstLine="720"/>
        <w:jc w:val="both"/>
        <w:rPr>
          <w:szCs w:val="28"/>
        </w:rPr>
      </w:pPr>
      <w:r w:rsidRPr="00CF0043">
        <w:rPr>
          <w:szCs w:val="28"/>
        </w:rPr>
        <w:t>Доходная часть</w:t>
      </w:r>
      <w:r w:rsidRPr="00CF0043">
        <w:rPr>
          <w:b/>
          <w:szCs w:val="28"/>
        </w:rPr>
        <w:t xml:space="preserve"> </w:t>
      </w:r>
      <w:r w:rsidRPr="00CF0043">
        <w:rPr>
          <w:szCs w:val="28"/>
        </w:rPr>
        <w:t xml:space="preserve">по налоговым и неналоговым доходам за отчетный  год выполнена на </w:t>
      </w:r>
      <w:r w:rsidR="00CF0043" w:rsidRPr="00CF0043">
        <w:rPr>
          <w:szCs w:val="28"/>
        </w:rPr>
        <w:t>85</w:t>
      </w:r>
      <w:r w:rsidRPr="00CF0043">
        <w:rPr>
          <w:szCs w:val="28"/>
        </w:rPr>
        <w:t xml:space="preserve">% к уточненному плану.  </w:t>
      </w:r>
    </w:p>
    <w:p w:rsidR="009777AA" w:rsidRPr="00D62F35" w:rsidRDefault="00CF0043" w:rsidP="009777AA">
      <w:pPr>
        <w:ind w:firstLine="708"/>
        <w:jc w:val="both"/>
        <w:rPr>
          <w:szCs w:val="28"/>
          <w:highlight w:val="yellow"/>
        </w:rPr>
      </w:pPr>
      <w:r>
        <w:rPr>
          <w:szCs w:val="28"/>
        </w:rPr>
        <w:t xml:space="preserve">В структуре доходов отчетного года налоговые и неналоговые доходы и </w:t>
      </w:r>
      <w:r w:rsidRPr="000A427E">
        <w:rPr>
          <w:szCs w:val="28"/>
        </w:rPr>
        <w:t xml:space="preserve">безвозмездные поступления занимают </w:t>
      </w:r>
      <w:r>
        <w:rPr>
          <w:szCs w:val="28"/>
        </w:rPr>
        <w:t xml:space="preserve">по </w:t>
      </w:r>
      <w:r w:rsidRPr="000A427E">
        <w:rPr>
          <w:szCs w:val="28"/>
        </w:rPr>
        <w:t>5</w:t>
      </w:r>
      <w:r>
        <w:rPr>
          <w:szCs w:val="28"/>
        </w:rPr>
        <w:t>0</w:t>
      </w:r>
      <w:r w:rsidRPr="000A427E">
        <w:rPr>
          <w:szCs w:val="28"/>
        </w:rPr>
        <w:t>%.</w:t>
      </w:r>
    </w:p>
    <w:p w:rsidR="009777AA" w:rsidRDefault="00CF0043" w:rsidP="009777AA">
      <w:pPr>
        <w:ind w:firstLine="709"/>
        <w:jc w:val="both"/>
        <w:rPr>
          <w:szCs w:val="28"/>
        </w:rPr>
      </w:pPr>
      <w:r w:rsidRPr="00242D12">
        <w:t>По состоянию на 01.01.2017 общая сумма задолженности по налогам и сборам в бюджет, по данным Межрайонной инспекции федеральной налоговой службы № 5 по Пермскому краю  - 1 686,0 тыс.руб., сумма возросла на 1 197,0 тыс.руб. или в 3,4 раза по отношению к началу года. Наибольший удельный вес в сумме недоимки занимает земельный налог - 71</w:t>
      </w:r>
      <w:r w:rsidRPr="00242D12">
        <w:rPr>
          <w:szCs w:val="28"/>
        </w:rPr>
        <w:t>% от общей суммы задолженности по налоговым платежам.</w:t>
      </w:r>
    </w:p>
    <w:p w:rsidR="000450B6" w:rsidRPr="00C45E5F" w:rsidRDefault="000450B6" w:rsidP="009777AA">
      <w:pPr>
        <w:ind w:firstLine="709"/>
        <w:jc w:val="both"/>
        <w:rPr>
          <w:szCs w:val="28"/>
          <w:highlight w:val="yellow"/>
        </w:rPr>
      </w:pPr>
      <w:r w:rsidRPr="00C45E5F">
        <w:rPr>
          <w:szCs w:val="28"/>
        </w:rPr>
        <w:t xml:space="preserve">Возврат остатков субсидий, субвенций и иных межбюджетных трансфертов произведен 04.04.2016 г., с нарушением срока, установленного п. 13 решения Совета депутатов </w:t>
      </w:r>
      <w:proofErr w:type="spellStart"/>
      <w:r w:rsidRPr="00C45E5F">
        <w:rPr>
          <w:szCs w:val="28"/>
        </w:rPr>
        <w:t>Насадского</w:t>
      </w:r>
      <w:proofErr w:type="spellEnd"/>
      <w:r w:rsidRPr="00C45E5F">
        <w:rPr>
          <w:szCs w:val="28"/>
        </w:rPr>
        <w:t xml:space="preserve"> сельского поселения от 25.12.2015 № 121</w:t>
      </w:r>
      <w:r w:rsidRPr="00C45E5F">
        <w:rPr>
          <w:bCs/>
        </w:rPr>
        <w:t xml:space="preserve"> «О бюджете </w:t>
      </w:r>
      <w:proofErr w:type="spellStart"/>
      <w:r w:rsidRPr="00C45E5F">
        <w:rPr>
          <w:bCs/>
        </w:rPr>
        <w:t>Насадского</w:t>
      </w:r>
      <w:proofErr w:type="spellEnd"/>
      <w:r w:rsidRPr="00C45E5F">
        <w:rPr>
          <w:bCs/>
        </w:rPr>
        <w:t xml:space="preserve"> сельского  поселения на 2016 год и на плановый период 2017 и 2018 годов</w:t>
      </w:r>
      <w:r w:rsidRPr="00C45E5F">
        <w:rPr>
          <w:szCs w:val="28"/>
        </w:rPr>
        <w:t>».</w:t>
      </w:r>
    </w:p>
    <w:p w:rsidR="009777AA" w:rsidRPr="00CF0043" w:rsidRDefault="009777AA" w:rsidP="009777AA">
      <w:pPr>
        <w:ind w:firstLine="709"/>
        <w:jc w:val="both"/>
      </w:pPr>
      <w:r w:rsidRPr="00CF0043">
        <w:rPr>
          <w:szCs w:val="28"/>
        </w:rPr>
        <w:t>Расходная часть бюджета сельского поселения за  2016 год  выполнена на 9</w:t>
      </w:r>
      <w:r w:rsidR="00CF0043" w:rsidRPr="00CF0043">
        <w:rPr>
          <w:szCs w:val="28"/>
        </w:rPr>
        <w:t>2</w:t>
      </w:r>
      <w:r w:rsidRPr="00CF0043">
        <w:rPr>
          <w:szCs w:val="28"/>
        </w:rPr>
        <w:t xml:space="preserve">%  (уточненный  план </w:t>
      </w:r>
      <w:r w:rsidR="00CF0043" w:rsidRPr="00CF0043">
        <w:rPr>
          <w:szCs w:val="28"/>
        </w:rPr>
        <w:t>7140,2</w:t>
      </w:r>
      <w:r w:rsidRPr="00CF0043">
        <w:rPr>
          <w:szCs w:val="28"/>
        </w:rPr>
        <w:t xml:space="preserve"> тыс.руб., исполнено – </w:t>
      </w:r>
      <w:r w:rsidR="00CF0043" w:rsidRPr="00CF0043">
        <w:rPr>
          <w:szCs w:val="28"/>
        </w:rPr>
        <w:t>6553,0</w:t>
      </w:r>
      <w:r w:rsidRPr="00CF0043">
        <w:rPr>
          <w:szCs w:val="28"/>
        </w:rPr>
        <w:t xml:space="preserve"> тыс. руб.). </w:t>
      </w:r>
    </w:p>
    <w:p w:rsidR="009777AA" w:rsidRPr="00CF0043" w:rsidRDefault="009777AA" w:rsidP="009777AA">
      <w:pPr>
        <w:ind w:firstLine="709"/>
        <w:jc w:val="both"/>
        <w:rPr>
          <w:szCs w:val="28"/>
        </w:rPr>
      </w:pPr>
      <w:proofErr w:type="gramStart"/>
      <w:r w:rsidRPr="00CF0043">
        <w:rPr>
          <w:szCs w:val="28"/>
        </w:rPr>
        <w:t>В сравнении с предыдущим годом, в отчетном  структура расходов бюджета поселения несколько изменилась.</w:t>
      </w:r>
      <w:proofErr w:type="gramEnd"/>
      <w:r w:rsidRPr="00CF0043">
        <w:rPr>
          <w:szCs w:val="28"/>
        </w:rPr>
        <w:t xml:space="preserve">  В 2016 году наибольший удельный вес </w:t>
      </w:r>
      <w:proofErr w:type="gramStart"/>
      <w:r w:rsidRPr="00CF0043">
        <w:rPr>
          <w:szCs w:val="28"/>
        </w:rPr>
        <w:t>занимают</w:t>
      </w:r>
      <w:proofErr w:type="gramEnd"/>
      <w:r w:rsidRPr="00CF0043">
        <w:rPr>
          <w:szCs w:val="28"/>
        </w:rPr>
        <w:t xml:space="preserve"> а расходы </w:t>
      </w:r>
      <w:r w:rsidR="00D236D8" w:rsidRPr="00CF0043">
        <w:rPr>
          <w:szCs w:val="28"/>
        </w:rPr>
        <w:t xml:space="preserve">на общегосударственные вопросы </w:t>
      </w:r>
      <w:r w:rsidRPr="00CF0043">
        <w:rPr>
          <w:szCs w:val="28"/>
        </w:rPr>
        <w:t xml:space="preserve">– </w:t>
      </w:r>
      <w:r w:rsidR="00CF0043" w:rsidRPr="00CF0043">
        <w:rPr>
          <w:szCs w:val="28"/>
        </w:rPr>
        <w:t>42</w:t>
      </w:r>
      <w:r w:rsidRPr="00CF0043">
        <w:rPr>
          <w:szCs w:val="28"/>
        </w:rPr>
        <w:t>%.</w:t>
      </w:r>
    </w:p>
    <w:p w:rsidR="009777AA" w:rsidRDefault="009D0D4A" w:rsidP="009777AA">
      <w:pPr>
        <w:ind w:firstLine="720"/>
        <w:jc w:val="both"/>
        <w:rPr>
          <w:highlight w:val="yellow"/>
        </w:rPr>
      </w:pPr>
      <w:r w:rsidRPr="002B3B84">
        <w:t>Имеется остаток ассигнований по пяти разделам классификации расходов из восьми</w:t>
      </w:r>
      <w:r w:rsidRPr="00183D58">
        <w:t>.  При этом уровень исполнения бюджетных ассигнований  по разделам  «0400 «Национальная экономика», 0500 «Жилищно-коммунальное хозяйство» в 2016 году оказался ниже среднего процента исполнения расходов в целом.</w:t>
      </w:r>
    </w:p>
    <w:p w:rsidR="000450B6" w:rsidRPr="00C45E5F" w:rsidRDefault="000450B6" w:rsidP="000450B6">
      <w:pPr>
        <w:widowControl w:val="0"/>
        <w:autoSpaceDE w:val="0"/>
        <w:autoSpaceDN w:val="0"/>
        <w:adjustRightInd w:val="0"/>
        <w:ind w:firstLine="709"/>
        <w:jc w:val="both"/>
      </w:pPr>
      <w:r w:rsidRPr="00C45E5F">
        <w:t xml:space="preserve">В нарушение статьи 17 </w:t>
      </w:r>
      <w:r w:rsidRPr="00C45E5F">
        <w:rPr>
          <w:szCs w:val="28"/>
        </w:rPr>
        <w:t>Положения о бюджетном процессе</w:t>
      </w:r>
      <w:r w:rsidRPr="00C45E5F">
        <w:t xml:space="preserve">, отчет об использовании бюджетных ассигнований дорожного фонда </w:t>
      </w:r>
      <w:proofErr w:type="spellStart"/>
      <w:r w:rsidRPr="00C45E5F">
        <w:t>Насадского</w:t>
      </w:r>
      <w:proofErr w:type="spellEnd"/>
      <w:r w:rsidRPr="00C45E5F">
        <w:t xml:space="preserve"> сельского поселения, не приложен к годовому отчету об исполнении бюджета </w:t>
      </w:r>
      <w:proofErr w:type="spellStart"/>
      <w:r w:rsidRPr="00C45E5F">
        <w:t>Насадского</w:t>
      </w:r>
      <w:proofErr w:type="spellEnd"/>
      <w:r w:rsidRPr="00C45E5F">
        <w:t xml:space="preserve"> сельского поселения.</w:t>
      </w:r>
    </w:p>
    <w:p w:rsidR="009777AA" w:rsidRPr="009D0D4A" w:rsidRDefault="009777AA" w:rsidP="009777AA">
      <w:pPr>
        <w:ind w:firstLine="720"/>
        <w:jc w:val="both"/>
        <w:rPr>
          <w:szCs w:val="28"/>
        </w:rPr>
      </w:pPr>
      <w:r w:rsidRPr="009D0D4A">
        <w:rPr>
          <w:szCs w:val="28"/>
        </w:rPr>
        <w:lastRenderedPageBreak/>
        <w:t xml:space="preserve">По итогам 2016 года  бюджет исполнен с дефицитом в сумме  </w:t>
      </w:r>
      <w:r w:rsidR="009D0D4A">
        <w:rPr>
          <w:szCs w:val="28"/>
        </w:rPr>
        <w:t>159</w:t>
      </w:r>
      <w:r w:rsidR="009E00D2" w:rsidRPr="009D0D4A">
        <w:rPr>
          <w:szCs w:val="28"/>
        </w:rPr>
        <w:t>,1</w:t>
      </w:r>
      <w:r w:rsidRPr="009D0D4A">
        <w:rPr>
          <w:szCs w:val="28"/>
        </w:rPr>
        <w:t xml:space="preserve">  тыс.руб.  Источником финансирования дефицита бюджета сельского поселения является изменение остатков средств на счетах по учету средств бюджета.</w:t>
      </w:r>
    </w:p>
    <w:p w:rsidR="009777AA" w:rsidRPr="009D0D4A" w:rsidRDefault="009777AA" w:rsidP="009777AA">
      <w:pPr>
        <w:autoSpaceDE w:val="0"/>
        <w:autoSpaceDN w:val="0"/>
        <w:adjustRightInd w:val="0"/>
        <w:ind w:firstLine="709"/>
        <w:jc w:val="both"/>
        <w:rPr>
          <w:szCs w:val="28"/>
        </w:rPr>
      </w:pPr>
      <w:r w:rsidRPr="009D0D4A">
        <w:t xml:space="preserve">По результатам проверки бюджетной отчетности </w:t>
      </w:r>
      <w:r w:rsidRPr="009D0D4A">
        <w:rPr>
          <w:szCs w:val="28"/>
        </w:rPr>
        <w:t>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2016 год.</w:t>
      </w:r>
    </w:p>
    <w:p w:rsidR="00324829" w:rsidRPr="00D62F35" w:rsidRDefault="00324829" w:rsidP="00324829">
      <w:pPr>
        <w:ind w:firstLine="709"/>
        <w:jc w:val="both"/>
        <w:rPr>
          <w:highlight w:val="yellow"/>
        </w:rPr>
      </w:pPr>
    </w:p>
    <w:p w:rsidR="003B5D16" w:rsidRDefault="00324829" w:rsidP="003B5D16">
      <w:pPr>
        <w:ind w:firstLine="709"/>
        <w:jc w:val="both"/>
        <w:rPr>
          <w:color w:val="000000"/>
          <w:szCs w:val="28"/>
        </w:rPr>
      </w:pPr>
      <w:r w:rsidRPr="009D0D4A">
        <w:rPr>
          <w:szCs w:val="28"/>
        </w:rPr>
        <w:t xml:space="preserve">Контрольно-счетная палата Кунгурского  муниципального района считает, что Проект решения </w:t>
      </w:r>
      <w:r w:rsidRPr="009D0D4A">
        <w:rPr>
          <w:color w:val="000000"/>
          <w:szCs w:val="28"/>
        </w:rPr>
        <w:t>может быть рассмотрен Советом депутатов сельского поселения  и принят в установленном порядке.</w:t>
      </w:r>
    </w:p>
    <w:p w:rsidR="008A77F2" w:rsidRDefault="008A77F2"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004A05C2">
        <w:rPr>
          <w:szCs w:val="28"/>
        </w:rPr>
        <w:t xml:space="preserve">        </w:t>
      </w:r>
      <w:r>
        <w:rPr>
          <w:szCs w:val="28"/>
        </w:rPr>
        <w:t xml:space="preserve">   </w:t>
      </w:r>
      <w:r w:rsidRPr="0029758E">
        <w:rPr>
          <w:szCs w:val="28"/>
        </w:rPr>
        <w:tab/>
      </w:r>
      <w:r w:rsidR="009E00D2">
        <w:rPr>
          <w:szCs w:val="28"/>
        </w:rPr>
        <w:t xml:space="preserve"> </w:t>
      </w:r>
      <w:r w:rsidRPr="0029758E">
        <w:rPr>
          <w:szCs w:val="28"/>
        </w:rPr>
        <w:t>П.В.Козлова</w:t>
      </w:r>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39" w:rsidRDefault="00EA5939">
      <w:r>
        <w:separator/>
      </w:r>
    </w:p>
  </w:endnote>
  <w:endnote w:type="continuationSeparator" w:id="0">
    <w:p w:rsidR="00EA5939" w:rsidRDefault="00EA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F" w:rsidRDefault="00C45E5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45E5F" w:rsidRDefault="00C45E5F"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5F" w:rsidRDefault="00C45E5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2656C">
      <w:rPr>
        <w:rStyle w:val="a3"/>
        <w:noProof/>
      </w:rPr>
      <w:t>14</w:t>
    </w:r>
    <w:r>
      <w:rPr>
        <w:rStyle w:val="a3"/>
      </w:rPr>
      <w:fldChar w:fldCharType="end"/>
    </w:r>
  </w:p>
  <w:p w:rsidR="00C45E5F" w:rsidRDefault="00C45E5F"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39" w:rsidRDefault="00EA5939">
      <w:r>
        <w:separator/>
      </w:r>
    </w:p>
  </w:footnote>
  <w:footnote w:type="continuationSeparator" w:id="0">
    <w:p w:rsidR="00EA5939" w:rsidRDefault="00EA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6AE7"/>
    <w:rsid w:val="0000705E"/>
    <w:rsid w:val="0000716B"/>
    <w:rsid w:val="00007F24"/>
    <w:rsid w:val="00010BF8"/>
    <w:rsid w:val="000123FF"/>
    <w:rsid w:val="000141DC"/>
    <w:rsid w:val="000158D5"/>
    <w:rsid w:val="00016B8A"/>
    <w:rsid w:val="00017971"/>
    <w:rsid w:val="00023467"/>
    <w:rsid w:val="000234EB"/>
    <w:rsid w:val="0003085A"/>
    <w:rsid w:val="00030DE7"/>
    <w:rsid w:val="00031D03"/>
    <w:rsid w:val="00032D17"/>
    <w:rsid w:val="00033722"/>
    <w:rsid w:val="00035AF9"/>
    <w:rsid w:val="00035B64"/>
    <w:rsid w:val="00035CB7"/>
    <w:rsid w:val="00036344"/>
    <w:rsid w:val="00036E69"/>
    <w:rsid w:val="00041269"/>
    <w:rsid w:val="00042E04"/>
    <w:rsid w:val="000450B6"/>
    <w:rsid w:val="0004562D"/>
    <w:rsid w:val="0005098E"/>
    <w:rsid w:val="000517A5"/>
    <w:rsid w:val="00051FED"/>
    <w:rsid w:val="00053D15"/>
    <w:rsid w:val="000551C1"/>
    <w:rsid w:val="00055FF9"/>
    <w:rsid w:val="000563F8"/>
    <w:rsid w:val="00056774"/>
    <w:rsid w:val="00061C88"/>
    <w:rsid w:val="000628F1"/>
    <w:rsid w:val="00064CA1"/>
    <w:rsid w:val="000671A4"/>
    <w:rsid w:val="00067F23"/>
    <w:rsid w:val="000705D9"/>
    <w:rsid w:val="000711B2"/>
    <w:rsid w:val="000739AA"/>
    <w:rsid w:val="000742B8"/>
    <w:rsid w:val="00074E78"/>
    <w:rsid w:val="000763CD"/>
    <w:rsid w:val="00077171"/>
    <w:rsid w:val="000779F3"/>
    <w:rsid w:val="00077B59"/>
    <w:rsid w:val="00077EFB"/>
    <w:rsid w:val="00080EAB"/>
    <w:rsid w:val="00081798"/>
    <w:rsid w:val="0008257C"/>
    <w:rsid w:val="0008348B"/>
    <w:rsid w:val="00083F27"/>
    <w:rsid w:val="00084812"/>
    <w:rsid w:val="00084AC1"/>
    <w:rsid w:val="0008528F"/>
    <w:rsid w:val="000857EF"/>
    <w:rsid w:val="000903A1"/>
    <w:rsid w:val="00092BC7"/>
    <w:rsid w:val="00093394"/>
    <w:rsid w:val="0009369F"/>
    <w:rsid w:val="0009659C"/>
    <w:rsid w:val="000A00A6"/>
    <w:rsid w:val="000A074C"/>
    <w:rsid w:val="000A3BD4"/>
    <w:rsid w:val="000A3FDB"/>
    <w:rsid w:val="000A427E"/>
    <w:rsid w:val="000A47B2"/>
    <w:rsid w:val="000A482D"/>
    <w:rsid w:val="000A4936"/>
    <w:rsid w:val="000B78AB"/>
    <w:rsid w:val="000C0F32"/>
    <w:rsid w:val="000C1AA1"/>
    <w:rsid w:val="000C451E"/>
    <w:rsid w:val="000C6378"/>
    <w:rsid w:val="000C6C14"/>
    <w:rsid w:val="000C6D1C"/>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3DC5"/>
    <w:rsid w:val="00104AF9"/>
    <w:rsid w:val="0011172C"/>
    <w:rsid w:val="00115C20"/>
    <w:rsid w:val="00117350"/>
    <w:rsid w:val="00117755"/>
    <w:rsid w:val="00117F63"/>
    <w:rsid w:val="001214EB"/>
    <w:rsid w:val="00122C61"/>
    <w:rsid w:val="00126446"/>
    <w:rsid w:val="001264FB"/>
    <w:rsid w:val="00127ED1"/>
    <w:rsid w:val="00132F94"/>
    <w:rsid w:val="00135240"/>
    <w:rsid w:val="001361A5"/>
    <w:rsid w:val="00136742"/>
    <w:rsid w:val="001368DF"/>
    <w:rsid w:val="00140E69"/>
    <w:rsid w:val="00141849"/>
    <w:rsid w:val="001452DF"/>
    <w:rsid w:val="00145A08"/>
    <w:rsid w:val="001467DE"/>
    <w:rsid w:val="0015227C"/>
    <w:rsid w:val="00153AFB"/>
    <w:rsid w:val="00153B1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0DFC"/>
    <w:rsid w:val="00171368"/>
    <w:rsid w:val="00172D59"/>
    <w:rsid w:val="00173E1F"/>
    <w:rsid w:val="00175718"/>
    <w:rsid w:val="001757AB"/>
    <w:rsid w:val="001764B3"/>
    <w:rsid w:val="00176DF7"/>
    <w:rsid w:val="00180DC2"/>
    <w:rsid w:val="001813A7"/>
    <w:rsid w:val="00181D63"/>
    <w:rsid w:val="001820B8"/>
    <w:rsid w:val="0018248A"/>
    <w:rsid w:val="00182B07"/>
    <w:rsid w:val="001832AC"/>
    <w:rsid w:val="00183D58"/>
    <w:rsid w:val="001855A6"/>
    <w:rsid w:val="00185A22"/>
    <w:rsid w:val="001879E9"/>
    <w:rsid w:val="00190321"/>
    <w:rsid w:val="00191E54"/>
    <w:rsid w:val="001938F8"/>
    <w:rsid w:val="001946E7"/>
    <w:rsid w:val="00195BBC"/>
    <w:rsid w:val="00196330"/>
    <w:rsid w:val="00196BEC"/>
    <w:rsid w:val="001A10CC"/>
    <w:rsid w:val="001A185F"/>
    <w:rsid w:val="001A24D3"/>
    <w:rsid w:val="001A2CC2"/>
    <w:rsid w:val="001A2FFF"/>
    <w:rsid w:val="001A34E7"/>
    <w:rsid w:val="001A6F83"/>
    <w:rsid w:val="001B1046"/>
    <w:rsid w:val="001B3ACA"/>
    <w:rsid w:val="001B55D5"/>
    <w:rsid w:val="001B58A2"/>
    <w:rsid w:val="001B5DE8"/>
    <w:rsid w:val="001B6942"/>
    <w:rsid w:val="001B7BAD"/>
    <w:rsid w:val="001B7BF4"/>
    <w:rsid w:val="001C09CA"/>
    <w:rsid w:val="001C19AB"/>
    <w:rsid w:val="001C4BF7"/>
    <w:rsid w:val="001C542D"/>
    <w:rsid w:val="001C5446"/>
    <w:rsid w:val="001C59D5"/>
    <w:rsid w:val="001C7BCD"/>
    <w:rsid w:val="001D0436"/>
    <w:rsid w:val="001D3B8E"/>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7F2E"/>
    <w:rsid w:val="0021007C"/>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0F5"/>
    <w:rsid w:val="0024013A"/>
    <w:rsid w:val="00242D12"/>
    <w:rsid w:val="00243157"/>
    <w:rsid w:val="00243260"/>
    <w:rsid w:val="00244952"/>
    <w:rsid w:val="00245CF9"/>
    <w:rsid w:val="00252FD0"/>
    <w:rsid w:val="00253337"/>
    <w:rsid w:val="00253FB3"/>
    <w:rsid w:val="0025400E"/>
    <w:rsid w:val="00254FD1"/>
    <w:rsid w:val="00255FF5"/>
    <w:rsid w:val="002577BA"/>
    <w:rsid w:val="0026325C"/>
    <w:rsid w:val="00264844"/>
    <w:rsid w:val="00264B6E"/>
    <w:rsid w:val="0026681A"/>
    <w:rsid w:val="002671B1"/>
    <w:rsid w:val="00267948"/>
    <w:rsid w:val="00267B55"/>
    <w:rsid w:val="00271B19"/>
    <w:rsid w:val="0027356F"/>
    <w:rsid w:val="00273C90"/>
    <w:rsid w:val="0027494D"/>
    <w:rsid w:val="002751DB"/>
    <w:rsid w:val="002754BE"/>
    <w:rsid w:val="00276ABC"/>
    <w:rsid w:val="00276B6B"/>
    <w:rsid w:val="00277079"/>
    <w:rsid w:val="00277113"/>
    <w:rsid w:val="0028147F"/>
    <w:rsid w:val="00281F45"/>
    <w:rsid w:val="00283248"/>
    <w:rsid w:val="0028358B"/>
    <w:rsid w:val="00283A9F"/>
    <w:rsid w:val="002844D8"/>
    <w:rsid w:val="00285D58"/>
    <w:rsid w:val="00287B08"/>
    <w:rsid w:val="00293BAB"/>
    <w:rsid w:val="00293C13"/>
    <w:rsid w:val="002957AC"/>
    <w:rsid w:val="00295ABC"/>
    <w:rsid w:val="002961D6"/>
    <w:rsid w:val="0029636A"/>
    <w:rsid w:val="0029736C"/>
    <w:rsid w:val="00297A1A"/>
    <w:rsid w:val="002A2DF9"/>
    <w:rsid w:val="002A2EFA"/>
    <w:rsid w:val="002A2F0F"/>
    <w:rsid w:val="002A35CC"/>
    <w:rsid w:val="002A41AA"/>
    <w:rsid w:val="002A4B23"/>
    <w:rsid w:val="002A6DB9"/>
    <w:rsid w:val="002A7912"/>
    <w:rsid w:val="002B28C6"/>
    <w:rsid w:val="002B36BE"/>
    <w:rsid w:val="002B3B84"/>
    <w:rsid w:val="002B517A"/>
    <w:rsid w:val="002B697C"/>
    <w:rsid w:val="002C26B7"/>
    <w:rsid w:val="002C34A7"/>
    <w:rsid w:val="002C503A"/>
    <w:rsid w:val="002C760A"/>
    <w:rsid w:val="002C7C6C"/>
    <w:rsid w:val="002D1B55"/>
    <w:rsid w:val="002D2BB7"/>
    <w:rsid w:val="002D4709"/>
    <w:rsid w:val="002D562C"/>
    <w:rsid w:val="002E1AFE"/>
    <w:rsid w:val="002E2D78"/>
    <w:rsid w:val="002E2FB7"/>
    <w:rsid w:val="002E40F3"/>
    <w:rsid w:val="002E642E"/>
    <w:rsid w:val="002E73F7"/>
    <w:rsid w:val="002E7641"/>
    <w:rsid w:val="002F0B44"/>
    <w:rsid w:val="002F2E16"/>
    <w:rsid w:val="002F45F4"/>
    <w:rsid w:val="002F4A8A"/>
    <w:rsid w:val="002F6EAD"/>
    <w:rsid w:val="003004F1"/>
    <w:rsid w:val="003018F7"/>
    <w:rsid w:val="00302D98"/>
    <w:rsid w:val="00306AF2"/>
    <w:rsid w:val="0031025E"/>
    <w:rsid w:val="00310AF5"/>
    <w:rsid w:val="003126F2"/>
    <w:rsid w:val="0031696C"/>
    <w:rsid w:val="00317465"/>
    <w:rsid w:val="003177EB"/>
    <w:rsid w:val="00321F87"/>
    <w:rsid w:val="00322256"/>
    <w:rsid w:val="00322926"/>
    <w:rsid w:val="00322CAE"/>
    <w:rsid w:val="00324829"/>
    <w:rsid w:val="0032504A"/>
    <w:rsid w:val="0033014A"/>
    <w:rsid w:val="0033035C"/>
    <w:rsid w:val="00330518"/>
    <w:rsid w:val="00334412"/>
    <w:rsid w:val="003349B1"/>
    <w:rsid w:val="0033695E"/>
    <w:rsid w:val="00336BB4"/>
    <w:rsid w:val="003376B5"/>
    <w:rsid w:val="00337A1C"/>
    <w:rsid w:val="00340209"/>
    <w:rsid w:val="0034080D"/>
    <w:rsid w:val="00341596"/>
    <w:rsid w:val="003420DF"/>
    <w:rsid w:val="00344FDB"/>
    <w:rsid w:val="003456C8"/>
    <w:rsid w:val="00346308"/>
    <w:rsid w:val="00347CE1"/>
    <w:rsid w:val="00351644"/>
    <w:rsid w:val="00351EA8"/>
    <w:rsid w:val="003524B1"/>
    <w:rsid w:val="003536B8"/>
    <w:rsid w:val="00354B5F"/>
    <w:rsid w:val="00357D39"/>
    <w:rsid w:val="00357E12"/>
    <w:rsid w:val="003600FD"/>
    <w:rsid w:val="0036081A"/>
    <w:rsid w:val="00361938"/>
    <w:rsid w:val="00363D7A"/>
    <w:rsid w:val="00365193"/>
    <w:rsid w:val="00365F18"/>
    <w:rsid w:val="003664B1"/>
    <w:rsid w:val="003671A1"/>
    <w:rsid w:val="00367605"/>
    <w:rsid w:val="00373A7C"/>
    <w:rsid w:val="003743CC"/>
    <w:rsid w:val="003765A8"/>
    <w:rsid w:val="003779B6"/>
    <w:rsid w:val="00380119"/>
    <w:rsid w:val="00380FCA"/>
    <w:rsid w:val="00381721"/>
    <w:rsid w:val="0038175D"/>
    <w:rsid w:val="00381C09"/>
    <w:rsid w:val="00385CD9"/>
    <w:rsid w:val="0038622D"/>
    <w:rsid w:val="0038764E"/>
    <w:rsid w:val="003928AF"/>
    <w:rsid w:val="0039348E"/>
    <w:rsid w:val="0039426E"/>
    <w:rsid w:val="00394F51"/>
    <w:rsid w:val="0039606A"/>
    <w:rsid w:val="00396A7B"/>
    <w:rsid w:val="003976E8"/>
    <w:rsid w:val="00397F0C"/>
    <w:rsid w:val="003A05DC"/>
    <w:rsid w:val="003A2DB2"/>
    <w:rsid w:val="003A408D"/>
    <w:rsid w:val="003A4CF2"/>
    <w:rsid w:val="003A4EBF"/>
    <w:rsid w:val="003A5297"/>
    <w:rsid w:val="003A5874"/>
    <w:rsid w:val="003A5FBD"/>
    <w:rsid w:val="003A7422"/>
    <w:rsid w:val="003A7A22"/>
    <w:rsid w:val="003B0547"/>
    <w:rsid w:val="003B5D16"/>
    <w:rsid w:val="003C05D6"/>
    <w:rsid w:val="003C135E"/>
    <w:rsid w:val="003C2F1E"/>
    <w:rsid w:val="003C30CD"/>
    <w:rsid w:val="003C4AD8"/>
    <w:rsid w:val="003C78F4"/>
    <w:rsid w:val="003C7906"/>
    <w:rsid w:val="003D018A"/>
    <w:rsid w:val="003D0D84"/>
    <w:rsid w:val="003D2081"/>
    <w:rsid w:val="003D28FB"/>
    <w:rsid w:val="003D2ABF"/>
    <w:rsid w:val="003D2DDF"/>
    <w:rsid w:val="003D32A1"/>
    <w:rsid w:val="003D7F15"/>
    <w:rsid w:val="003E4DB5"/>
    <w:rsid w:val="003E5039"/>
    <w:rsid w:val="003E77B8"/>
    <w:rsid w:val="003F052B"/>
    <w:rsid w:val="003F0864"/>
    <w:rsid w:val="003F4C64"/>
    <w:rsid w:val="003F6519"/>
    <w:rsid w:val="003F6C1E"/>
    <w:rsid w:val="003F7953"/>
    <w:rsid w:val="0041265D"/>
    <w:rsid w:val="00414A75"/>
    <w:rsid w:val="0041653D"/>
    <w:rsid w:val="004213D5"/>
    <w:rsid w:val="00422992"/>
    <w:rsid w:val="00425FB9"/>
    <w:rsid w:val="0043108A"/>
    <w:rsid w:val="00431D13"/>
    <w:rsid w:val="00435ADE"/>
    <w:rsid w:val="004403F9"/>
    <w:rsid w:val="004412C6"/>
    <w:rsid w:val="00441B04"/>
    <w:rsid w:val="00442A3C"/>
    <w:rsid w:val="00442BC7"/>
    <w:rsid w:val="0044416E"/>
    <w:rsid w:val="004451A3"/>
    <w:rsid w:val="004522C9"/>
    <w:rsid w:val="004537A9"/>
    <w:rsid w:val="0045638F"/>
    <w:rsid w:val="00460F89"/>
    <w:rsid w:val="00463AFF"/>
    <w:rsid w:val="00470336"/>
    <w:rsid w:val="0047201C"/>
    <w:rsid w:val="0047406A"/>
    <w:rsid w:val="00475944"/>
    <w:rsid w:val="0047596C"/>
    <w:rsid w:val="00475DF4"/>
    <w:rsid w:val="00477228"/>
    <w:rsid w:val="00477B68"/>
    <w:rsid w:val="00481664"/>
    <w:rsid w:val="0048316E"/>
    <w:rsid w:val="00484020"/>
    <w:rsid w:val="004927C2"/>
    <w:rsid w:val="004956B6"/>
    <w:rsid w:val="004A05C2"/>
    <w:rsid w:val="004A2138"/>
    <w:rsid w:val="004A4C18"/>
    <w:rsid w:val="004A522A"/>
    <w:rsid w:val="004B36A8"/>
    <w:rsid w:val="004B373D"/>
    <w:rsid w:val="004B7D9B"/>
    <w:rsid w:val="004C1072"/>
    <w:rsid w:val="004C1C8A"/>
    <w:rsid w:val="004C2F07"/>
    <w:rsid w:val="004C59FE"/>
    <w:rsid w:val="004C6A1A"/>
    <w:rsid w:val="004C6D29"/>
    <w:rsid w:val="004D287C"/>
    <w:rsid w:val="004D2935"/>
    <w:rsid w:val="004D3208"/>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153"/>
    <w:rsid w:val="004F34BB"/>
    <w:rsid w:val="004F390D"/>
    <w:rsid w:val="004F454A"/>
    <w:rsid w:val="005022AB"/>
    <w:rsid w:val="0050653C"/>
    <w:rsid w:val="00507ABE"/>
    <w:rsid w:val="00511366"/>
    <w:rsid w:val="00512984"/>
    <w:rsid w:val="00513EB1"/>
    <w:rsid w:val="00515B4E"/>
    <w:rsid w:val="00516A0C"/>
    <w:rsid w:val="005209D2"/>
    <w:rsid w:val="005212A3"/>
    <w:rsid w:val="00523A7F"/>
    <w:rsid w:val="00523CA3"/>
    <w:rsid w:val="0052403A"/>
    <w:rsid w:val="005247C8"/>
    <w:rsid w:val="0052508E"/>
    <w:rsid w:val="0052656C"/>
    <w:rsid w:val="00526E10"/>
    <w:rsid w:val="00526FDE"/>
    <w:rsid w:val="005274B9"/>
    <w:rsid w:val="00531130"/>
    <w:rsid w:val="00531AEE"/>
    <w:rsid w:val="005322DF"/>
    <w:rsid w:val="00532A63"/>
    <w:rsid w:val="00532B77"/>
    <w:rsid w:val="00534798"/>
    <w:rsid w:val="00534967"/>
    <w:rsid w:val="005354C9"/>
    <w:rsid w:val="00536A55"/>
    <w:rsid w:val="00537775"/>
    <w:rsid w:val="0054060E"/>
    <w:rsid w:val="00540E1B"/>
    <w:rsid w:val="005411F8"/>
    <w:rsid w:val="0054120A"/>
    <w:rsid w:val="00542794"/>
    <w:rsid w:val="005437F2"/>
    <w:rsid w:val="00544EC1"/>
    <w:rsid w:val="00546AFF"/>
    <w:rsid w:val="00547313"/>
    <w:rsid w:val="005475DC"/>
    <w:rsid w:val="00547686"/>
    <w:rsid w:val="00550165"/>
    <w:rsid w:val="00550D19"/>
    <w:rsid w:val="0055173A"/>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77FF2"/>
    <w:rsid w:val="00580564"/>
    <w:rsid w:val="00581E71"/>
    <w:rsid w:val="005822E9"/>
    <w:rsid w:val="00583739"/>
    <w:rsid w:val="005852D1"/>
    <w:rsid w:val="00585B6D"/>
    <w:rsid w:val="005914E0"/>
    <w:rsid w:val="005916A5"/>
    <w:rsid w:val="005921D5"/>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5E8A"/>
    <w:rsid w:val="005C6010"/>
    <w:rsid w:val="005C75B3"/>
    <w:rsid w:val="005D0766"/>
    <w:rsid w:val="005D2C39"/>
    <w:rsid w:val="005D3F5E"/>
    <w:rsid w:val="005D5FC1"/>
    <w:rsid w:val="005D615C"/>
    <w:rsid w:val="005E03FA"/>
    <w:rsid w:val="005E13DC"/>
    <w:rsid w:val="005E1B37"/>
    <w:rsid w:val="005E2F4E"/>
    <w:rsid w:val="005E4142"/>
    <w:rsid w:val="005E5AA4"/>
    <w:rsid w:val="005E6478"/>
    <w:rsid w:val="005F00F7"/>
    <w:rsid w:val="005F0855"/>
    <w:rsid w:val="005F17DE"/>
    <w:rsid w:val="005F2AD3"/>
    <w:rsid w:val="005F4237"/>
    <w:rsid w:val="005F4500"/>
    <w:rsid w:val="005F4502"/>
    <w:rsid w:val="005F5FE3"/>
    <w:rsid w:val="005F66A3"/>
    <w:rsid w:val="005F6824"/>
    <w:rsid w:val="00601324"/>
    <w:rsid w:val="00602216"/>
    <w:rsid w:val="00603C90"/>
    <w:rsid w:val="00612C78"/>
    <w:rsid w:val="006135F1"/>
    <w:rsid w:val="00614543"/>
    <w:rsid w:val="00614947"/>
    <w:rsid w:val="006158D8"/>
    <w:rsid w:val="0061713E"/>
    <w:rsid w:val="00620D01"/>
    <w:rsid w:val="0062339D"/>
    <w:rsid w:val="00624FD7"/>
    <w:rsid w:val="006255AA"/>
    <w:rsid w:val="00632F91"/>
    <w:rsid w:val="00634181"/>
    <w:rsid w:val="00634263"/>
    <w:rsid w:val="006351BB"/>
    <w:rsid w:val="00635220"/>
    <w:rsid w:val="00635361"/>
    <w:rsid w:val="0064003A"/>
    <w:rsid w:val="0064150B"/>
    <w:rsid w:val="00643214"/>
    <w:rsid w:val="0064514A"/>
    <w:rsid w:val="006455B6"/>
    <w:rsid w:val="006460A9"/>
    <w:rsid w:val="006464E3"/>
    <w:rsid w:val="00652BB2"/>
    <w:rsid w:val="00654473"/>
    <w:rsid w:val="00654FFB"/>
    <w:rsid w:val="0065678F"/>
    <w:rsid w:val="00656BBF"/>
    <w:rsid w:val="006571BF"/>
    <w:rsid w:val="006573BF"/>
    <w:rsid w:val="006576F3"/>
    <w:rsid w:val="00657F52"/>
    <w:rsid w:val="0066060B"/>
    <w:rsid w:val="006633FA"/>
    <w:rsid w:val="006711D0"/>
    <w:rsid w:val="00671D30"/>
    <w:rsid w:val="006746AC"/>
    <w:rsid w:val="006754A7"/>
    <w:rsid w:val="0068084E"/>
    <w:rsid w:val="00680E17"/>
    <w:rsid w:val="00683506"/>
    <w:rsid w:val="00683C7F"/>
    <w:rsid w:val="006858E9"/>
    <w:rsid w:val="00686286"/>
    <w:rsid w:val="0068760D"/>
    <w:rsid w:val="00687AD7"/>
    <w:rsid w:val="00687DAD"/>
    <w:rsid w:val="006908F6"/>
    <w:rsid w:val="00691291"/>
    <w:rsid w:val="00692862"/>
    <w:rsid w:val="00694376"/>
    <w:rsid w:val="006A047D"/>
    <w:rsid w:val="006A0E80"/>
    <w:rsid w:val="006A1352"/>
    <w:rsid w:val="006A3667"/>
    <w:rsid w:val="006A4D60"/>
    <w:rsid w:val="006A5598"/>
    <w:rsid w:val="006A5FDB"/>
    <w:rsid w:val="006A6266"/>
    <w:rsid w:val="006A7599"/>
    <w:rsid w:val="006B0F68"/>
    <w:rsid w:val="006B1175"/>
    <w:rsid w:val="006B2DC7"/>
    <w:rsid w:val="006B5B54"/>
    <w:rsid w:val="006B63D3"/>
    <w:rsid w:val="006B6E26"/>
    <w:rsid w:val="006C0E6E"/>
    <w:rsid w:val="006C2682"/>
    <w:rsid w:val="006D105B"/>
    <w:rsid w:val="006D1074"/>
    <w:rsid w:val="006D16FC"/>
    <w:rsid w:val="006D1EC9"/>
    <w:rsid w:val="006D4743"/>
    <w:rsid w:val="006D5EEB"/>
    <w:rsid w:val="006D768B"/>
    <w:rsid w:val="006D7754"/>
    <w:rsid w:val="006E0590"/>
    <w:rsid w:val="006E3109"/>
    <w:rsid w:val="006E57E4"/>
    <w:rsid w:val="006E7B0E"/>
    <w:rsid w:val="006F0932"/>
    <w:rsid w:val="006F0FEC"/>
    <w:rsid w:val="006F6CA9"/>
    <w:rsid w:val="006F6D6C"/>
    <w:rsid w:val="006F74E7"/>
    <w:rsid w:val="00701317"/>
    <w:rsid w:val="007025D0"/>
    <w:rsid w:val="007045B5"/>
    <w:rsid w:val="00705BB7"/>
    <w:rsid w:val="00706D60"/>
    <w:rsid w:val="007072D8"/>
    <w:rsid w:val="007078FD"/>
    <w:rsid w:val="00711213"/>
    <w:rsid w:val="0071390F"/>
    <w:rsid w:val="00716AFF"/>
    <w:rsid w:val="00716C9F"/>
    <w:rsid w:val="00716DCB"/>
    <w:rsid w:val="00720152"/>
    <w:rsid w:val="00722F4A"/>
    <w:rsid w:val="00722FC5"/>
    <w:rsid w:val="00725F7B"/>
    <w:rsid w:val="00726902"/>
    <w:rsid w:val="00726C85"/>
    <w:rsid w:val="00731684"/>
    <w:rsid w:val="00731E9E"/>
    <w:rsid w:val="00731FB0"/>
    <w:rsid w:val="00735FEA"/>
    <w:rsid w:val="0073699C"/>
    <w:rsid w:val="0073775F"/>
    <w:rsid w:val="00740E61"/>
    <w:rsid w:val="00742668"/>
    <w:rsid w:val="00742ECB"/>
    <w:rsid w:val="007434AE"/>
    <w:rsid w:val="00744491"/>
    <w:rsid w:val="0074582B"/>
    <w:rsid w:val="007471FA"/>
    <w:rsid w:val="00747DC0"/>
    <w:rsid w:val="00750DE2"/>
    <w:rsid w:val="007515CC"/>
    <w:rsid w:val="00751975"/>
    <w:rsid w:val="007534BF"/>
    <w:rsid w:val="007550AD"/>
    <w:rsid w:val="00756067"/>
    <w:rsid w:val="007573B0"/>
    <w:rsid w:val="007576A4"/>
    <w:rsid w:val="00762D2E"/>
    <w:rsid w:val="00763A96"/>
    <w:rsid w:val="00765C3C"/>
    <w:rsid w:val="00767388"/>
    <w:rsid w:val="007675EE"/>
    <w:rsid w:val="00770D17"/>
    <w:rsid w:val="00771946"/>
    <w:rsid w:val="00772694"/>
    <w:rsid w:val="00772EB2"/>
    <w:rsid w:val="00772ED2"/>
    <w:rsid w:val="0077640E"/>
    <w:rsid w:val="007768C0"/>
    <w:rsid w:val="00776901"/>
    <w:rsid w:val="00776CB5"/>
    <w:rsid w:val="00780024"/>
    <w:rsid w:val="00782EE3"/>
    <w:rsid w:val="00785458"/>
    <w:rsid w:val="00785EFD"/>
    <w:rsid w:val="00791083"/>
    <w:rsid w:val="007914ED"/>
    <w:rsid w:val="00791F0F"/>
    <w:rsid w:val="00792AE9"/>
    <w:rsid w:val="00794C7F"/>
    <w:rsid w:val="00797599"/>
    <w:rsid w:val="007978EA"/>
    <w:rsid w:val="007A092E"/>
    <w:rsid w:val="007A3614"/>
    <w:rsid w:val="007A3C55"/>
    <w:rsid w:val="007A4663"/>
    <w:rsid w:val="007A4A09"/>
    <w:rsid w:val="007A5293"/>
    <w:rsid w:val="007A543F"/>
    <w:rsid w:val="007A7D87"/>
    <w:rsid w:val="007B0563"/>
    <w:rsid w:val="007B17E9"/>
    <w:rsid w:val="007B39D1"/>
    <w:rsid w:val="007B3C17"/>
    <w:rsid w:val="007B533F"/>
    <w:rsid w:val="007B5739"/>
    <w:rsid w:val="007B7794"/>
    <w:rsid w:val="007C038D"/>
    <w:rsid w:val="007C06D5"/>
    <w:rsid w:val="007C0888"/>
    <w:rsid w:val="007C2598"/>
    <w:rsid w:val="007C2C06"/>
    <w:rsid w:val="007C4899"/>
    <w:rsid w:val="007C548F"/>
    <w:rsid w:val="007C6CB1"/>
    <w:rsid w:val="007C73D6"/>
    <w:rsid w:val="007C7B63"/>
    <w:rsid w:val="007C7D77"/>
    <w:rsid w:val="007D0BD0"/>
    <w:rsid w:val="007D3C85"/>
    <w:rsid w:val="007D4F4E"/>
    <w:rsid w:val="007D5794"/>
    <w:rsid w:val="007D6958"/>
    <w:rsid w:val="007D6BDE"/>
    <w:rsid w:val="007D7331"/>
    <w:rsid w:val="007E0706"/>
    <w:rsid w:val="007E39EB"/>
    <w:rsid w:val="007E4F3D"/>
    <w:rsid w:val="007E5C16"/>
    <w:rsid w:val="007F3EA3"/>
    <w:rsid w:val="007F40CE"/>
    <w:rsid w:val="007F53C4"/>
    <w:rsid w:val="007F5E14"/>
    <w:rsid w:val="007F7952"/>
    <w:rsid w:val="00801FBB"/>
    <w:rsid w:val="00802DDB"/>
    <w:rsid w:val="0080369B"/>
    <w:rsid w:val="0080473A"/>
    <w:rsid w:val="0080635D"/>
    <w:rsid w:val="00807406"/>
    <w:rsid w:val="008106C8"/>
    <w:rsid w:val="008112C7"/>
    <w:rsid w:val="00811BB5"/>
    <w:rsid w:val="00811E99"/>
    <w:rsid w:val="00813DE2"/>
    <w:rsid w:val="00815832"/>
    <w:rsid w:val="0081727A"/>
    <w:rsid w:val="008201FD"/>
    <w:rsid w:val="0082204A"/>
    <w:rsid w:val="00823C94"/>
    <w:rsid w:val="0082521A"/>
    <w:rsid w:val="008279A8"/>
    <w:rsid w:val="0083133B"/>
    <w:rsid w:val="00831362"/>
    <w:rsid w:val="00835F18"/>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6786"/>
    <w:rsid w:val="00867BD9"/>
    <w:rsid w:val="00871EB7"/>
    <w:rsid w:val="008725C2"/>
    <w:rsid w:val="00872A3E"/>
    <w:rsid w:val="00873F2F"/>
    <w:rsid w:val="00875A06"/>
    <w:rsid w:val="008760D2"/>
    <w:rsid w:val="008765B6"/>
    <w:rsid w:val="008779DF"/>
    <w:rsid w:val="00885B99"/>
    <w:rsid w:val="00886807"/>
    <w:rsid w:val="00886EB6"/>
    <w:rsid w:val="00887773"/>
    <w:rsid w:val="00891702"/>
    <w:rsid w:val="00892A9D"/>
    <w:rsid w:val="00892B48"/>
    <w:rsid w:val="00894709"/>
    <w:rsid w:val="0089603D"/>
    <w:rsid w:val="00897193"/>
    <w:rsid w:val="008A1E75"/>
    <w:rsid w:val="008A45A0"/>
    <w:rsid w:val="008A49CC"/>
    <w:rsid w:val="008A75B7"/>
    <w:rsid w:val="008A77F2"/>
    <w:rsid w:val="008B200A"/>
    <w:rsid w:val="008B3472"/>
    <w:rsid w:val="008B3F80"/>
    <w:rsid w:val="008B4879"/>
    <w:rsid w:val="008B776C"/>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2A5D"/>
    <w:rsid w:val="00903477"/>
    <w:rsid w:val="00904561"/>
    <w:rsid w:val="00905D64"/>
    <w:rsid w:val="00906D11"/>
    <w:rsid w:val="00906E3D"/>
    <w:rsid w:val="00911BEA"/>
    <w:rsid w:val="00911CC2"/>
    <w:rsid w:val="009122AB"/>
    <w:rsid w:val="009150BF"/>
    <w:rsid w:val="00915781"/>
    <w:rsid w:val="009159EB"/>
    <w:rsid w:val="00916862"/>
    <w:rsid w:val="00917811"/>
    <w:rsid w:val="0092087A"/>
    <w:rsid w:val="00923BDE"/>
    <w:rsid w:val="00924A68"/>
    <w:rsid w:val="00924ADA"/>
    <w:rsid w:val="00930FB1"/>
    <w:rsid w:val="009311FD"/>
    <w:rsid w:val="00932D05"/>
    <w:rsid w:val="00933671"/>
    <w:rsid w:val="00935658"/>
    <w:rsid w:val="00936B26"/>
    <w:rsid w:val="00940168"/>
    <w:rsid w:val="009415BE"/>
    <w:rsid w:val="00941DF9"/>
    <w:rsid w:val="0094223B"/>
    <w:rsid w:val="00943299"/>
    <w:rsid w:val="00943C48"/>
    <w:rsid w:val="00944B8B"/>
    <w:rsid w:val="0094523D"/>
    <w:rsid w:val="00946BBE"/>
    <w:rsid w:val="00950642"/>
    <w:rsid w:val="00950FC2"/>
    <w:rsid w:val="00951F22"/>
    <w:rsid w:val="009539B8"/>
    <w:rsid w:val="009554AB"/>
    <w:rsid w:val="0095563E"/>
    <w:rsid w:val="00955935"/>
    <w:rsid w:val="009564A7"/>
    <w:rsid w:val="00956D3A"/>
    <w:rsid w:val="0095746D"/>
    <w:rsid w:val="00960812"/>
    <w:rsid w:val="009623D3"/>
    <w:rsid w:val="00962FE5"/>
    <w:rsid w:val="009660DA"/>
    <w:rsid w:val="009666A6"/>
    <w:rsid w:val="00966AF2"/>
    <w:rsid w:val="0097149F"/>
    <w:rsid w:val="00972400"/>
    <w:rsid w:val="00975FE8"/>
    <w:rsid w:val="009777AA"/>
    <w:rsid w:val="00980309"/>
    <w:rsid w:val="00980B35"/>
    <w:rsid w:val="009810A9"/>
    <w:rsid w:val="00982034"/>
    <w:rsid w:val="009868E0"/>
    <w:rsid w:val="00987D7C"/>
    <w:rsid w:val="0099231A"/>
    <w:rsid w:val="0099231D"/>
    <w:rsid w:val="009926C7"/>
    <w:rsid w:val="009929B3"/>
    <w:rsid w:val="00992CD1"/>
    <w:rsid w:val="009960A4"/>
    <w:rsid w:val="00996C84"/>
    <w:rsid w:val="009978F4"/>
    <w:rsid w:val="009A11A5"/>
    <w:rsid w:val="009A171E"/>
    <w:rsid w:val="009A2664"/>
    <w:rsid w:val="009A4B7D"/>
    <w:rsid w:val="009A56E5"/>
    <w:rsid w:val="009A6795"/>
    <w:rsid w:val="009A6AAE"/>
    <w:rsid w:val="009A797E"/>
    <w:rsid w:val="009B0C34"/>
    <w:rsid w:val="009B1600"/>
    <w:rsid w:val="009B1904"/>
    <w:rsid w:val="009B2062"/>
    <w:rsid w:val="009B2872"/>
    <w:rsid w:val="009B536C"/>
    <w:rsid w:val="009B58A3"/>
    <w:rsid w:val="009B72D1"/>
    <w:rsid w:val="009C0795"/>
    <w:rsid w:val="009C332B"/>
    <w:rsid w:val="009C395E"/>
    <w:rsid w:val="009C653D"/>
    <w:rsid w:val="009C6C7C"/>
    <w:rsid w:val="009D0D4A"/>
    <w:rsid w:val="009D3B0C"/>
    <w:rsid w:val="009D3C49"/>
    <w:rsid w:val="009D47C1"/>
    <w:rsid w:val="009D5B3F"/>
    <w:rsid w:val="009D614B"/>
    <w:rsid w:val="009E00D2"/>
    <w:rsid w:val="009E0967"/>
    <w:rsid w:val="009E2486"/>
    <w:rsid w:val="009E2839"/>
    <w:rsid w:val="009E3F61"/>
    <w:rsid w:val="009E4613"/>
    <w:rsid w:val="009E494A"/>
    <w:rsid w:val="009E525C"/>
    <w:rsid w:val="009E6B99"/>
    <w:rsid w:val="009F1932"/>
    <w:rsid w:val="009F47C5"/>
    <w:rsid w:val="00A00A0F"/>
    <w:rsid w:val="00A01B4A"/>
    <w:rsid w:val="00A02CA3"/>
    <w:rsid w:val="00A03BA6"/>
    <w:rsid w:val="00A0507A"/>
    <w:rsid w:val="00A0507D"/>
    <w:rsid w:val="00A05667"/>
    <w:rsid w:val="00A064B6"/>
    <w:rsid w:val="00A10F6F"/>
    <w:rsid w:val="00A11A80"/>
    <w:rsid w:val="00A13D3F"/>
    <w:rsid w:val="00A15327"/>
    <w:rsid w:val="00A1590C"/>
    <w:rsid w:val="00A159B4"/>
    <w:rsid w:val="00A167D2"/>
    <w:rsid w:val="00A17776"/>
    <w:rsid w:val="00A23692"/>
    <w:rsid w:val="00A25AE0"/>
    <w:rsid w:val="00A267D8"/>
    <w:rsid w:val="00A26915"/>
    <w:rsid w:val="00A27CE3"/>
    <w:rsid w:val="00A27F4C"/>
    <w:rsid w:val="00A30715"/>
    <w:rsid w:val="00A31A1A"/>
    <w:rsid w:val="00A32960"/>
    <w:rsid w:val="00A33E67"/>
    <w:rsid w:val="00A34D84"/>
    <w:rsid w:val="00A35E07"/>
    <w:rsid w:val="00A3692E"/>
    <w:rsid w:val="00A37D0D"/>
    <w:rsid w:val="00A406B3"/>
    <w:rsid w:val="00A420ED"/>
    <w:rsid w:val="00A427F7"/>
    <w:rsid w:val="00A42F6D"/>
    <w:rsid w:val="00A443E5"/>
    <w:rsid w:val="00A444E3"/>
    <w:rsid w:val="00A45B03"/>
    <w:rsid w:val="00A46F07"/>
    <w:rsid w:val="00A4712E"/>
    <w:rsid w:val="00A47E26"/>
    <w:rsid w:val="00A513D6"/>
    <w:rsid w:val="00A5153E"/>
    <w:rsid w:val="00A51C48"/>
    <w:rsid w:val="00A533EE"/>
    <w:rsid w:val="00A544BC"/>
    <w:rsid w:val="00A556D2"/>
    <w:rsid w:val="00A559D2"/>
    <w:rsid w:val="00A61669"/>
    <w:rsid w:val="00A63CBE"/>
    <w:rsid w:val="00A651C5"/>
    <w:rsid w:val="00A65649"/>
    <w:rsid w:val="00A65FB2"/>
    <w:rsid w:val="00A6685A"/>
    <w:rsid w:val="00A66B79"/>
    <w:rsid w:val="00A70BD8"/>
    <w:rsid w:val="00A70FF5"/>
    <w:rsid w:val="00A72A37"/>
    <w:rsid w:val="00A72B69"/>
    <w:rsid w:val="00A7307D"/>
    <w:rsid w:val="00A74EB0"/>
    <w:rsid w:val="00A750C1"/>
    <w:rsid w:val="00A7607C"/>
    <w:rsid w:val="00A76EB1"/>
    <w:rsid w:val="00A806D4"/>
    <w:rsid w:val="00A820D5"/>
    <w:rsid w:val="00A83E84"/>
    <w:rsid w:val="00A84877"/>
    <w:rsid w:val="00A84CCB"/>
    <w:rsid w:val="00A85ECA"/>
    <w:rsid w:val="00A8636E"/>
    <w:rsid w:val="00A87C15"/>
    <w:rsid w:val="00A916A5"/>
    <w:rsid w:val="00A93227"/>
    <w:rsid w:val="00A97082"/>
    <w:rsid w:val="00AA0119"/>
    <w:rsid w:val="00AA230E"/>
    <w:rsid w:val="00AA2A70"/>
    <w:rsid w:val="00AA2B88"/>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0289"/>
    <w:rsid w:val="00AD0C29"/>
    <w:rsid w:val="00AD1156"/>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8B"/>
    <w:rsid w:val="00AF1BA8"/>
    <w:rsid w:val="00AF1BCE"/>
    <w:rsid w:val="00AF3E36"/>
    <w:rsid w:val="00AF4D55"/>
    <w:rsid w:val="00AF5001"/>
    <w:rsid w:val="00AF5804"/>
    <w:rsid w:val="00AF5BA4"/>
    <w:rsid w:val="00AF64D3"/>
    <w:rsid w:val="00B0008D"/>
    <w:rsid w:val="00B0153C"/>
    <w:rsid w:val="00B019FD"/>
    <w:rsid w:val="00B01BDD"/>
    <w:rsid w:val="00B01CA1"/>
    <w:rsid w:val="00B02F9D"/>
    <w:rsid w:val="00B03611"/>
    <w:rsid w:val="00B056A8"/>
    <w:rsid w:val="00B056DF"/>
    <w:rsid w:val="00B06382"/>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358C2"/>
    <w:rsid w:val="00B35CEF"/>
    <w:rsid w:val="00B412D2"/>
    <w:rsid w:val="00B42605"/>
    <w:rsid w:val="00B433C4"/>
    <w:rsid w:val="00B454A4"/>
    <w:rsid w:val="00B4680C"/>
    <w:rsid w:val="00B47141"/>
    <w:rsid w:val="00B47191"/>
    <w:rsid w:val="00B47B9B"/>
    <w:rsid w:val="00B50616"/>
    <w:rsid w:val="00B52872"/>
    <w:rsid w:val="00B53409"/>
    <w:rsid w:val="00B535C4"/>
    <w:rsid w:val="00B54576"/>
    <w:rsid w:val="00B565EA"/>
    <w:rsid w:val="00B5695A"/>
    <w:rsid w:val="00B569B5"/>
    <w:rsid w:val="00B56F10"/>
    <w:rsid w:val="00B5780B"/>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5AC4"/>
    <w:rsid w:val="00B85BCA"/>
    <w:rsid w:val="00B85DFC"/>
    <w:rsid w:val="00B86378"/>
    <w:rsid w:val="00B86404"/>
    <w:rsid w:val="00B90735"/>
    <w:rsid w:val="00B90A57"/>
    <w:rsid w:val="00B91018"/>
    <w:rsid w:val="00B93473"/>
    <w:rsid w:val="00B93FD2"/>
    <w:rsid w:val="00B962B5"/>
    <w:rsid w:val="00B9655F"/>
    <w:rsid w:val="00B970A3"/>
    <w:rsid w:val="00B97116"/>
    <w:rsid w:val="00B97935"/>
    <w:rsid w:val="00BA06E5"/>
    <w:rsid w:val="00BA51DB"/>
    <w:rsid w:val="00BA61D1"/>
    <w:rsid w:val="00BB0547"/>
    <w:rsid w:val="00BB15FA"/>
    <w:rsid w:val="00BB4CB4"/>
    <w:rsid w:val="00BB509E"/>
    <w:rsid w:val="00BB6638"/>
    <w:rsid w:val="00BB6819"/>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E036F"/>
    <w:rsid w:val="00BE1D13"/>
    <w:rsid w:val="00BE24C6"/>
    <w:rsid w:val="00BE50E2"/>
    <w:rsid w:val="00BF00CB"/>
    <w:rsid w:val="00BF0241"/>
    <w:rsid w:val="00BF3CEE"/>
    <w:rsid w:val="00BF5A41"/>
    <w:rsid w:val="00BF6131"/>
    <w:rsid w:val="00C03424"/>
    <w:rsid w:val="00C03F99"/>
    <w:rsid w:val="00C04E26"/>
    <w:rsid w:val="00C0573D"/>
    <w:rsid w:val="00C05BC6"/>
    <w:rsid w:val="00C06497"/>
    <w:rsid w:val="00C06904"/>
    <w:rsid w:val="00C07CDE"/>
    <w:rsid w:val="00C10C1E"/>
    <w:rsid w:val="00C14275"/>
    <w:rsid w:val="00C14BB4"/>
    <w:rsid w:val="00C15540"/>
    <w:rsid w:val="00C318B9"/>
    <w:rsid w:val="00C3408F"/>
    <w:rsid w:val="00C35B92"/>
    <w:rsid w:val="00C35CB0"/>
    <w:rsid w:val="00C366B0"/>
    <w:rsid w:val="00C40ECB"/>
    <w:rsid w:val="00C41396"/>
    <w:rsid w:val="00C4168E"/>
    <w:rsid w:val="00C43748"/>
    <w:rsid w:val="00C44535"/>
    <w:rsid w:val="00C44723"/>
    <w:rsid w:val="00C45E5F"/>
    <w:rsid w:val="00C47050"/>
    <w:rsid w:val="00C47372"/>
    <w:rsid w:val="00C47495"/>
    <w:rsid w:val="00C50034"/>
    <w:rsid w:val="00C51717"/>
    <w:rsid w:val="00C519A9"/>
    <w:rsid w:val="00C51FE5"/>
    <w:rsid w:val="00C53016"/>
    <w:rsid w:val="00C56171"/>
    <w:rsid w:val="00C570F1"/>
    <w:rsid w:val="00C57E9E"/>
    <w:rsid w:val="00C611D3"/>
    <w:rsid w:val="00C61510"/>
    <w:rsid w:val="00C63145"/>
    <w:rsid w:val="00C65DCD"/>
    <w:rsid w:val="00C66D5F"/>
    <w:rsid w:val="00C67F55"/>
    <w:rsid w:val="00C707E1"/>
    <w:rsid w:val="00C80EC3"/>
    <w:rsid w:val="00C836E2"/>
    <w:rsid w:val="00C83AB8"/>
    <w:rsid w:val="00C84908"/>
    <w:rsid w:val="00C8576F"/>
    <w:rsid w:val="00C90944"/>
    <w:rsid w:val="00C93436"/>
    <w:rsid w:val="00C94CA5"/>
    <w:rsid w:val="00C95928"/>
    <w:rsid w:val="00C95935"/>
    <w:rsid w:val="00CA059F"/>
    <w:rsid w:val="00CA142A"/>
    <w:rsid w:val="00CA2DD9"/>
    <w:rsid w:val="00CA441C"/>
    <w:rsid w:val="00CA702B"/>
    <w:rsid w:val="00CB1B0E"/>
    <w:rsid w:val="00CB2931"/>
    <w:rsid w:val="00CB554D"/>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043"/>
    <w:rsid w:val="00CF0D3C"/>
    <w:rsid w:val="00CF0E32"/>
    <w:rsid w:val="00CF4FED"/>
    <w:rsid w:val="00CF5D20"/>
    <w:rsid w:val="00CF7581"/>
    <w:rsid w:val="00CF78F9"/>
    <w:rsid w:val="00D00907"/>
    <w:rsid w:val="00D00F50"/>
    <w:rsid w:val="00D01B47"/>
    <w:rsid w:val="00D033DB"/>
    <w:rsid w:val="00D03701"/>
    <w:rsid w:val="00D038F7"/>
    <w:rsid w:val="00D03DE9"/>
    <w:rsid w:val="00D04F65"/>
    <w:rsid w:val="00D0608E"/>
    <w:rsid w:val="00D07F90"/>
    <w:rsid w:val="00D10D8C"/>
    <w:rsid w:val="00D1137E"/>
    <w:rsid w:val="00D12E6C"/>
    <w:rsid w:val="00D141CF"/>
    <w:rsid w:val="00D1524B"/>
    <w:rsid w:val="00D163A6"/>
    <w:rsid w:val="00D163C2"/>
    <w:rsid w:val="00D2042F"/>
    <w:rsid w:val="00D20595"/>
    <w:rsid w:val="00D207EB"/>
    <w:rsid w:val="00D20980"/>
    <w:rsid w:val="00D21BCD"/>
    <w:rsid w:val="00D22A73"/>
    <w:rsid w:val="00D23649"/>
    <w:rsid w:val="00D236D8"/>
    <w:rsid w:val="00D23CB7"/>
    <w:rsid w:val="00D24240"/>
    <w:rsid w:val="00D251D4"/>
    <w:rsid w:val="00D253BC"/>
    <w:rsid w:val="00D2564B"/>
    <w:rsid w:val="00D25D4F"/>
    <w:rsid w:val="00D261FD"/>
    <w:rsid w:val="00D26BB1"/>
    <w:rsid w:val="00D31382"/>
    <w:rsid w:val="00D32AA0"/>
    <w:rsid w:val="00D34894"/>
    <w:rsid w:val="00D34E03"/>
    <w:rsid w:val="00D35AA5"/>
    <w:rsid w:val="00D3612D"/>
    <w:rsid w:val="00D3770C"/>
    <w:rsid w:val="00D412AA"/>
    <w:rsid w:val="00D4214D"/>
    <w:rsid w:val="00D42862"/>
    <w:rsid w:val="00D4295B"/>
    <w:rsid w:val="00D440F3"/>
    <w:rsid w:val="00D4433D"/>
    <w:rsid w:val="00D45C2B"/>
    <w:rsid w:val="00D50311"/>
    <w:rsid w:val="00D50E32"/>
    <w:rsid w:val="00D52501"/>
    <w:rsid w:val="00D53261"/>
    <w:rsid w:val="00D546B2"/>
    <w:rsid w:val="00D57307"/>
    <w:rsid w:val="00D60CF6"/>
    <w:rsid w:val="00D62C35"/>
    <w:rsid w:val="00D62F35"/>
    <w:rsid w:val="00D6456B"/>
    <w:rsid w:val="00D657B7"/>
    <w:rsid w:val="00D71519"/>
    <w:rsid w:val="00D71DD9"/>
    <w:rsid w:val="00D72765"/>
    <w:rsid w:val="00D73E60"/>
    <w:rsid w:val="00D748DC"/>
    <w:rsid w:val="00D75B62"/>
    <w:rsid w:val="00D76A3D"/>
    <w:rsid w:val="00D7735E"/>
    <w:rsid w:val="00D8014C"/>
    <w:rsid w:val="00D82859"/>
    <w:rsid w:val="00D84730"/>
    <w:rsid w:val="00D9065E"/>
    <w:rsid w:val="00D91070"/>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5EC5"/>
    <w:rsid w:val="00DA65A6"/>
    <w:rsid w:val="00DA784E"/>
    <w:rsid w:val="00DB0C81"/>
    <w:rsid w:val="00DB1275"/>
    <w:rsid w:val="00DB1764"/>
    <w:rsid w:val="00DB1A64"/>
    <w:rsid w:val="00DB3002"/>
    <w:rsid w:val="00DB49E4"/>
    <w:rsid w:val="00DB6263"/>
    <w:rsid w:val="00DC29D2"/>
    <w:rsid w:val="00DC4FAA"/>
    <w:rsid w:val="00DC5DC0"/>
    <w:rsid w:val="00DC6CCF"/>
    <w:rsid w:val="00DC765D"/>
    <w:rsid w:val="00DD04D2"/>
    <w:rsid w:val="00DD134A"/>
    <w:rsid w:val="00DD2E30"/>
    <w:rsid w:val="00DD3E40"/>
    <w:rsid w:val="00DD433E"/>
    <w:rsid w:val="00DD43F7"/>
    <w:rsid w:val="00DD68CE"/>
    <w:rsid w:val="00DE02FB"/>
    <w:rsid w:val="00DE1116"/>
    <w:rsid w:val="00DE2D19"/>
    <w:rsid w:val="00DE4EE6"/>
    <w:rsid w:val="00DE5423"/>
    <w:rsid w:val="00DF02AD"/>
    <w:rsid w:val="00DF3D69"/>
    <w:rsid w:val="00DF7F35"/>
    <w:rsid w:val="00E0179A"/>
    <w:rsid w:val="00E04285"/>
    <w:rsid w:val="00E06502"/>
    <w:rsid w:val="00E066DE"/>
    <w:rsid w:val="00E10862"/>
    <w:rsid w:val="00E12B12"/>
    <w:rsid w:val="00E144EB"/>
    <w:rsid w:val="00E15567"/>
    <w:rsid w:val="00E17913"/>
    <w:rsid w:val="00E21BED"/>
    <w:rsid w:val="00E22094"/>
    <w:rsid w:val="00E233A8"/>
    <w:rsid w:val="00E2586A"/>
    <w:rsid w:val="00E26255"/>
    <w:rsid w:val="00E27A31"/>
    <w:rsid w:val="00E30EA0"/>
    <w:rsid w:val="00E31DFF"/>
    <w:rsid w:val="00E32AF1"/>
    <w:rsid w:val="00E33E90"/>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25AE"/>
    <w:rsid w:val="00E73532"/>
    <w:rsid w:val="00E7372A"/>
    <w:rsid w:val="00E76404"/>
    <w:rsid w:val="00E76D8D"/>
    <w:rsid w:val="00E80142"/>
    <w:rsid w:val="00E83465"/>
    <w:rsid w:val="00E85AA0"/>
    <w:rsid w:val="00E8719C"/>
    <w:rsid w:val="00E9456C"/>
    <w:rsid w:val="00E9586B"/>
    <w:rsid w:val="00E97B03"/>
    <w:rsid w:val="00EA275D"/>
    <w:rsid w:val="00EA2769"/>
    <w:rsid w:val="00EA5939"/>
    <w:rsid w:val="00EA7606"/>
    <w:rsid w:val="00EA7B10"/>
    <w:rsid w:val="00EA7C2C"/>
    <w:rsid w:val="00EB5011"/>
    <w:rsid w:val="00EB5CBA"/>
    <w:rsid w:val="00EB6BE4"/>
    <w:rsid w:val="00EB795A"/>
    <w:rsid w:val="00EC021C"/>
    <w:rsid w:val="00EC108D"/>
    <w:rsid w:val="00EC1EF0"/>
    <w:rsid w:val="00EC29FC"/>
    <w:rsid w:val="00EC40EA"/>
    <w:rsid w:val="00EC437F"/>
    <w:rsid w:val="00EC5AFA"/>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71E8"/>
    <w:rsid w:val="00F045A6"/>
    <w:rsid w:val="00F05286"/>
    <w:rsid w:val="00F0618B"/>
    <w:rsid w:val="00F07149"/>
    <w:rsid w:val="00F07C11"/>
    <w:rsid w:val="00F10059"/>
    <w:rsid w:val="00F109BA"/>
    <w:rsid w:val="00F10B4E"/>
    <w:rsid w:val="00F11F5C"/>
    <w:rsid w:val="00F12297"/>
    <w:rsid w:val="00F13442"/>
    <w:rsid w:val="00F14833"/>
    <w:rsid w:val="00F172A6"/>
    <w:rsid w:val="00F172DD"/>
    <w:rsid w:val="00F173E1"/>
    <w:rsid w:val="00F1754A"/>
    <w:rsid w:val="00F21AA8"/>
    <w:rsid w:val="00F22A85"/>
    <w:rsid w:val="00F24597"/>
    <w:rsid w:val="00F24D22"/>
    <w:rsid w:val="00F24DD0"/>
    <w:rsid w:val="00F25F82"/>
    <w:rsid w:val="00F2653F"/>
    <w:rsid w:val="00F31DDA"/>
    <w:rsid w:val="00F32249"/>
    <w:rsid w:val="00F32812"/>
    <w:rsid w:val="00F32A1C"/>
    <w:rsid w:val="00F32D7A"/>
    <w:rsid w:val="00F34043"/>
    <w:rsid w:val="00F34C41"/>
    <w:rsid w:val="00F41AB7"/>
    <w:rsid w:val="00F44857"/>
    <w:rsid w:val="00F4589F"/>
    <w:rsid w:val="00F46F65"/>
    <w:rsid w:val="00F5126F"/>
    <w:rsid w:val="00F518AE"/>
    <w:rsid w:val="00F51D64"/>
    <w:rsid w:val="00F5410F"/>
    <w:rsid w:val="00F5501D"/>
    <w:rsid w:val="00F55668"/>
    <w:rsid w:val="00F561AF"/>
    <w:rsid w:val="00F57136"/>
    <w:rsid w:val="00F5791F"/>
    <w:rsid w:val="00F61870"/>
    <w:rsid w:val="00F631DC"/>
    <w:rsid w:val="00F6324D"/>
    <w:rsid w:val="00F67F72"/>
    <w:rsid w:val="00F7036C"/>
    <w:rsid w:val="00F70558"/>
    <w:rsid w:val="00F70690"/>
    <w:rsid w:val="00F70BE2"/>
    <w:rsid w:val="00F71286"/>
    <w:rsid w:val="00F72620"/>
    <w:rsid w:val="00F7362C"/>
    <w:rsid w:val="00F75229"/>
    <w:rsid w:val="00F75EDC"/>
    <w:rsid w:val="00F76BA5"/>
    <w:rsid w:val="00F7764F"/>
    <w:rsid w:val="00F77F34"/>
    <w:rsid w:val="00F8078E"/>
    <w:rsid w:val="00F8178A"/>
    <w:rsid w:val="00F82274"/>
    <w:rsid w:val="00F82E4B"/>
    <w:rsid w:val="00F8338E"/>
    <w:rsid w:val="00F834CB"/>
    <w:rsid w:val="00F838DE"/>
    <w:rsid w:val="00F843D6"/>
    <w:rsid w:val="00F84CCE"/>
    <w:rsid w:val="00F856B6"/>
    <w:rsid w:val="00F91D75"/>
    <w:rsid w:val="00F92952"/>
    <w:rsid w:val="00F92AEB"/>
    <w:rsid w:val="00F94A57"/>
    <w:rsid w:val="00F94B90"/>
    <w:rsid w:val="00F95354"/>
    <w:rsid w:val="00F95A5B"/>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3AC"/>
    <w:rsid w:val="00FC3A78"/>
    <w:rsid w:val="00FC3C3A"/>
    <w:rsid w:val="00FC4B5A"/>
    <w:rsid w:val="00FC748B"/>
    <w:rsid w:val="00FD18D6"/>
    <w:rsid w:val="00FD19FD"/>
    <w:rsid w:val="00FD1ACF"/>
    <w:rsid w:val="00FD318C"/>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 w:type="paragraph" w:styleId="aa">
    <w:name w:val="Balloon Text"/>
    <w:basedOn w:val="a"/>
    <w:link w:val="ab"/>
    <w:semiHidden/>
    <w:unhideWhenUsed/>
    <w:rsid w:val="00396A7B"/>
    <w:rPr>
      <w:rFonts w:ascii="Tahoma" w:hAnsi="Tahoma" w:cs="Tahoma"/>
      <w:sz w:val="16"/>
      <w:szCs w:val="16"/>
    </w:rPr>
  </w:style>
  <w:style w:type="character" w:customStyle="1" w:styleId="ab">
    <w:name w:val="Текст выноски Знак"/>
    <w:basedOn w:val="a0"/>
    <w:link w:val="aa"/>
    <w:semiHidden/>
    <w:rsid w:val="0039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 w:type="paragraph" w:styleId="aa">
    <w:name w:val="Balloon Text"/>
    <w:basedOn w:val="a"/>
    <w:link w:val="ab"/>
    <w:semiHidden/>
    <w:unhideWhenUsed/>
    <w:rsid w:val="00396A7B"/>
    <w:rPr>
      <w:rFonts w:ascii="Tahoma" w:hAnsi="Tahoma" w:cs="Tahoma"/>
      <w:sz w:val="16"/>
      <w:szCs w:val="16"/>
    </w:rPr>
  </w:style>
  <w:style w:type="character" w:customStyle="1" w:styleId="ab">
    <w:name w:val="Текст выноски Знак"/>
    <w:basedOn w:val="a0"/>
    <w:link w:val="aa"/>
    <w:semiHidden/>
    <w:rsid w:val="00396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39017826">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5167998">
      <w:bodyDiv w:val="1"/>
      <w:marLeft w:val="0"/>
      <w:marRight w:val="0"/>
      <w:marTop w:val="0"/>
      <w:marBottom w:val="0"/>
      <w:divBdr>
        <w:top w:val="none" w:sz="0" w:space="0" w:color="auto"/>
        <w:left w:val="none" w:sz="0" w:space="0" w:color="auto"/>
        <w:bottom w:val="none" w:sz="0" w:space="0" w:color="auto"/>
        <w:right w:val="none" w:sz="0" w:space="0" w:color="auto"/>
      </w:divBdr>
    </w:div>
    <w:div w:id="217134913">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5889096">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176427">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0874721">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38543919">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3341805">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142504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03356884">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23095853">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44278885">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539482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74338219">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73160645">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1897310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198666433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EE7A-57BE-484B-B6D6-8081CC16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7453</TotalTime>
  <Pages>1</Pages>
  <Words>5340</Words>
  <Characters>30441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35710</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199</cp:revision>
  <cp:lastPrinted>2017-04-28T06:38:00Z</cp:lastPrinted>
  <dcterms:created xsi:type="dcterms:W3CDTF">2015-03-20T05:30:00Z</dcterms:created>
  <dcterms:modified xsi:type="dcterms:W3CDTF">2017-04-28T06:44:00Z</dcterms:modified>
</cp:coreProperties>
</file>