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8B" w:rsidRPr="00C4088A" w:rsidRDefault="00771F8B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771F8B" w:rsidRPr="00C4088A" w:rsidRDefault="00771F8B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771F8B" w:rsidRPr="00C4088A" w:rsidRDefault="00771F8B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742798" w:rsidRDefault="00742798" w:rsidP="00742798">
      <w:pPr>
        <w:ind w:left="9072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742798" w:rsidRDefault="00742798" w:rsidP="00742798">
      <w:pPr>
        <w:ind w:left="9072"/>
        <w:rPr>
          <w:sz w:val="24"/>
          <w:szCs w:val="24"/>
        </w:rPr>
      </w:pPr>
      <w:r>
        <w:rPr>
          <w:sz w:val="24"/>
          <w:szCs w:val="24"/>
        </w:rPr>
        <w:t>к решению Земского Собрания</w:t>
      </w:r>
    </w:p>
    <w:p w:rsidR="00742798" w:rsidRDefault="00742798" w:rsidP="00742798">
      <w:pPr>
        <w:ind w:left="9072"/>
        <w:rPr>
          <w:sz w:val="24"/>
          <w:szCs w:val="24"/>
        </w:rPr>
      </w:pPr>
      <w:r>
        <w:rPr>
          <w:sz w:val="24"/>
          <w:szCs w:val="24"/>
        </w:rPr>
        <w:t>Кунгурского муниципального района</w:t>
      </w:r>
    </w:p>
    <w:p w:rsidR="00742798" w:rsidRDefault="00F5252D" w:rsidP="00742798">
      <w:pPr>
        <w:ind w:left="9072"/>
        <w:rPr>
          <w:sz w:val="24"/>
          <w:szCs w:val="24"/>
        </w:rPr>
      </w:pPr>
      <w:r>
        <w:rPr>
          <w:sz w:val="24"/>
          <w:szCs w:val="24"/>
        </w:rPr>
        <w:t>от 24.11.</w:t>
      </w:r>
      <w:r w:rsidR="00742798">
        <w:rPr>
          <w:sz w:val="24"/>
          <w:szCs w:val="24"/>
        </w:rPr>
        <w:t xml:space="preserve">2016  № </w:t>
      </w:r>
      <w:bookmarkStart w:id="0" w:name="_GoBack"/>
      <w:bookmarkEnd w:id="0"/>
      <w:r>
        <w:rPr>
          <w:sz w:val="24"/>
          <w:szCs w:val="24"/>
        </w:rPr>
        <w:t>372</w:t>
      </w:r>
    </w:p>
    <w:p w:rsidR="00742798" w:rsidRDefault="00742798" w:rsidP="00742798">
      <w:pPr>
        <w:tabs>
          <w:tab w:val="left" w:pos="7938"/>
        </w:tabs>
        <w:ind w:left="9072"/>
        <w:jc w:val="both"/>
        <w:rPr>
          <w:bCs/>
          <w:sz w:val="24"/>
          <w:szCs w:val="24"/>
        </w:rPr>
      </w:pPr>
    </w:p>
    <w:p w:rsidR="00742798" w:rsidRDefault="00742798" w:rsidP="00742798">
      <w:pPr>
        <w:tabs>
          <w:tab w:val="left" w:pos="7938"/>
        </w:tabs>
        <w:ind w:left="907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«Приложение 3</w:t>
      </w:r>
    </w:p>
    <w:p w:rsidR="00742798" w:rsidRDefault="00742798" w:rsidP="00742798">
      <w:pPr>
        <w:tabs>
          <w:tab w:val="left" w:pos="7938"/>
        </w:tabs>
        <w:ind w:left="907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>
        <w:rPr>
          <w:sz w:val="24"/>
          <w:szCs w:val="24"/>
        </w:rPr>
        <w:t>Программе социально-экономического развития муниципального образования «Кунгурский муниципальный район» на 2015-2020 годы, утвержденной</w:t>
      </w:r>
      <w:r>
        <w:rPr>
          <w:bCs/>
          <w:kern w:val="32"/>
          <w:sz w:val="24"/>
          <w:szCs w:val="24"/>
        </w:rPr>
        <w:t xml:space="preserve"> решением Земского Собрания Кунгурского муниципального района</w:t>
      </w:r>
    </w:p>
    <w:p w:rsidR="00742798" w:rsidRDefault="00742798" w:rsidP="00742798">
      <w:pPr>
        <w:keepNext/>
        <w:tabs>
          <w:tab w:val="left" w:pos="7938"/>
        </w:tabs>
        <w:ind w:left="9072"/>
        <w:jc w:val="both"/>
        <w:outlineLvl w:val="0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от 21.08.2014 г. № 866</w:t>
      </w:r>
    </w:p>
    <w:p w:rsidR="00742798" w:rsidRDefault="00742798" w:rsidP="00742798">
      <w:pPr>
        <w:pStyle w:val="ab"/>
        <w:ind w:firstLine="709"/>
        <w:jc w:val="right"/>
        <w:rPr>
          <w:b/>
        </w:rPr>
      </w:pPr>
      <w:r>
        <w:rPr>
          <w:b/>
        </w:rPr>
        <w:t xml:space="preserve"> </w:t>
      </w:r>
    </w:p>
    <w:p w:rsidR="00742798" w:rsidRDefault="00742798" w:rsidP="00742798">
      <w:pPr>
        <w:pStyle w:val="ab"/>
        <w:ind w:firstLine="709"/>
        <w:jc w:val="center"/>
        <w:rPr>
          <w:b/>
        </w:rPr>
      </w:pPr>
      <w:r>
        <w:rPr>
          <w:b/>
        </w:rPr>
        <w:t xml:space="preserve">Перечень муниципальных, ведомственных целевых программ </w:t>
      </w:r>
    </w:p>
    <w:p w:rsidR="00742798" w:rsidRDefault="00742798" w:rsidP="00742798">
      <w:pPr>
        <w:pStyle w:val="ab"/>
        <w:ind w:firstLine="709"/>
        <w:jc w:val="center"/>
        <w:rPr>
          <w:b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721"/>
        <w:gridCol w:w="1524"/>
        <w:gridCol w:w="2835"/>
        <w:gridCol w:w="6379"/>
      </w:tblGrid>
      <w:tr w:rsidR="00742798" w:rsidTr="0074279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Механизмы (проекты, программы, мероприятия)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Срок реализации (годы)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Ожидаемый конечный результат</w:t>
            </w:r>
          </w:p>
        </w:tc>
      </w:tr>
      <w:tr w:rsidR="00742798" w:rsidTr="0074279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</w:pPr>
            <w:r>
              <w:rPr>
                <w:b/>
              </w:rPr>
              <w:t>1. «Социальная сфера»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rPr>
                <w:b/>
              </w:rPr>
            </w:pPr>
            <w:r>
              <w:rPr>
                <w:b/>
              </w:rPr>
              <w:t>1.2. Совершенствование системы образования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3.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1.2.1. Муниципальная программа «Развитие системы образования Кунгурского муниципального района»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2015-2020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 xml:space="preserve">Управление </w:t>
            </w:r>
          </w:p>
          <w:p w:rsidR="00742798" w:rsidRDefault="00742798">
            <w:pPr>
              <w:pStyle w:val="ab"/>
              <w:jc w:val="center"/>
            </w:pPr>
            <w:r>
              <w:t xml:space="preserve">образования Кунгурского </w:t>
            </w:r>
          </w:p>
          <w:p w:rsidR="00742798" w:rsidRDefault="00742798">
            <w:pPr>
              <w:pStyle w:val="ab"/>
              <w:jc w:val="center"/>
            </w:pPr>
            <w:r>
              <w:t>муниципального района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удовлетворенности населения качеством пре</w:t>
            </w:r>
            <w:r>
              <w:rPr>
                <w:sz w:val="24"/>
                <w:szCs w:val="24"/>
              </w:rPr>
              <w:softHyphen/>
              <w:t>доставления образовательных услуг по итогам опросов об</w:t>
            </w:r>
            <w:r>
              <w:rPr>
                <w:sz w:val="24"/>
                <w:szCs w:val="24"/>
              </w:rPr>
              <w:softHyphen/>
              <w:t>щественного мнения до 79%;</w:t>
            </w:r>
          </w:p>
          <w:p w:rsidR="00742798" w:rsidRDefault="00742798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доли детей от 3 до 7 лет, стоящих в очереди в дошкольные образовательные организации, до 0%;</w:t>
            </w:r>
          </w:p>
          <w:p w:rsidR="00742798" w:rsidRDefault="00742798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отношения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 до 1,65 (2015 г.);</w:t>
            </w:r>
          </w:p>
          <w:p w:rsidR="00742798" w:rsidRDefault="00742798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увеличение доли детей, охваченных образовательными </w:t>
            </w:r>
            <w:r>
              <w:rPr>
                <w:sz w:val="24"/>
                <w:szCs w:val="24"/>
              </w:rPr>
              <w:lastRenderedPageBreak/>
              <w:t>программами дополнительного образования в общей чис</w:t>
            </w:r>
            <w:r>
              <w:rPr>
                <w:sz w:val="24"/>
                <w:szCs w:val="24"/>
              </w:rPr>
              <w:softHyphen/>
              <w:t>ленности детей и молодежи в возрасте 5-18 лет, до 75%;</w:t>
            </w:r>
          </w:p>
          <w:p w:rsidR="00742798" w:rsidRDefault="00742798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доли детей, ставших победителями и призе</w:t>
            </w:r>
            <w:r>
              <w:rPr>
                <w:sz w:val="24"/>
                <w:szCs w:val="24"/>
              </w:rPr>
              <w:softHyphen/>
              <w:t>рами краевых, всероссийских, международных мероприя</w:t>
            </w:r>
            <w:r>
              <w:rPr>
                <w:sz w:val="24"/>
                <w:szCs w:val="24"/>
              </w:rPr>
              <w:softHyphen/>
              <w:t>тий от общего количества участников до 30%;</w:t>
            </w:r>
          </w:p>
          <w:p w:rsidR="00742798" w:rsidRDefault="00742798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удельного веса численности учителей в воз</w:t>
            </w:r>
            <w:r>
              <w:rPr>
                <w:sz w:val="24"/>
                <w:szCs w:val="24"/>
              </w:rPr>
              <w:softHyphen/>
              <w:t>расте до 35 лет в муниципальных образовательных органи</w:t>
            </w:r>
            <w:r>
              <w:rPr>
                <w:sz w:val="24"/>
                <w:szCs w:val="24"/>
              </w:rPr>
              <w:softHyphen/>
              <w:t>зациях до 21%;</w:t>
            </w:r>
          </w:p>
          <w:p w:rsidR="00742798" w:rsidRDefault="00742798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плановых показателей увеличения средней заработной платы педагогических работников в образова</w:t>
            </w:r>
            <w:r>
              <w:rPr>
                <w:sz w:val="24"/>
                <w:szCs w:val="24"/>
              </w:rPr>
              <w:softHyphen/>
              <w:t>тельных организациях, установленных Министерством об</w:t>
            </w:r>
            <w:r>
              <w:rPr>
                <w:sz w:val="24"/>
                <w:szCs w:val="24"/>
              </w:rPr>
              <w:softHyphen/>
              <w:t>разования и науки Пермского края, на 100%;</w:t>
            </w:r>
          </w:p>
          <w:p w:rsidR="00742798" w:rsidRDefault="00742798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доли образовательных организаций, имеющих лицензию на образовательную деятельность, до 100%.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>1.3. Развитие сферы досуга, молодежной политики, физической культуры и спорта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rPr>
                <w:rFonts w:eastAsia="Calibri"/>
              </w:rPr>
              <w:t>1.3.1. Ведомственная целевая программа «Молодежная поли</w:t>
            </w:r>
            <w:r>
              <w:rPr>
                <w:rFonts w:eastAsia="Calibri"/>
              </w:rPr>
              <w:softHyphen/>
              <w:t>тика Кунгурского муниципаль</w:t>
            </w:r>
            <w:r>
              <w:rPr>
                <w:rFonts w:eastAsia="Calibri"/>
              </w:rPr>
              <w:softHyphen/>
              <w:t>ного района на 2013-2015 годы»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2013-2015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 xml:space="preserve">Управление культуры, спорта и молодежной политики и туризма Кунгурского </w:t>
            </w:r>
          </w:p>
          <w:p w:rsidR="00742798" w:rsidRDefault="00742798">
            <w:pPr>
              <w:pStyle w:val="ab"/>
              <w:jc w:val="center"/>
            </w:pPr>
            <w:r>
              <w:t>муниципального района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1. Выстроить эффективную работу в сфере досуга и творче</w:t>
            </w:r>
            <w:r>
              <w:softHyphen/>
              <w:t>ства молодежи;</w:t>
            </w:r>
          </w:p>
          <w:p w:rsidR="00742798" w:rsidRDefault="00742798">
            <w:pPr>
              <w:pStyle w:val="ab"/>
              <w:jc w:val="both"/>
            </w:pPr>
            <w:r>
              <w:t>2. Скоординировать деятельность организаций, занимаю</w:t>
            </w:r>
            <w:r>
              <w:softHyphen/>
              <w:t>щихся работой с молодежью;</w:t>
            </w:r>
          </w:p>
          <w:p w:rsidR="00742798" w:rsidRDefault="00742798">
            <w:pPr>
              <w:pStyle w:val="ab"/>
              <w:jc w:val="both"/>
            </w:pPr>
            <w:r>
              <w:t>3. Развить взаимодействие между представителями органов власти, бизнеса и молодежи;</w:t>
            </w:r>
          </w:p>
          <w:p w:rsidR="00742798" w:rsidRDefault="00742798">
            <w:pPr>
              <w:pStyle w:val="ab"/>
              <w:jc w:val="both"/>
            </w:pPr>
            <w:r>
              <w:t>4. Повысить удельный вес молодых людей в возрасте 14-30 лет, занятых в социальных и творческих проектах, проек</w:t>
            </w:r>
            <w:r>
              <w:softHyphen/>
              <w:t>тах, общественной, патриотической и гражданской направ</w:t>
            </w:r>
            <w:r>
              <w:softHyphen/>
              <w:t>ленности, в т.ч. волонтеров с 10% (данные 2011 г.) до 15% (данные к 2015 г.);</w:t>
            </w:r>
          </w:p>
          <w:p w:rsidR="00742798" w:rsidRDefault="00742798">
            <w:pPr>
              <w:pStyle w:val="ab"/>
              <w:jc w:val="both"/>
            </w:pPr>
            <w:r>
              <w:t>5. Совершенствовать систему стимулирования талантливой молодежи Кунгурского муниципального района;</w:t>
            </w:r>
          </w:p>
          <w:p w:rsidR="00742798" w:rsidRDefault="00742798">
            <w:pPr>
              <w:pStyle w:val="ab"/>
              <w:jc w:val="both"/>
            </w:pPr>
            <w:r>
              <w:t>6. Увеличить число молодых людей, входящих в банк та</w:t>
            </w:r>
            <w:r>
              <w:softHyphen/>
              <w:t>лантливой молодежи Кунгурского муниципального района, с 20 (данные 2011 г.) до 65 (данные к 2015 г.).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1.3.2. Муниципальная программа «Молодежная политика Кунгур</w:t>
            </w:r>
            <w:r>
              <w:rPr>
                <w:rFonts w:eastAsia="Calibri"/>
              </w:rPr>
              <w:softHyphen/>
              <w:t>ского муниципального района»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2016-2020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 xml:space="preserve">Управление культуры, спорта и молодежной политики и туризма Кунгурского </w:t>
            </w:r>
          </w:p>
          <w:p w:rsidR="00742798" w:rsidRDefault="00742798">
            <w:pPr>
              <w:pStyle w:val="ab"/>
              <w:jc w:val="center"/>
            </w:pPr>
            <w:r>
              <w:t>муниципального района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tabs>
                <w:tab w:val="left" w:pos="993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 Увеличение доли молодежи, вовлеченной в обществен</w:t>
            </w:r>
            <w:r>
              <w:rPr>
                <w:sz w:val="24"/>
                <w:szCs w:val="24"/>
              </w:rPr>
              <w:softHyphen/>
              <w:t>ную жизнь Кунгурского муниципального района, от общего количества молодежи Кунгурского муниципального района до 38%;</w:t>
            </w:r>
          </w:p>
          <w:p w:rsidR="00742798" w:rsidRDefault="00742798">
            <w:pPr>
              <w:pStyle w:val="ab"/>
              <w:jc w:val="both"/>
            </w:pPr>
            <w:r>
              <w:t>2. Наличие молодежного парламента, да.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rPr>
                <w:rFonts w:eastAsia="Calibri"/>
              </w:rPr>
              <w:t>1.3.3. Ведомственная целевая программа «Развитие физической культуры и спорта на территории Кунгурского муниципального района на 2014-2016 годы»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2014-2016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 xml:space="preserve">Управление культуры, спорта и молодежной политики и туризма Кунгурского </w:t>
            </w:r>
          </w:p>
          <w:p w:rsidR="00742798" w:rsidRDefault="00742798">
            <w:pPr>
              <w:pStyle w:val="ab"/>
              <w:jc w:val="center"/>
            </w:pPr>
            <w:r>
              <w:t>муниципального района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1. Количество призовых мест, занятых на соревнованиях всех уровней за время реализации Программы – 81;</w:t>
            </w:r>
          </w:p>
          <w:p w:rsidR="00742798" w:rsidRDefault="00742798">
            <w:pPr>
              <w:pStyle w:val="ab"/>
              <w:jc w:val="both"/>
            </w:pPr>
            <w:r>
              <w:t>2. Увеличение доли населения, систематически занимаю</w:t>
            </w:r>
            <w:r>
              <w:softHyphen/>
              <w:t>щегося физической культурой и спортом, до 25%.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1.3.4. Муниципальная программа «Развитие физической культуры и спорта в Кунгурском муници</w:t>
            </w:r>
            <w:r>
              <w:rPr>
                <w:rFonts w:eastAsia="Calibri"/>
              </w:rPr>
              <w:softHyphen/>
              <w:t>пальном районе»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2016-2020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 xml:space="preserve">Управление культуры, спорта и молодежной политики и туризма Кунгурского </w:t>
            </w:r>
          </w:p>
          <w:p w:rsidR="00742798" w:rsidRDefault="00742798">
            <w:pPr>
              <w:pStyle w:val="ab"/>
              <w:jc w:val="center"/>
            </w:pPr>
            <w:r>
              <w:t>муниципального района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1. Увеличение доли населения Кунгурского муниципаль</w:t>
            </w:r>
            <w:r>
              <w:softHyphen/>
              <w:t>ного района, систематически занимающегося физической культурой и спортом до 30%;</w:t>
            </w:r>
          </w:p>
          <w:p w:rsidR="00742798" w:rsidRDefault="00742798">
            <w:pPr>
              <w:pStyle w:val="ab"/>
              <w:jc w:val="both"/>
            </w:pPr>
            <w:r>
              <w:t>2. Увеличение уровня обеспеченности населения Кунгур</w:t>
            </w:r>
            <w:r>
              <w:softHyphen/>
              <w:t>ского муниципального района спортивными сооружениями, исходя из их единовременной пропускной способности до 42%;</w:t>
            </w:r>
          </w:p>
          <w:p w:rsidR="00742798" w:rsidRDefault="00742798">
            <w:pPr>
              <w:pStyle w:val="ab"/>
              <w:jc w:val="both"/>
            </w:pPr>
            <w:r>
              <w:t>3. Увеличение количества призовых мест, занятых спорт</w:t>
            </w:r>
            <w:r>
              <w:softHyphen/>
              <w:t>сменами Кунгурского района на соревнованиях всех уров</w:t>
            </w:r>
            <w:r>
              <w:softHyphen/>
              <w:t>ней по отношению к уровню 2014 года на 16,2%;</w:t>
            </w:r>
          </w:p>
          <w:p w:rsidR="00742798" w:rsidRDefault="00742798">
            <w:pPr>
              <w:pStyle w:val="ab"/>
              <w:jc w:val="both"/>
            </w:pPr>
            <w:r>
              <w:t>4. Увеличение доли детей школьного возраста, посещаю</w:t>
            </w:r>
            <w:r>
              <w:softHyphen/>
              <w:t>щих занятия физкультурно-оздоровительных групп и спор</w:t>
            </w:r>
            <w:r>
              <w:softHyphen/>
              <w:t>тивных секций, в общем количестве детей соответствую</w:t>
            </w:r>
            <w:r>
              <w:softHyphen/>
              <w:t>щего возраста до 77,3%.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1.3.5. Муниципальная программа «Развитие культуры в Кунгур</w:t>
            </w:r>
            <w:r>
              <w:rPr>
                <w:rFonts w:eastAsia="Calibri"/>
              </w:rPr>
              <w:softHyphen/>
              <w:t>ском муниципальном районе»</w:t>
            </w:r>
          </w:p>
          <w:p w:rsidR="00742798" w:rsidRDefault="00742798">
            <w:pPr>
              <w:pStyle w:val="ab"/>
              <w:jc w:val="both"/>
            </w:pPr>
            <w:r>
              <w:rPr>
                <w:rFonts w:eastAsia="Calibri"/>
              </w:rPr>
              <w:t>Подпрограмма 1. «Сохранение и развитие культурного потенциала Кунгурского муниципального района»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2015-2018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Управление культуры, спорта и молодежной политики и туризма Кунгурского</w:t>
            </w:r>
          </w:p>
          <w:p w:rsidR="00742798" w:rsidRDefault="00742798">
            <w:pPr>
              <w:pStyle w:val="ab"/>
              <w:jc w:val="center"/>
            </w:pPr>
            <w:r>
              <w:t>муниципального района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Количество зрителей и участников мероприятий не менее 9 500 чел.;</w:t>
            </w:r>
          </w:p>
          <w:p w:rsidR="00742798" w:rsidRDefault="00742798">
            <w:pPr>
              <w:tabs>
                <w:tab w:val="left" w:pos="993"/>
              </w:tabs>
              <w:contextualSpacing/>
              <w:jc w:val="both"/>
              <w:rPr>
                <w:rFonts w:eastAsia="Cambria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Увеличение доли населения </w:t>
            </w:r>
            <w:r>
              <w:rPr>
                <w:rFonts w:eastAsia="Cambria"/>
                <w:bCs/>
                <w:sz w:val="24"/>
                <w:szCs w:val="24"/>
                <w:lang w:eastAsia="en-US"/>
              </w:rPr>
              <w:t>Кунгурского муниципаль</w:t>
            </w:r>
            <w:r>
              <w:rPr>
                <w:rFonts w:eastAsia="Cambria"/>
                <w:bCs/>
                <w:sz w:val="24"/>
                <w:szCs w:val="24"/>
                <w:lang w:eastAsia="en-US"/>
              </w:rPr>
              <w:softHyphen/>
              <w:t>ного района, охваченного услугами   библиотечного обслу</w:t>
            </w:r>
            <w:r>
              <w:rPr>
                <w:rFonts w:eastAsia="Cambria"/>
                <w:bCs/>
                <w:sz w:val="24"/>
                <w:szCs w:val="24"/>
                <w:lang w:eastAsia="en-US"/>
              </w:rPr>
              <w:softHyphen/>
              <w:t>живания до 47%;</w:t>
            </w:r>
          </w:p>
          <w:p w:rsidR="00742798" w:rsidRDefault="00742798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Увеличение количества призовых мест, занятых учащи</w:t>
            </w:r>
            <w:r>
              <w:rPr>
                <w:sz w:val="24"/>
                <w:szCs w:val="24"/>
              </w:rPr>
              <w:softHyphen/>
              <w:t xml:space="preserve">мися детских школ искусств на конкурсах и фестивалях </w:t>
            </w:r>
            <w:r>
              <w:rPr>
                <w:sz w:val="24"/>
                <w:szCs w:val="24"/>
              </w:rPr>
              <w:lastRenderedPageBreak/>
              <w:t>всех уровней до 75 ед.;</w:t>
            </w:r>
          </w:p>
          <w:p w:rsidR="00742798" w:rsidRDefault="00742798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Сохранение доли исполненных запросов пользователей и выданных пользователям документов в установленные сроки в общем количестве поступивших запросов 100%.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>1.4. Обеспечение общественной безопасности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11.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1.4.1. Муниципальная программа «Общественная безопасность на территории Кунгурского муни</w:t>
            </w:r>
            <w:r>
              <w:softHyphen/>
              <w:t>ципального района»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2013-2020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 xml:space="preserve">Администрация </w:t>
            </w:r>
          </w:p>
          <w:p w:rsidR="00742798" w:rsidRDefault="00742798">
            <w:pPr>
              <w:pStyle w:val="ab"/>
              <w:jc w:val="center"/>
            </w:pPr>
            <w:r>
              <w:t xml:space="preserve">муниципального образования «Кунгурский </w:t>
            </w:r>
          </w:p>
          <w:p w:rsidR="00742798" w:rsidRDefault="00742798">
            <w:pPr>
              <w:pStyle w:val="ab"/>
              <w:jc w:val="center"/>
            </w:pPr>
            <w:r>
              <w:t>муниципальный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1. Снижение уровня преступности до 125 чел. на 10 тыс. на</w:t>
            </w:r>
            <w:r>
              <w:softHyphen/>
              <w:t xml:space="preserve">селения; </w:t>
            </w:r>
          </w:p>
          <w:p w:rsidR="00742798" w:rsidRDefault="00742798">
            <w:pPr>
              <w:pStyle w:val="ab"/>
              <w:jc w:val="both"/>
            </w:pPr>
            <w:r>
              <w:t>2. Снижение количества несовершеннолетних, совершив</w:t>
            </w:r>
            <w:r>
              <w:softHyphen/>
              <w:t xml:space="preserve">ших преступления до 23 чел.; </w:t>
            </w:r>
          </w:p>
          <w:p w:rsidR="00742798" w:rsidRDefault="00742798">
            <w:pPr>
              <w:pStyle w:val="ab"/>
              <w:jc w:val="both"/>
            </w:pPr>
            <w:r>
              <w:t>3. Снижение количества погибших на водных объектах до  0,8 чел. на 10 тыс. населения.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>2. «Экономическое развитие»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>2.2. Создание условий для стабильного развития бизнеса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14.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2.2.1. Муниципальная программа «Развитие сельского хозяйства в Кунгурском муниципальном рай</w:t>
            </w:r>
            <w:r>
              <w:softHyphen/>
              <w:t>оне»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2015-2020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 xml:space="preserve">Управление </w:t>
            </w:r>
          </w:p>
          <w:p w:rsidR="00742798" w:rsidRDefault="00742798">
            <w:pPr>
              <w:pStyle w:val="ab"/>
              <w:jc w:val="center"/>
            </w:pPr>
            <w:r>
              <w:t xml:space="preserve">экономического развития </w:t>
            </w:r>
          </w:p>
          <w:p w:rsidR="00742798" w:rsidRDefault="00742798">
            <w:pPr>
              <w:pStyle w:val="ab"/>
              <w:jc w:val="center"/>
            </w:pPr>
            <w:r>
              <w:t>Кунгурского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Увеличение объема реализации сельскохозяйственной продукции до 3 223 млн. руб.;</w:t>
            </w:r>
          </w:p>
          <w:p w:rsidR="00742798" w:rsidRDefault="00742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Увеличение прибыли до налогообложения в сельском хо</w:t>
            </w:r>
            <w:r>
              <w:rPr>
                <w:sz w:val="24"/>
                <w:szCs w:val="24"/>
              </w:rPr>
              <w:softHyphen/>
              <w:t>зяйстве до 15 590 тыс. руб.;</w:t>
            </w:r>
          </w:p>
          <w:p w:rsidR="00742798" w:rsidRDefault="00742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Сохранение доли прибыльных сельскохозяйственных ор</w:t>
            </w:r>
            <w:r>
              <w:rPr>
                <w:sz w:val="24"/>
                <w:szCs w:val="24"/>
              </w:rPr>
              <w:softHyphen/>
              <w:t>ганизаций не менее 90%;</w:t>
            </w:r>
          </w:p>
          <w:p w:rsidR="00742798" w:rsidRDefault="00742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 производительности труда, рассчитываемая как выручка на 1 занятого в сельском хозяйстве до 1 289 тыс. руб.;</w:t>
            </w:r>
          </w:p>
          <w:p w:rsidR="00742798" w:rsidRDefault="00742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Увеличение среднемесячной заработной платы работни</w:t>
            </w:r>
            <w:r>
              <w:rPr>
                <w:sz w:val="24"/>
                <w:szCs w:val="24"/>
              </w:rPr>
              <w:softHyphen/>
              <w:t>ков в сельскохозяйственных предприятиях до 18 500 руб.;</w:t>
            </w:r>
          </w:p>
          <w:p w:rsidR="00742798" w:rsidRDefault="00742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Среднегодовая численность работников в сельскохозяй</w:t>
            </w:r>
            <w:r>
              <w:rPr>
                <w:sz w:val="24"/>
                <w:szCs w:val="24"/>
              </w:rPr>
              <w:softHyphen/>
              <w:t>ственных предприятиях не менее 2 671 чел.;</w:t>
            </w:r>
          </w:p>
          <w:p w:rsidR="00742798" w:rsidRDefault="00742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Количество вновь созданных рабочих мест субъектами МФХ не менее 48 ед.;</w:t>
            </w:r>
          </w:p>
          <w:p w:rsidR="00742798" w:rsidRDefault="0074279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8. Увеличение объема реализации сельскохозяйственной продукции субъектами МФХ до 73,3 млн. руб.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15.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 xml:space="preserve">2.2.2. Ведомственная целевая </w:t>
            </w:r>
            <w:r>
              <w:lastRenderedPageBreak/>
              <w:t>программа «Развитие малого и среднего предпринимательства в Кунгурском муниципальном рай</w:t>
            </w:r>
            <w:r>
              <w:softHyphen/>
              <w:t>оне на 2014-2016 годы»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lastRenderedPageBreak/>
              <w:t>2014-2016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Управление</w:t>
            </w:r>
          </w:p>
          <w:p w:rsidR="00742798" w:rsidRDefault="00742798">
            <w:pPr>
              <w:pStyle w:val="ab"/>
              <w:jc w:val="center"/>
            </w:pPr>
            <w:r>
              <w:lastRenderedPageBreak/>
              <w:t xml:space="preserve">экономического развития </w:t>
            </w:r>
          </w:p>
          <w:p w:rsidR="00742798" w:rsidRDefault="00742798">
            <w:pPr>
              <w:pStyle w:val="ab"/>
              <w:jc w:val="center"/>
            </w:pPr>
            <w:r>
              <w:t>Кунгурского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lastRenderedPageBreak/>
              <w:t>1. Увеличение количества индивидуальных предпринима</w:t>
            </w:r>
            <w:r>
              <w:softHyphen/>
            </w:r>
            <w:r>
              <w:lastRenderedPageBreak/>
              <w:t>телей в расчете на 1 000 жителей населения на 2,4 ед. к концу 2016 года;</w:t>
            </w:r>
          </w:p>
          <w:p w:rsidR="00742798" w:rsidRDefault="00742798">
            <w:pPr>
              <w:pStyle w:val="ab"/>
              <w:jc w:val="both"/>
            </w:pPr>
            <w:r>
              <w:t>2. Увеличение количества вновь созданных рабочих мест у субъектов малого и среднего предпринимательства на 37 ед. к концу 2016 года;</w:t>
            </w:r>
          </w:p>
          <w:p w:rsidR="00742798" w:rsidRDefault="00742798">
            <w:pPr>
              <w:pStyle w:val="ab"/>
              <w:jc w:val="both"/>
            </w:pPr>
            <w:r>
              <w:t>3. Увеличение объема уплаченных субъектами малого и среднего предпринимательства налогов в консолидирован</w:t>
            </w:r>
            <w:r>
              <w:softHyphen/>
              <w:t>ный бюджет Кунгурского района на 1 440 тыс. руб. к концу 2016 года.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lastRenderedPageBreak/>
              <w:t>16.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2.2.3. Муниципальная программа «Развитие малого и среднего предпринимательства в Кунгур</w:t>
            </w:r>
            <w:r>
              <w:softHyphen/>
              <w:t>ском муниципальном районе»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2016-2020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 xml:space="preserve">Управление </w:t>
            </w:r>
          </w:p>
          <w:p w:rsidR="00742798" w:rsidRDefault="00742798">
            <w:pPr>
              <w:pStyle w:val="ab"/>
              <w:jc w:val="center"/>
            </w:pPr>
            <w:r>
              <w:t xml:space="preserve">экономического развития </w:t>
            </w:r>
          </w:p>
          <w:p w:rsidR="00742798" w:rsidRDefault="00742798">
            <w:pPr>
              <w:pStyle w:val="ab"/>
              <w:jc w:val="center"/>
            </w:pPr>
            <w:r>
              <w:t>Кунгурского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1. Увеличение количества вновь созданных рабочих мест у субъектов малого и среднего предпринимательства на 78 ед.;</w:t>
            </w:r>
          </w:p>
          <w:p w:rsidR="00742798" w:rsidRDefault="00742798">
            <w:pPr>
              <w:pStyle w:val="ab"/>
              <w:jc w:val="both"/>
            </w:pPr>
            <w:r>
              <w:t>2. Увеличение объема дополнительно привлеченных средств (краевой и федеральный бюджет) на 931,2 тыс. руб.;</w:t>
            </w:r>
          </w:p>
          <w:p w:rsidR="00742798" w:rsidRDefault="00742798">
            <w:pPr>
              <w:pStyle w:val="ab"/>
              <w:jc w:val="both"/>
            </w:pPr>
            <w:r>
              <w:t>3. Увеличение объема уплаченных субъектами малого и среднего предпринимательства налогов в консолидирован</w:t>
            </w:r>
            <w:r>
              <w:softHyphen/>
              <w:t>ный бюджет Кунгурского муниципального района на 1 705,8 тыс. руб.;</w:t>
            </w:r>
          </w:p>
          <w:p w:rsidR="00742798" w:rsidRDefault="00742798">
            <w:pPr>
              <w:pStyle w:val="ab"/>
              <w:jc w:val="both"/>
            </w:pPr>
            <w:r>
              <w:t>4. Увеличение количества индивидуальных предпринима</w:t>
            </w:r>
            <w:r>
              <w:softHyphen/>
              <w:t>телей в расчете на 1 000 жителей населения до 18,7 ед.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>3. «Создание комфортной среды проживания»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>3.1. Создание безопасного и комфортного жилья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19.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3.1.1. Муниципальная программа «Устойчивое развитие сельских территорий Кунгурского муни</w:t>
            </w:r>
            <w:r>
              <w:softHyphen/>
              <w:t xml:space="preserve">ципального района», </w:t>
            </w:r>
          </w:p>
          <w:p w:rsidR="00742798" w:rsidRDefault="00742798">
            <w:pPr>
              <w:pStyle w:val="ab"/>
              <w:jc w:val="both"/>
            </w:pPr>
            <w:r>
              <w:t>Подпрограмма «Улучшение жи</w:t>
            </w:r>
            <w:r>
              <w:softHyphen/>
              <w:t>лищных условий граждан, про</w:t>
            </w:r>
            <w:r>
              <w:softHyphen/>
              <w:t>живающих в сельской местности, в том числе молодых семей и мо</w:t>
            </w:r>
            <w:r>
              <w:softHyphen/>
            </w:r>
            <w:r>
              <w:lastRenderedPageBreak/>
              <w:t>лодых специалистов»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lastRenderedPageBreak/>
              <w:t>2014-2020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 xml:space="preserve">Управление развития инфраструктуры </w:t>
            </w:r>
          </w:p>
          <w:p w:rsidR="00742798" w:rsidRDefault="00742798">
            <w:pPr>
              <w:pStyle w:val="ab"/>
              <w:jc w:val="center"/>
            </w:pPr>
            <w:r>
              <w:t>Кунгурского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Ввод (приобретение) ежегодно 1700 кв. м жилья для сельских жителей Кунгурского  района, в том числе 1000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молодых семей и молодых специалистов, 700 кв.м – для граждан;</w:t>
            </w:r>
          </w:p>
          <w:p w:rsidR="00742798" w:rsidRDefault="00742798">
            <w:pPr>
              <w:pStyle w:val="ab"/>
              <w:jc w:val="both"/>
            </w:pPr>
            <w:r>
              <w:t>2. Сокращение числа семей, нуждающихся в улучшении жилищных условий – на 37 %, в том числе:  молодых семей и молодых специалистов – на 17 %;</w:t>
            </w:r>
          </w:p>
          <w:p w:rsidR="00742798" w:rsidRDefault="00742798">
            <w:pPr>
              <w:pStyle w:val="ab"/>
              <w:jc w:val="both"/>
            </w:pPr>
            <w:r>
              <w:t xml:space="preserve">3. Улучшение жилищных условий ежегодно 20 сельских </w:t>
            </w:r>
            <w:r>
              <w:lastRenderedPageBreak/>
              <w:t>семей, в том числе 13 молодых семей и молодых специали</w:t>
            </w:r>
            <w:r>
              <w:softHyphen/>
              <w:t>стов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 Муниципальная программа «Улучшение жилищных условий молодых семей на территории Кунгурского муниципального района»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2014-2016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 xml:space="preserve">Управление развития инфраструктуры </w:t>
            </w:r>
          </w:p>
          <w:p w:rsidR="00742798" w:rsidRDefault="00742798">
            <w:pPr>
              <w:pStyle w:val="ab"/>
              <w:jc w:val="center"/>
            </w:pPr>
            <w:r>
              <w:t>Кунгурского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widowControl w:val="0"/>
              <w:autoSpaceDE w:val="0"/>
              <w:autoSpaceDN w:val="0"/>
              <w:adjustRightInd w:val="0"/>
              <w:ind w:lef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Общее количество молодых семей, улучшивших жилищ</w:t>
            </w:r>
            <w:r>
              <w:rPr>
                <w:sz w:val="24"/>
                <w:szCs w:val="24"/>
              </w:rPr>
              <w:softHyphen/>
              <w:t>ные условия, к 2016 году – 135 семей, в том числе:</w:t>
            </w:r>
          </w:p>
          <w:p w:rsidR="00742798" w:rsidRDefault="00742798">
            <w:pPr>
              <w:widowControl w:val="0"/>
              <w:autoSpaceDE w:val="0"/>
              <w:autoSpaceDN w:val="0"/>
              <w:adjustRightInd w:val="0"/>
              <w:ind w:lef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1.1. по </w:t>
            </w:r>
            <w:proofErr w:type="spellStart"/>
            <w:r>
              <w:rPr>
                <w:sz w:val="24"/>
                <w:szCs w:val="24"/>
              </w:rPr>
              <w:t>софинансированию</w:t>
            </w:r>
            <w:proofErr w:type="spellEnd"/>
            <w:r>
              <w:rPr>
                <w:sz w:val="24"/>
                <w:szCs w:val="24"/>
              </w:rPr>
              <w:t xml:space="preserve"> мероприятий в рамках участия Кунгурского района в реализации  подпрограммы 1 «Госу</w:t>
            </w:r>
            <w:r>
              <w:rPr>
                <w:sz w:val="24"/>
                <w:szCs w:val="24"/>
              </w:rPr>
              <w:softHyphen/>
              <w:t>дарственная социальная поддержка семей и детей» государ</w:t>
            </w:r>
            <w:r>
              <w:rPr>
                <w:sz w:val="24"/>
                <w:szCs w:val="24"/>
              </w:rPr>
              <w:softHyphen/>
              <w:t>ственной программы «Семья и дети Пермского края» – 84 молодых семьи;</w:t>
            </w:r>
          </w:p>
          <w:p w:rsidR="00742798" w:rsidRDefault="00742798">
            <w:pPr>
              <w:widowControl w:val="0"/>
              <w:autoSpaceDE w:val="0"/>
              <w:autoSpaceDN w:val="0"/>
              <w:adjustRightInd w:val="0"/>
              <w:ind w:lef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1.2. по предоставлению молодым семьям социальных вы</w:t>
            </w:r>
            <w:r>
              <w:rPr>
                <w:sz w:val="24"/>
                <w:szCs w:val="24"/>
              </w:rPr>
              <w:softHyphen/>
              <w:t>плат за счет сре</w:t>
            </w:r>
            <w:proofErr w:type="gramStart"/>
            <w:r>
              <w:rPr>
                <w:sz w:val="24"/>
                <w:szCs w:val="24"/>
              </w:rPr>
              <w:t>дств кр</w:t>
            </w:r>
            <w:proofErr w:type="gramEnd"/>
            <w:r>
              <w:rPr>
                <w:sz w:val="24"/>
                <w:szCs w:val="24"/>
              </w:rPr>
              <w:t>аевого бюджета в размере 10% рас</w:t>
            </w:r>
            <w:r>
              <w:rPr>
                <w:sz w:val="24"/>
                <w:szCs w:val="24"/>
              </w:rPr>
              <w:softHyphen/>
              <w:t>четной (средней) стоимости жилья – 51 молодая семья.</w:t>
            </w:r>
          </w:p>
          <w:p w:rsidR="00742798" w:rsidRDefault="00742798">
            <w:pPr>
              <w:widowControl w:val="0"/>
              <w:autoSpaceDE w:val="0"/>
              <w:autoSpaceDN w:val="0"/>
              <w:adjustRightInd w:val="0"/>
              <w:ind w:lef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Площадь жилья, приобретенного (построенного) в рамках реализации мероприятий – 7,8 тыс. кв. м.</w:t>
            </w:r>
          </w:p>
          <w:p w:rsidR="00742798" w:rsidRDefault="00742798">
            <w:pPr>
              <w:widowControl w:val="0"/>
              <w:autoSpaceDE w:val="0"/>
              <w:autoSpaceDN w:val="0"/>
              <w:adjustRightInd w:val="0"/>
              <w:ind w:lef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Количество детей, родившихся в семьях – участницах в рамках реализации подпрограммы 1 «Государственная со</w:t>
            </w:r>
            <w:r>
              <w:rPr>
                <w:sz w:val="24"/>
                <w:szCs w:val="24"/>
              </w:rPr>
              <w:softHyphen/>
              <w:t>циальная поддержка семей и детей» государственной про</w:t>
            </w:r>
            <w:r>
              <w:rPr>
                <w:sz w:val="24"/>
                <w:szCs w:val="24"/>
              </w:rPr>
              <w:softHyphen/>
              <w:t>граммы «Семья и дети Пермского края» – 31 чел.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  <w:rPr>
                <w:b/>
              </w:rPr>
            </w:pPr>
            <w:r>
              <w:rPr>
                <w:b/>
                <w:bCs/>
              </w:rPr>
              <w:t>3.2. Повышение качества услуг ЖКХ и  улучшение материально-технического состояния объектов инфраструктуры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22.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3.2.1. Муниципальная программа  «Развитие жилищно-коммуналь</w:t>
            </w:r>
            <w:r>
              <w:softHyphen/>
              <w:t>ного хозяйства, дорожной и уличной сети Кунгурского муни</w:t>
            </w:r>
            <w:r>
              <w:softHyphen/>
              <w:t>ципального района»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2016-2018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 xml:space="preserve">Управление развития инфраструктуры </w:t>
            </w:r>
          </w:p>
          <w:p w:rsidR="00742798" w:rsidRDefault="00742798">
            <w:pPr>
              <w:pStyle w:val="ab"/>
              <w:jc w:val="center"/>
            </w:pPr>
            <w:r>
              <w:t>Кунгурского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tabs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Увеличение доли  протяженности инженерных сетей, от</w:t>
            </w:r>
            <w:r>
              <w:rPr>
                <w:sz w:val="24"/>
                <w:szCs w:val="24"/>
              </w:rPr>
              <w:softHyphen/>
              <w:t>вечающих нормативным требованиям, в общей доле инже</w:t>
            </w:r>
            <w:r>
              <w:rPr>
                <w:sz w:val="24"/>
                <w:szCs w:val="24"/>
              </w:rPr>
              <w:softHyphen/>
              <w:t>нерных сетей до 26,7%;</w:t>
            </w:r>
          </w:p>
          <w:p w:rsidR="00742798" w:rsidRDefault="00742798">
            <w:pPr>
              <w:tabs>
                <w:tab w:val="left" w:pos="45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Уровень выполнения плана по количеству рейсов, вы</w:t>
            </w:r>
            <w:r>
              <w:rPr>
                <w:sz w:val="24"/>
                <w:szCs w:val="24"/>
              </w:rPr>
              <w:softHyphen/>
              <w:t>полняемых автобусным транспортом общего пользования 100%.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23.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3.2.2. Муниципальная программа «Устойчивое развитие сельских территорий Кунгурского муни</w:t>
            </w:r>
            <w:r>
              <w:softHyphen/>
              <w:t>ципального района»</w:t>
            </w:r>
          </w:p>
          <w:p w:rsidR="00742798" w:rsidRDefault="00742798">
            <w:pPr>
              <w:pStyle w:val="ab"/>
              <w:jc w:val="both"/>
            </w:pPr>
            <w:r>
              <w:t xml:space="preserve">Подпрограмма «Комплексное обустройство сельских поселений </w:t>
            </w:r>
            <w:r>
              <w:lastRenderedPageBreak/>
              <w:t>объектами социальной и инже</w:t>
            </w:r>
            <w:r>
              <w:softHyphen/>
              <w:t>нерной инфраструктуры»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lastRenderedPageBreak/>
              <w:t>2014-2020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8" w:rsidRDefault="00742798">
            <w:pPr>
              <w:pStyle w:val="ab"/>
              <w:jc w:val="center"/>
            </w:pPr>
            <w:r>
              <w:t xml:space="preserve">Управление </w:t>
            </w:r>
          </w:p>
          <w:p w:rsidR="00742798" w:rsidRDefault="00742798">
            <w:pPr>
              <w:pStyle w:val="ab"/>
              <w:jc w:val="center"/>
            </w:pPr>
            <w:r>
              <w:t xml:space="preserve">экономического развития </w:t>
            </w:r>
          </w:p>
          <w:p w:rsidR="00742798" w:rsidRDefault="00742798">
            <w:pPr>
              <w:pStyle w:val="ab"/>
              <w:jc w:val="center"/>
            </w:pPr>
            <w:r>
              <w:t>Кунгурского муниципального района</w:t>
            </w:r>
          </w:p>
          <w:p w:rsidR="00742798" w:rsidRDefault="00742798">
            <w:pPr>
              <w:pStyle w:val="ab"/>
              <w:jc w:val="center"/>
            </w:pPr>
          </w:p>
          <w:p w:rsidR="00742798" w:rsidRDefault="00742798">
            <w:pPr>
              <w:pStyle w:val="ab"/>
              <w:jc w:val="center"/>
            </w:pPr>
            <w:r>
              <w:lastRenderedPageBreak/>
              <w:t xml:space="preserve">Управление развития инфраструктуры </w:t>
            </w:r>
          </w:p>
          <w:p w:rsidR="00742798" w:rsidRDefault="00742798">
            <w:pPr>
              <w:pStyle w:val="ab"/>
              <w:jc w:val="center"/>
            </w:pPr>
            <w:r>
              <w:t>Кунгурского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lastRenderedPageBreak/>
              <w:t>1. Увеличение уровня газификации жилых домов (квартир) сетевым газом с 37,0 %  до  45%;</w:t>
            </w:r>
          </w:p>
          <w:p w:rsidR="00742798" w:rsidRDefault="00742798">
            <w:pPr>
              <w:pStyle w:val="ab"/>
              <w:jc w:val="both"/>
            </w:pPr>
            <w:r>
              <w:t>2. Увеличение уровня обеспеченности населения централь</w:t>
            </w:r>
            <w:r>
              <w:softHyphen/>
              <w:t>ным водоснабжением  с 60% до 65 %;</w:t>
            </w:r>
          </w:p>
          <w:p w:rsidR="00742798" w:rsidRDefault="007427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Ввод в действие объектов инженерной инфраструктуры:</w:t>
            </w:r>
          </w:p>
          <w:p w:rsidR="00742798" w:rsidRDefault="00742798" w:rsidP="00742798">
            <w:pPr>
              <w:pStyle w:val="ConsPlusCell"/>
              <w:widowControl/>
              <w:numPr>
                <w:ilvl w:val="0"/>
                <w:numId w:val="3"/>
              </w:numPr>
              <w:tabs>
                <w:tab w:val="num" w:pos="-70"/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91,93 км газовых сетей; </w:t>
            </w:r>
          </w:p>
          <w:p w:rsidR="00742798" w:rsidRDefault="00742798" w:rsidP="00742798">
            <w:pPr>
              <w:pStyle w:val="ConsPlusCell"/>
              <w:widowControl/>
              <w:numPr>
                <w:ilvl w:val="0"/>
                <w:numId w:val="3"/>
              </w:numPr>
              <w:tabs>
                <w:tab w:val="num" w:pos="-70"/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24,2 км водопроводных сетей.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lastRenderedPageBreak/>
              <w:t>24.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>3.3. Приведение в нормативное состояние автомобильных дорог и улиц, а также искусственных сооружений на них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25.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3.3.1. Муниципальная программа  «Развитие жилищно-коммуналь</w:t>
            </w:r>
            <w:r>
              <w:softHyphen/>
              <w:t>ного хозяйства, дорожной и уличной сети Кунгурского муни</w:t>
            </w:r>
            <w:r>
              <w:softHyphen/>
              <w:t>ципального района»</w:t>
            </w:r>
          </w:p>
          <w:p w:rsidR="00742798" w:rsidRDefault="00742798">
            <w:pPr>
              <w:pStyle w:val="ab"/>
              <w:jc w:val="both"/>
            </w:pPr>
            <w:r>
              <w:t>Подпрограмма 2 «Развитие до</w:t>
            </w:r>
            <w:r>
              <w:softHyphen/>
              <w:t>рожной и уличной сети»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2016-2018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Управление развития инфраструктуры Кун</w:t>
            </w:r>
            <w:r>
              <w:softHyphen/>
              <w:t>гурского муниципаль</w:t>
            </w:r>
            <w:r>
              <w:softHyphen/>
              <w:t>ного района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tabs>
                <w:tab w:val="left" w:pos="45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Увеличение доли протяженности автомобильных дорог общего пользования местного значения, отвечающих нор</w:t>
            </w:r>
            <w:r>
              <w:rPr>
                <w:sz w:val="24"/>
                <w:szCs w:val="24"/>
              </w:rPr>
              <w:softHyphen/>
              <w:t>мативным требованиям, в общей протяженности автомо</w:t>
            </w:r>
            <w:r>
              <w:rPr>
                <w:sz w:val="24"/>
                <w:szCs w:val="24"/>
              </w:rPr>
              <w:softHyphen/>
              <w:t>бильных дорог общего пользования местного значения до 60%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>3.4. Обеспечение безопасной экологической среды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27.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3.4.1. Муниципальная программа «Охрана окружающей среды Кунгурского муниципального района»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2016-2020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 xml:space="preserve">Управление </w:t>
            </w:r>
          </w:p>
          <w:p w:rsidR="00742798" w:rsidRDefault="00742798">
            <w:pPr>
              <w:pStyle w:val="ab"/>
              <w:jc w:val="center"/>
            </w:pPr>
            <w:r>
              <w:t>имущественных, земельных отношений и градостроительства Кунгурского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1. Увеличение численности населения, привлеченного к участию в природоохранных мероприятиях на территории Кунгурского муниципального района до 5 900 чел.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>3.5. Обеспечение эффективного управления имуществом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29.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3.5.1. Муниципальная программа «Управление имуществом, в том числе земельными участками, муниципального образования «Кунгурский муниципальный район» и градостроительная дея</w:t>
            </w:r>
            <w:r>
              <w:softHyphen/>
              <w:t>тельность на территории Кунгур</w:t>
            </w:r>
            <w:r>
              <w:softHyphen/>
              <w:t>ского муниципального района»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2016-2020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 xml:space="preserve">Управление </w:t>
            </w:r>
          </w:p>
          <w:p w:rsidR="00742798" w:rsidRDefault="00742798">
            <w:pPr>
              <w:pStyle w:val="ab"/>
              <w:jc w:val="center"/>
            </w:pPr>
            <w:r>
              <w:t>имущественных, земельных отношений и градостроительства Кунгурского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1. Выполнение плана от сдачи в аренду муниципального имущества не менее 100% ежегодно;</w:t>
            </w:r>
          </w:p>
          <w:p w:rsidR="00742798" w:rsidRDefault="00742798">
            <w:pPr>
              <w:pStyle w:val="ab"/>
              <w:jc w:val="both"/>
            </w:pPr>
            <w:r>
              <w:t>2. Выполнение плана от реализации муниципального иму</w:t>
            </w:r>
            <w:r>
              <w:softHyphen/>
              <w:t>щества не менее 100% ежегодно;</w:t>
            </w:r>
          </w:p>
          <w:p w:rsidR="00742798" w:rsidRDefault="00742798">
            <w:pPr>
              <w:pStyle w:val="ab"/>
              <w:jc w:val="both"/>
            </w:pPr>
            <w:r>
              <w:t>3. Количество заключенных муниципальных контрактов по корректировке документов территориального планирования и документов градостроительного зонирования не менее 37 ед.;</w:t>
            </w:r>
          </w:p>
          <w:p w:rsidR="00742798" w:rsidRDefault="00742798">
            <w:pPr>
              <w:pStyle w:val="ab"/>
              <w:jc w:val="both"/>
            </w:pPr>
            <w:r>
              <w:t>4. Уровень освоения средств выделенных на реализацию муниципальной программы не менее 95% ежегодно.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>4. «Развитие системы муниципального управления»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lastRenderedPageBreak/>
              <w:t>31.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>4.1. Создание эффективного муниципального управления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32.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8" w:rsidRDefault="00742798">
            <w:pPr>
              <w:pStyle w:val="ab"/>
              <w:jc w:val="both"/>
            </w:pPr>
            <w:r>
              <w:t>4.1.1. Муниципальная программа «Развитие муниципальной службы в органах местного само</w:t>
            </w:r>
            <w:r>
              <w:softHyphen/>
              <w:t>управления Кунгурского муни</w:t>
            </w:r>
            <w:r>
              <w:softHyphen/>
              <w:t>ципального»</w:t>
            </w:r>
          </w:p>
          <w:p w:rsidR="00742798" w:rsidRDefault="00742798">
            <w:pPr>
              <w:pStyle w:val="ab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2016-2020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Администрация</w:t>
            </w:r>
          </w:p>
          <w:p w:rsidR="00742798" w:rsidRDefault="00742798">
            <w:pPr>
              <w:pStyle w:val="ab"/>
              <w:jc w:val="center"/>
            </w:pPr>
            <w:r>
              <w:t xml:space="preserve">муниципального образования «Кунгурский </w:t>
            </w:r>
          </w:p>
          <w:p w:rsidR="00742798" w:rsidRDefault="00742798">
            <w:pPr>
              <w:pStyle w:val="ab"/>
              <w:jc w:val="center"/>
            </w:pPr>
            <w:r>
              <w:t>муниципальный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Доля муниципальных служащих, прошедших </w:t>
            </w:r>
            <w:proofErr w:type="gramStart"/>
            <w:r>
              <w:rPr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sz w:val="24"/>
                <w:szCs w:val="24"/>
              </w:rPr>
              <w:t xml:space="preserve"> профессиональной переподготовки, подго</w:t>
            </w:r>
            <w:r>
              <w:rPr>
                <w:sz w:val="24"/>
                <w:szCs w:val="24"/>
              </w:rPr>
              <w:softHyphen/>
              <w:t>товки и повышения квалификации, в общем количестве му</w:t>
            </w:r>
            <w:r>
              <w:rPr>
                <w:sz w:val="24"/>
                <w:szCs w:val="24"/>
              </w:rPr>
              <w:softHyphen/>
              <w:t>ниципальных служащих, подлежащих обучению 100%;</w:t>
            </w:r>
          </w:p>
          <w:p w:rsidR="00742798" w:rsidRDefault="00742798">
            <w:pPr>
              <w:jc w:val="both"/>
              <w:rPr>
                <w:rFonts w:eastAsia="Droid Sans Fallback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sz w:val="24"/>
                <w:szCs w:val="24"/>
                <w:lang w:eastAsia="zh-CN" w:bidi="hi-IN"/>
              </w:rPr>
              <w:t>2. Увеличение доли работоспособного ИКТ оборудования от общего числа ИКТ оборудования в органах местного са</w:t>
            </w:r>
            <w:r>
              <w:rPr>
                <w:rFonts w:eastAsia="Droid Sans Fallback"/>
                <w:sz w:val="24"/>
                <w:szCs w:val="24"/>
                <w:lang w:eastAsia="zh-CN" w:bidi="hi-IN"/>
              </w:rPr>
              <w:softHyphen/>
              <w:t>моуправления Кунгурского муниципального района до 92%;</w:t>
            </w:r>
          </w:p>
          <w:p w:rsidR="00742798" w:rsidRDefault="00742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Увеличение </w:t>
            </w:r>
            <w:hyperlink r:id="rId8" w:history="1">
              <w:r>
                <w:rPr>
                  <w:rStyle w:val="af2"/>
                  <w:sz w:val="24"/>
                  <w:szCs w:val="24"/>
                </w:rPr>
                <w:t>уровня</w:t>
              </w:r>
            </w:hyperlink>
            <w:r>
              <w:rPr>
                <w:sz w:val="24"/>
                <w:szCs w:val="24"/>
              </w:rPr>
              <w:t xml:space="preserve"> доступности услуг связи до 100%;</w:t>
            </w:r>
          </w:p>
          <w:p w:rsidR="00742798" w:rsidRDefault="00742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 уровня оснащенности залов заседаний и со</w:t>
            </w:r>
            <w:r>
              <w:rPr>
                <w:sz w:val="24"/>
                <w:szCs w:val="24"/>
              </w:rPr>
              <w:softHyphen/>
              <w:t>вещаний мультимедийным оборудованием до 77%;</w:t>
            </w:r>
          </w:p>
          <w:p w:rsidR="00742798" w:rsidRDefault="00742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Увеличение доли используемого программного обеспе</w:t>
            </w:r>
            <w:r>
              <w:rPr>
                <w:sz w:val="24"/>
                <w:szCs w:val="24"/>
              </w:rPr>
              <w:softHyphen/>
              <w:t>чения в органах местного самоуправления Кунгурского му</w:t>
            </w:r>
            <w:r>
              <w:rPr>
                <w:sz w:val="24"/>
                <w:szCs w:val="24"/>
              </w:rPr>
              <w:softHyphen/>
              <w:t>ниципального района от общей потребности в программ</w:t>
            </w:r>
            <w:r>
              <w:rPr>
                <w:sz w:val="24"/>
                <w:szCs w:val="24"/>
              </w:rPr>
              <w:softHyphen/>
              <w:t>ном обеспечении до 98%;</w:t>
            </w:r>
          </w:p>
          <w:p w:rsidR="00742798" w:rsidRDefault="00742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Увеличение доли сотрудников, обеспеченных электрон</w:t>
            </w:r>
            <w:r>
              <w:rPr>
                <w:sz w:val="24"/>
                <w:szCs w:val="24"/>
              </w:rPr>
              <w:softHyphen/>
              <w:t>ной подписью, от общего числа сотрудников, которые вы</w:t>
            </w:r>
            <w:r>
              <w:rPr>
                <w:sz w:val="24"/>
                <w:szCs w:val="24"/>
              </w:rPr>
              <w:softHyphen/>
              <w:t>полняют юридически значимые действия в электронном виде, до 100%;</w:t>
            </w:r>
          </w:p>
          <w:p w:rsidR="00742798" w:rsidRDefault="00742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Увеличение уровня</w:t>
            </w:r>
            <w:hyperlink r:id="rId9" w:history="1">
              <w:r>
                <w:rPr>
                  <w:rStyle w:val="af2"/>
                  <w:sz w:val="24"/>
                  <w:szCs w:val="24"/>
                </w:rPr>
                <w:t xml:space="preserve"> </w:t>
              </w:r>
            </w:hyperlink>
            <w:hyperlink r:id="rId10" w:history="1">
              <w:r>
                <w:rPr>
                  <w:rStyle w:val="af2"/>
                  <w:sz w:val="24"/>
                  <w:szCs w:val="24"/>
                </w:rPr>
                <w:t>доступности</w:t>
              </w:r>
            </w:hyperlink>
            <w:r>
              <w:rPr>
                <w:sz w:val="24"/>
                <w:szCs w:val="24"/>
              </w:rPr>
              <w:t xml:space="preserve"> официального сайта му</w:t>
            </w:r>
            <w:r>
              <w:rPr>
                <w:sz w:val="24"/>
                <w:szCs w:val="24"/>
              </w:rPr>
              <w:softHyphen/>
              <w:t>ниципального образования «Кунгурский муниципальный район» до 100%;</w:t>
            </w:r>
          </w:p>
          <w:p w:rsidR="00742798" w:rsidRDefault="00742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Сохранение доли размещенной информации на офици</w:t>
            </w:r>
            <w:r>
              <w:rPr>
                <w:sz w:val="24"/>
                <w:szCs w:val="24"/>
              </w:rPr>
              <w:softHyphen/>
              <w:t>альном сайте муниципального образования «Кунгурский муниципальный район» от общего количества информации, обеспечивающей открытость деятельности органов мест</w:t>
            </w:r>
            <w:r>
              <w:rPr>
                <w:sz w:val="24"/>
                <w:szCs w:val="24"/>
              </w:rPr>
              <w:softHyphen/>
              <w:t>ного самоуправления Кунгурского муниципального района 100%.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33.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 xml:space="preserve">4.1.2. Муниципальная программа «Управление имущественным </w:t>
            </w:r>
            <w:r>
              <w:lastRenderedPageBreak/>
              <w:t>комплексом органов местного самоуправления Кунгурского му</w:t>
            </w:r>
            <w:r>
              <w:softHyphen/>
              <w:t>ниципального района»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lastRenderedPageBreak/>
              <w:t>2016-2020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 xml:space="preserve">Администрация </w:t>
            </w:r>
          </w:p>
          <w:p w:rsidR="00742798" w:rsidRDefault="00742798">
            <w:pPr>
              <w:pStyle w:val="ab"/>
              <w:jc w:val="center"/>
            </w:pPr>
            <w:r>
              <w:t xml:space="preserve">муниципального </w:t>
            </w:r>
            <w:r>
              <w:lastRenderedPageBreak/>
              <w:t xml:space="preserve">образования «Кунгурский </w:t>
            </w:r>
          </w:p>
          <w:p w:rsidR="00742798" w:rsidRDefault="00742798">
            <w:pPr>
              <w:pStyle w:val="ab"/>
              <w:jc w:val="center"/>
            </w:pPr>
            <w:r>
              <w:t>муниципальный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1. Доля площади помещений административных зданий, приведенных в нормативное состояние в соответствии с </w:t>
            </w:r>
            <w:r>
              <w:rPr>
                <w:rFonts w:eastAsia="Calibri"/>
              </w:rPr>
              <w:lastRenderedPageBreak/>
              <w:t>требованиями законодательства, от общей площади поме</w:t>
            </w:r>
            <w:r>
              <w:rPr>
                <w:rFonts w:eastAsia="Calibri"/>
              </w:rPr>
              <w:softHyphen/>
              <w:t>щений административных зданий, переданных в оператив</w:t>
            </w:r>
            <w:r>
              <w:rPr>
                <w:rFonts w:eastAsia="Calibri"/>
              </w:rPr>
              <w:softHyphen/>
              <w:t>ное управление МБУ «ЦЭЗ» 100%;</w:t>
            </w:r>
          </w:p>
          <w:p w:rsidR="00742798" w:rsidRDefault="00742798">
            <w:pPr>
              <w:pStyle w:val="ab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Доля площади помещений административных зданий, удовлетворяющих требованиям пожарной безопасности, от общей площади помещений административных зданий, пе</w:t>
            </w:r>
            <w:r>
              <w:rPr>
                <w:rFonts w:eastAsia="Calibri"/>
              </w:rPr>
              <w:softHyphen/>
              <w:t>реданных в оперативное управление МБУ «ЦЭЗ» 100%;</w:t>
            </w:r>
          </w:p>
          <w:p w:rsidR="00742798" w:rsidRDefault="00742798">
            <w:pPr>
              <w:pStyle w:val="ab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3. Доля времени нахождения автотранспортных средств на линии от общего времени транспортного обслуживания </w:t>
            </w:r>
            <w:r>
              <w:rPr>
                <w:rFonts w:eastAsia="Calibri"/>
                <w:lang w:eastAsia="en-US"/>
              </w:rPr>
              <w:t>ор</w:t>
            </w:r>
            <w:r>
              <w:rPr>
                <w:rFonts w:eastAsia="Calibri"/>
                <w:lang w:eastAsia="en-US"/>
              </w:rPr>
              <w:softHyphen/>
              <w:t>ганов местного самоуправления Кунгурского муниципаль</w:t>
            </w:r>
            <w:r>
              <w:rPr>
                <w:rFonts w:eastAsia="Calibri"/>
                <w:lang w:eastAsia="en-US"/>
              </w:rPr>
              <w:softHyphen/>
              <w:t>ного района 100%;</w:t>
            </w:r>
          </w:p>
          <w:p w:rsidR="00742798" w:rsidRDefault="00742798">
            <w:pPr>
              <w:pStyle w:val="ab"/>
              <w:jc w:val="both"/>
            </w:pPr>
            <w:r>
              <w:rPr>
                <w:rFonts w:eastAsia="Calibri"/>
                <w:lang w:eastAsia="en-US"/>
              </w:rPr>
              <w:t>4. У</w:t>
            </w:r>
            <w:r>
              <w:rPr>
                <w:rFonts w:eastAsia="Calibri"/>
              </w:rPr>
              <w:t>ровень освоения средств выделенных на реализацию Муниципальной программы 100%.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lastRenderedPageBreak/>
              <w:t>34.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4.1.3. Муниципальная программа «Противодействие коррупции в Кунгурском муниципальном рай</w:t>
            </w:r>
            <w:r>
              <w:softHyphen/>
              <w:t>оне»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2016-2020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 xml:space="preserve">Администрация </w:t>
            </w:r>
          </w:p>
          <w:p w:rsidR="00742798" w:rsidRDefault="00742798">
            <w:pPr>
              <w:pStyle w:val="ab"/>
              <w:jc w:val="center"/>
            </w:pPr>
            <w:r>
              <w:t>муниципального образования «Кунгурский</w:t>
            </w:r>
          </w:p>
          <w:p w:rsidR="00742798" w:rsidRDefault="00742798">
            <w:pPr>
              <w:pStyle w:val="ab"/>
              <w:jc w:val="center"/>
            </w:pPr>
            <w:r>
              <w:t>муниципальный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1. Доля проектов постановлений и распоряжений админи</w:t>
            </w:r>
            <w:r>
              <w:softHyphen/>
              <w:t>страции Кунгурского муниципального района, приказов и распоряжений руководителей функциональных органов ад</w:t>
            </w:r>
            <w:r>
              <w:softHyphen/>
              <w:t>министрации Кунгурского муниципального района, про</w:t>
            </w:r>
            <w:r>
              <w:softHyphen/>
              <w:t>шедших антикоррупционную экспертизу, от общего их ко</w:t>
            </w:r>
            <w:r>
              <w:softHyphen/>
              <w:t>личества, принятых в отчетном периоде 100%;</w:t>
            </w:r>
          </w:p>
          <w:p w:rsidR="00742798" w:rsidRDefault="00742798">
            <w:pPr>
              <w:pStyle w:val="ab"/>
              <w:jc w:val="both"/>
            </w:pPr>
            <w:r>
              <w:t>2. Доля муниципальных служащих органов местного само</w:t>
            </w:r>
            <w:r>
              <w:softHyphen/>
              <w:t>управления Кунгурского муниципального района, предста</w:t>
            </w:r>
            <w:r>
              <w:softHyphen/>
              <w:t>вивших сведения о своих доходах, об имуществе и обяза</w:t>
            </w:r>
            <w:r>
              <w:softHyphen/>
              <w:t>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от общего их числа 100%;</w:t>
            </w:r>
          </w:p>
          <w:p w:rsidR="00742798" w:rsidRDefault="00742798">
            <w:pPr>
              <w:pStyle w:val="ab"/>
              <w:jc w:val="both"/>
            </w:pPr>
            <w:r>
              <w:t>3. Отсутствие коррупциогенных факторов в проектах по</w:t>
            </w:r>
            <w:r>
              <w:softHyphen/>
              <w:t>становлений и распоряжений администрации Кунгурского муниципального района, приказов и распоряжений руково</w:t>
            </w:r>
            <w:r>
              <w:softHyphen/>
              <w:t>дителей функциональных органов администрации Кунгур</w:t>
            </w:r>
            <w:r>
              <w:softHyphen/>
              <w:t>ского муниципального района, 0 коррупциогенных факто</w:t>
            </w:r>
            <w:r>
              <w:softHyphen/>
            </w:r>
            <w:r>
              <w:lastRenderedPageBreak/>
              <w:t>ров;</w:t>
            </w:r>
          </w:p>
          <w:p w:rsidR="00742798" w:rsidRDefault="00742798">
            <w:pPr>
              <w:pStyle w:val="ab"/>
              <w:jc w:val="both"/>
            </w:pPr>
            <w:r>
              <w:t xml:space="preserve">4. Доля  муниципальных служащих органов местного самоуправления Кунгурского муниципального района, прошедших </w:t>
            </w:r>
            <w:proofErr w:type="gramStart"/>
            <w:r>
              <w:t>обуче</w:t>
            </w:r>
            <w:r>
              <w:softHyphen/>
              <w:t>ние по вопросам</w:t>
            </w:r>
            <w:proofErr w:type="gramEnd"/>
            <w:r>
              <w:t xml:space="preserve"> противодействия коррупции от плана ме</w:t>
            </w:r>
            <w:r>
              <w:softHyphen/>
              <w:t>роприятий по Муниципальной программе 100%;</w:t>
            </w:r>
          </w:p>
          <w:p w:rsidR="00742798" w:rsidRDefault="00742798">
            <w:pPr>
              <w:pStyle w:val="ab"/>
              <w:jc w:val="both"/>
            </w:pPr>
            <w:r>
              <w:t>5. Отсутствие выявленных случаев нарушений действую</w:t>
            </w:r>
            <w:r>
              <w:softHyphen/>
              <w:t>щего антикоррупционного законодательства со стороны муниципальных служащих органов местного самоуправле</w:t>
            </w:r>
            <w:r>
              <w:softHyphen/>
              <w:t>ния Кунгурского муниципального района, 0 случаев;</w:t>
            </w:r>
          </w:p>
          <w:p w:rsidR="00742798" w:rsidRDefault="00742798">
            <w:pPr>
              <w:pStyle w:val="ab"/>
              <w:jc w:val="both"/>
            </w:pPr>
            <w:r>
              <w:t>6. Отсутствие нарушений законодательства в сфере разме</w:t>
            </w:r>
            <w:r>
              <w:softHyphen/>
              <w:t>щения заказов на поставку товаров, работ, услуг для муни</w:t>
            </w:r>
            <w:r>
              <w:softHyphen/>
              <w:t xml:space="preserve">ципальных нужд Кунгурского муниципального района </w:t>
            </w:r>
            <w:proofErr w:type="spellStart"/>
            <w:r>
              <w:t>кор</w:t>
            </w:r>
            <w:r>
              <w:softHyphen/>
              <w:t>рупциогенного</w:t>
            </w:r>
            <w:proofErr w:type="spellEnd"/>
            <w:r>
              <w:t xml:space="preserve"> характера, 0 нарушений.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lastRenderedPageBreak/>
              <w:t>35.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4.1.4. Муниципальная программа «Гармонизация межнациональ</w:t>
            </w:r>
            <w:r>
              <w:softHyphen/>
              <w:t>ных и межконфессиональных от</w:t>
            </w:r>
            <w:r>
              <w:softHyphen/>
              <w:t>ношений на территории Кунгур</w:t>
            </w:r>
            <w:r>
              <w:softHyphen/>
              <w:t>ского муниципального района»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2015-2020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 xml:space="preserve">Администрация </w:t>
            </w:r>
          </w:p>
          <w:p w:rsidR="00742798" w:rsidRDefault="00742798">
            <w:pPr>
              <w:pStyle w:val="ab"/>
              <w:jc w:val="center"/>
            </w:pPr>
            <w:r>
              <w:t>муниципального образования «Кунгурский</w:t>
            </w:r>
          </w:p>
          <w:p w:rsidR="00742798" w:rsidRDefault="00742798">
            <w:pPr>
              <w:pStyle w:val="ab"/>
              <w:jc w:val="center"/>
            </w:pPr>
            <w:r>
              <w:t>муниципальный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ind w:left="34"/>
              <w:jc w:val="both"/>
            </w:pPr>
            <w:r>
              <w:t>1. Увеличение доли толерантного отношения граждан к представителям другой национальности, от числа опро</w:t>
            </w:r>
            <w:r>
              <w:softHyphen/>
              <w:t>шенных до 88%;</w:t>
            </w:r>
          </w:p>
          <w:p w:rsidR="00742798" w:rsidRDefault="00742798">
            <w:pPr>
              <w:pStyle w:val="ab"/>
              <w:ind w:left="34"/>
              <w:jc w:val="both"/>
            </w:pPr>
            <w:r>
              <w:t>2. Увеличение доли граждан, положительно оценивающих состояние межнациональных и межконфессиональных от</w:t>
            </w:r>
            <w:r>
              <w:softHyphen/>
              <w:t>ношений, от числа опрошенных до 64%:</w:t>
            </w:r>
          </w:p>
          <w:p w:rsidR="00742798" w:rsidRDefault="00742798">
            <w:pPr>
              <w:pStyle w:val="ab"/>
              <w:ind w:left="34"/>
              <w:jc w:val="both"/>
            </w:pPr>
            <w:r>
              <w:t>3. Увеличение доли граждан, удовлетворенных имеющи</w:t>
            </w:r>
            <w:r>
              <w:softHyphen/>
              <w:t>мися возможностями реализации национальных потребно</w:t>
            </w:r>
            <w:r>
              <w:softHyphen/>
              <w:t>стей, от числа опрошенных до 74%.</w:t>
            </w:r>
          </w:p>
        </w:tc>
      </w:tr>
      <w:tr w:rsidR="00742798" w:rsidTr="007427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36.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both"/>
            </w:pPr>
            <w:r>
              <w:t>4.1.5. Подпрограмма 2 «Развитие архивного дела в Кунгурском муниципальном районе»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>2016-2018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pStyle w:val="ab"/>
              <w:jc w:val="center"/>
            </w:pPr>
            <w:r>
              <w:t xml:space="preserve">Администрация </w:t>
            </w:r>
          </w:p>
          <w:p w:rsidR="00742798" w:rsidRDefault="00742798">
            <w:pPr>
              <w:pStyle w:val="ab"/>
              <w:jc w:val="center"/>
            </w:pPr>
            <w:r>
              <w:t>муниципального образования «Кунгурский</w:t>
            </w:r>
          </w:p>
          <w:p w:rsidR="00742798" w:rsidRDefault="00742798">
            <w:pPr>
              <w:pStyle w:val="ab"/>
              <w:jc w:val="center"/>
            </w:pPr>
            <w:r>
              <w:t>муниципальный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98" w:rsidRDefault="00742798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Увеличение доли архивных документов, обеспеченных нормативными условиями хранения, от общего количества документов, хранящихся в МБУ «Архив КМР» до 99%;</w:t>
            </w:r>
          </w:p>
        </w:tc>
      </w:tr>
    </w:tbl>
    <w:p w:rsidR="00AC04BC" w:rsidRPr="00C4088A" w:rsidRDefault="00AC04BC" w:rsidP="00F677AA">
      <w:pPr>
        <w:ind w:left="9072"/>
        <w:rPr>
          <w:sz w:val="28"/>
          <w:szCs w:val="28"/>
        </w:rPr>
      </w:pPr>
    </w:p>
    <w:sectPr w:rsidR="00AC04BC" w:rsidRPr="00C4088A" w:rsidSect="00742798">
      <w:headerReference w:type="default" r:id="rId11"/>
      <w:pgSz w:w="16834" w:h="11909" w:orient="landscape"/>
      <w:pgMar w:top="1418" w:right="1134" w:bottom="56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88" w:rsidRDefault="00D53A88" w:rsidP="00A816A3">
      <w:r>
        <w:separator/>
      </w:r>
    </w:p>
  </w:endnote>
  <w:endnote w:type="continuationSeparator" w:id="0">
    <w:p w:rsidR="00D53A88" w:rsidRDefault="00D53A88" w:rsidP="00A8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88" w:rsidRDefault="00D53A88" w:rsidP="00A816A3">
      <w:r>
        <w:separator/>
      </w:r>
    </w:p>
  </w:footnote>
  <w:footnote w:type="continuationSeparator" w:id="0">
    <w:p w:rsidR="00D53A88" w:rsidRDefault="00D53A88" w:rsidP="00A81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128"/>
      <w:docPartObj>
        <w:docPartGallery w:val="Page Numbers (Top of Page)"/>
        <w:docPartUnique/>
      </w:docPartObj>
    </w:sdtPr>
    <w:sdtContent>
      <w:p w:rsidR="001D6411" w:rsidRDefault="002A022E">
        <w:pPr>
          <w:pStyle w:val="ae"/>
          <w:jc w:val="center"/>
        </w:pPr>
        <w:r>
          <w:fldChar w:fldCharType="begin"/>
        </w:r>
        <w:r w:rsidR="00EE62A9">
          <w:instrText xml:space="preserve"> PAGE   \* MERGEFORMAT </w:instrText>
        </w:r>
        <w:r>
          <w:fldChar w:fldCharType="separate"/>
        </w:r>
        <w:r w:rsidR="00F677A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0B7"/>
    <w:multiLevelType w:val="multilevel"/>
    <w:tmpl w:val="FB581F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D103599"/>
    <w:multiLevelType w:val="multilevel"/>
    <w:tmpl w:val="B7363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399"/>
    <w:rsid w:val="00015F36"/>
    <w:rsid w:val="000214F0"/>
    <w:rsid w:val="0002530A"/>
    <w:rsid w:val="000264B2"/>
    <w:rsid w:val="00027AC4"/>
    <w:rsid w:val="000343A1"/>
    <w:rsid w:val="00034D75"/>
    <w:rsid w:val="00043D77"/>
    <w:rsid w:val="00043E76"/>
    <w:rsid w:val="000443FA"/>
    <w:rsid w:val="00051040"/>
    <w:rsid w:val="00060BD8"/>
    <w:rsid w:val="00060C9F"/>
    <w:rsid w:val="00062B1D"/>
    <w:rsid w:val="00071A19"/>
    <w:rsid w:val="00073326"/>
    <w:rsid w:val="0007762F"/>
    <w:rsid w:val="00085CE3"/>
    <w:rsid w:val="00091E65"/>
    <w:rsid w:val="0009505B"/>
    <w:rsid w:val="000952AB"/>
    <w:rsid w:val="000A5434"/>
    <w:rsid w:val="000A6110"/>
    <w:rsid w:val="000A6ABC"/>
    <w:rsid w:val="000C2570"/>
    <w:rsid w:val="000C47AD"/>
    <w:rsid w:val="000C75E8"/>
    <w:rsid w:val="000D1089"/>
    <w:rsid w:val="000E3B48"/>
    <w:rsid w:val="000E4058"/>
    <w:rsid w:val="00105389"/>
    <w:rsid w:val="00114A89"/>
    <w:rsid w:val="001205A0"/>
    <w:rsid w:val="00124F54"/>
    <w:rsid w:val="00133518"/>
    <w:rsid w:val="00134998"/>
    <w:rsid w:val="00146D2A"/>
    <w:rsid w:val="00154E27"/>
    <w:rsid w:val="00160338"/>
    <w:rsid w:val="00163F41"/>
    <w:rsid w:val="0019261C"/>
    <w:rsid w:val="001A2DE9"/>
    <w:rsid w:val="001C5DC0"/>
    <w:rsid w:val="001D4ACB"/>
    <w:rsid w:val="001D6411"/>
    <w:rsid w:val="002006B4"/>
    <w:rsid w:val="002013CD"/>
    <w:rsid w:val="00204BC6"/>
    <w:rsid w:val="00206D7B"/>
    <w:rsid w:val="00211042"/>
    <w:rsid w:val="002235AD"/>
    <w:rsid w:val="00232BD5"/>
    <w:rsid w:val="00233614"/>
    <w:rsid w:val="0023509E"/>
    <w:rsid w:val="00246D73"/>
    <w:rsid w:val="00252B2D"/>
    <w:rsid w:val="002530C3"/>
    <w:rsid w:val="00261DFE"/>
    <w:rsid w:val="00277337"/>
    <w:rsid w:val="00281269"/>
    <w:rsid w:val="002825D6"/>
    <w:rsid w:val="00293F88"/>
    <w:rsid w:val="00294EB0"/>
    <w:rsid w:val="002A022E"/>
    <w:rsid w:val="002A091F"/>
    <w:rsid w:val="002A369A"/>
    <w:rsid w:val="002B419B"/>
    <w:rsid w:val="002E1CEF"/>
    <w:rsid w:val="002E1E12"/>
    <w:rsid w:val="002E5887"/>
    <w:rsid w:val="002E6C3C"/>
    <w:rsid w:val="002F5A21"/>
    <w:rsid w:val="002F72AB"/>
    <w:rsid w:val="00302268"/>
    <w:rsid w:val="00305A69"/>
    <w:rsid w:val="003123DD"/>
    <w:rsid w:val="0031612F"/>
    <w:rsid w:val="00323EF1"/>
    <w:rsid w:val="00331EFA"/>
    <w:rsid w:val="00334AFD"/>
    <w:rsid w:val="003355AA"/>
    <w:rsid w:val="00354DD2"/>
    <w:rsid w:val="003558B7"/>
    <w:rsid w:val="003621BD"/>
    <w:rsid w:val="00362919"/>
    <w:rsid w:val="00366550"/>
    <w:rsid w:val="00381F02"/>
    <w:rsid w:val="003917F5"/>
    <w:rsid w:val="003951D4"/>
    <w:rsid w:val="00396293"/>
    <w:rsid w:val="003A52D1"/>
    <w:rsid w:val="003C18A9"/>
    <w:rsid w:val="003C6609"/>
    <w:rsid w:val="003C692A"/>
    <w:rsid w:val="003C778A"/>
    <w:rsid w:val="003D2B86"/>
    <w:rsid w:val="003D3114"/>
    <w:rsid w:val="003D6205"/>
    <w:rsid w:val="003D6F42"/>
    <w:rsid w:val="003E7B18"/>
    <w:rsid w:val="003F0084"/>
    <w:rsid w:val="003F3D94"/>
    <w:rsid w:val="0040220A"/>
    <w:rsid w:val="00402C32"/>
    <w:rsid w:val="00404214"/>
    <w:rsid w:val="00412D3B"/>
    <w:rsid w:val="004135B2"/>
    <w:rsid w:val="00415D8B"/>
    <w:rsid w:val="0042173D"/>
    <w:rsid w:val="00437226"/>
    <w:rsid w:val="00443B73"/>
    <w:rsid w:val="004446AE"/>
    <w:rsid w:val="004540BA"/>
    <w:rsid w:val="004625EC"/>
    <w:rsid w:val="00474260"/>
    <w:rsid w:val="004771A3"/>
    <w:rsid w:val="004771CA"/>
    <w:rsid w:val="0047771D"/>
    <w:rsid w:val="0048142A"/>
    <w:rsid w:val="0048224B"/>
    <w:rsid w:val="00486399"/>
    <w:rsid w:val="00486E86"/>
    <w:rsid w:val="0049456E"/>
    <w:rsid w:val="004A10F7"/>
    <w:rsid w:val="004A4003"/>
    <w:rsid w:val="004A75EF"/>
    <w:rsid w:val="004B2858"/>
    <w:rsid w:val="004B2B61"/>
    <w:rsid w:val="004B4506"/>
    <w:rsid w:val="004B52C9"/>
    <w:rsid w:val="004B6C1B"/>
    <w:rsid w:val="004C0AD8"/>
    <w:rsid w:val="004C219A"/>
    <w:rsid w:val="004D1902"/>
    <w:rsid w:val="004F15FE"/>
    <w:rsid w:val="004F6035"/>
    <w:rsid w:val="005010EF"/>
    <w:rsid w:val="0051061B"/>
    <w:rsid w:val="005311CE"/>
    <w:rsid w:val="00533F0E"/>
    <w:rsid w:val="00541469"/>
    <w:rsid w:val="00544851"/>
    <w:rsid w:val="0054570D"/>
    <w:rsid w:val="00550AFE"/>
    <w:rsid w:val="00556139"/>
    <w:rsid w:val="00564ED8"/>
    <w:rsid w:val="005678FD"/>
    <w:rsid w:val="00567C75"/>
    <w:rsid w:val="0057571D"/>
    <w:rsid w:val="00583630"/>
    <w:rsid w:val="00592D3E"/>
    <w:rsid w:val="005A53DC"/>
    <w:rsid w:val="005C504C"/>
    <w:rsid w:val="005D2676"/>
    <w:rsid w:val="005D47A5"/>
    <w:rsid w:val="005D66E4"/>
    <w:rsid w:val="005D791E"/>
    <w:rsid w:val="005E1877"/>
    <w:rsid w:val="005E6637"/>
    <w:rsid w:val="005F53EE"/>
    <w:rsid w:val="0060585B"/>
    <w:rsid w:val="006246CE"/>
    <w:rsid w:val="00633477"/>
    <w:rsid w:val="00634BCB"/>
    <w:rsid w:val="00654F37"/>
    <w:rsid w:val="0067319E"/>
    <w:rsid w:val="006731E5"/>
    <w:rsid w:val="006870C9"/>
    <w:rsid w:val="0069326B"/>
    <w:rsid w:val="006A6C0D"/>
    <w:rsid w:val="006C046F"/>
    <w:rsid w:val="006C249C"/>
    <w:rsid w:val="006D016E"/>
    <w:rsid w:val="006D0FA8"/>
    <w:rsid w:val="006E2846"/>
    <w:rsid w:val="006E7D46"/>
    <w:rsid w:val="006F40E2"/>
    <w:rsid w:val="00725CAD"/>
    <w:rsid w:val="00733117"/>
    <w:rsid w:val="00742798"/>
    <w:rsid w:val="00744DBE"/>
    <w:rsid w:val="0074712B"/>
    <w:rsid w:val="00751507"/>
    <w:rsid w:val="007608EF"/>
    <w:rsid w:val="00764B09"/>
    <w:rsid w:val="00767365"/>
    <w:rsid w:val="00771F8B"/>
    <w:rsid w:val="00774810"/>
    <w:rsid w:val="00776D41"/>
    <w:rsid w:val="007917EC"/>
    <w:rsid w:val="007A3726"/>
    <w:rsid w:val="007A7BC2"/>
    <w:rsid w:val="007B6E12"/>
    <w:rsid w:val="007C0BD2"/>
    <w:rsid w:val="007C13B7"/>
    <w:rsid w:val="007D3624"/>
    <w:rsid w:val="007D5120"/>
    <w:rsid w:val="007E0F40"/>
    <w:rsid w:val="007E1B95"/>
    <w:rsid w:val="007E4F5E"/>
    <w:rsid w:val="007E768C"/>
    <w:rsid w:val="007F2812"/>
    <w:rsid w:val="007F47E5"/>
    <w:rsid w:val="007F6111"/>
    <w:rsid w:val="0080135E"/>
    <w:rsid w:val="00811D15"/>
    <w:rsid w:val="00814C3E"/>
    <w:rsid w:val="00832123"/>
    <w:rsid w:val="00834DEB"/>
    <w:rsid w:val="00836AB9"/>
    <w:rsid w:val="00844000"/>
    <w:rsid w:val="008447A1"/>
    <w:rsid w:val="008460AB"/>
    <w:rsid w:val="0084675A"/>
    <w:rsid w:val="008516BE"/>
    <w:rsid w:val="0085588E"/>
    <w:rsid w:val="008568FF"/>
    <w:rsid w:val="00857485"/>
    <w:rsid w:val="00857BFB"/>
    <w:rsid w:val="00862F3F"/>
    <w:rsid w:val="00866F09"/>
    <w:rsid w:val="008728D9"/>
    <w:rsid w:val="008738E1"/>
    <w:rsid w:val="008A1E96"/>
    <w:rsid w:val="008A1FBD"/>
    <w:rsid w:val="008B289F"/>
    <w:rsid w:val="008B4B7B"/>
    <w:rsid w:val="008B79C6"/>
    <w:rsid w:val="008C14EF"/>
    <w:rsid w:val="008D1D18"/>
    <w:rsid w:val="008D23EB"/>
    <w:rsid w:val="008D2CA1"/>
    <w:rsid w:val="008E2322"/>
    <w:rsid w:val="008E6EB4"/>
    <w:rsid w:val="008F0A9D"/>
    <w:rsid w:val="008F10BC"/>
    <w:rsid w:val="008F2887"/>
    <w:rsid w:val="00904F6B"/>
    <w:rsid w:val="00907DD8"/>
    <w:rsid w:val="0091557D"/>
    <w:rsid w:val="00916895"/>
    <w:rsid w:val="00921D1E"/>
    <w:rsid w:val="00923546"/>
    <w:rsid w:val="00940E2F"/>
    <w:rsid w:val="0094451B"/>
    <w:rsid w:val="009653D5"/>
    <w:rsid w:val="00974954"/>
    <w:rsid w:val="00980168"/>
    <w:rsid w:val="009971B2"/>
    <w:rsid w:val="009B074F"/>
    <w:rsid w:val="009B0828"/>
    <w:rsid w:val="009B5239"/>
    <w:rsid w:val="009C7757"/>
    <w:rsid w:val="009E418B"/>
    <w:rsid w:val="00A17C82"/>
    <w:rsid w:val="00A2609F"/>
    <w:rsid w:val="00A2623F"/>
    <w:rsid w:val="00A26CFF"/>
    <w:rsid w:val="00A325C2"/>
    <w:rsid w:val="00A33225"/>
    <w:rsid w:val="00A43C08"/>
    <w:rsid w:val="00A44FDF"/>
    <w:rsid w:val="00A502C6"/>
    <w:rsid w:val="00A51F8D"/>
    <w:rsid w:val="00A65A3F"/>
    <w:rsid w:val="00A6706A"/>
    <w:rsid w:val="00A729BB"/>
    <w:rsid w:val="00A816A3"/>
    <w:rsid w:val="00A82E81"/>
    <w:rsid w:val="00A84FC5"/>
    <w:rsid w:val="00A86DCD"/>
    <w:rsid w:val="00A901FC"/>
    <w:rsid w:val="00A930CF"/>
    <w:rsid w:val="00A95077"/>
    <w:rsid w:val="00A9633C"/>
    <w:rsid w:val="00AB1F7B"/>
    <w:rsid w:val="00AB2C61"/>
    <w:rsid w:val="00AC04BC"/>
    <w:rsid w:val="00AC3494"/>
    <w:rsid w:val="00AC624D"/>
    <w:rsid w:val="00AE5C14"/>
    <w:rsid w:val="00AF472B"/>
    <w:rsid w:val="00AF634C"/>
    <w:rsid w:val="00B07F89"/>
    <w:rsid w:val="00B33B0A"/>
    <w:rsid w:val="00B4254B"/>
    <w:rsid w:val="00B67264"/>
    <w:rsid w:val="00B7056E"/>
    <w:rsid w:val="00B709DE"/>
    <w:rsid w:val="00B75821"/>
    <w:rsid w:val="00B758A4"/>
    <w:rsid w:val="00B80B1B"/>
    <w:rsid w:val="00B970CF"/>
    <w:rsid w:val="00BB0B01"/>
    <w:rsid w:val="00BB0FE2"/>
    <w:rsid w:val="00BB63F6"/>
    <w:rsid w:val="00BC008E"/>
    <w:rsid w:val="00BD18CD"/>
    <w:rsid w:val="00BE42CD"/>
    <w:rsid w:val="00C02B32"/>
    <w:rsid w:val="00C0338B"/>
    <w:rsid w:val="00C050AD"/>
    <w:rsid w:val="00C11EA1"/>
    <w:rsid w:val="00C12C9C"/>
    <w:rsid w:val="00C20AB6"/>
    <w:rsid w:val="00C263E4"/>
    <w:rsid w:val="00C33D26"/>
    <w:rsid w:val="00C377BE"/>
    <w:rsid w:val="00C4088A"/>
    <w:rsid w:val="00C51471"/>
    <w:rsid w:val="00C52BC6"/>
    <w:rsid w:val="00C611B4"/>
    <w:rsid w:val="00C70B13"/>
    <w:rsid w:val="00C713D6"/>
    <w:rsid w:val="00C85674"/>
    <w:rsid w:val="00C9257D"/>
    <w:rsid w:val="00CA68EE"/>
    <w:rsid w:val="00CB0DF5"/>
    <w:rsid w:val="00CB5436"/>
    <w:rsid w:val="00CC2E1F"/>
    <w:rsid w:val="00CC3094"/>
    <w:rsid w:val="00CC67F2"/>
    <w:rsid w:val="00CD11D4"/>
    <w:rsid w:val="00CD1EB8"/>
    <w:rsid w:val="00CD35B1"/>
    <w:rsid w:val="00CD35CA"/>
    <w:rsid w:val="00CE26D8"/>
    <w:rsid w:val="00CF1757"/>
    <w:rsid w:val="00CF68CF"/>
    <w:rsid w:val="00CF7A11"/>
    <w:rsid w:val="00D06F92"/>
    <w:rsid w:val="00D200A7"/>
    <w:rsid w:val="00D20693"/>
    <w:rsid w:val="00D2405B"/>
    <w:rsid w:val="00D24D23"/>
    <w:rsid w:val="00D30995"/>
    <w:rsid w:val="00D539D6"/>
    <w:rsid w:val="00D53A88"/>
    <w:rsid w:val="00D54AB7"/>
    <w:rsid w:val="00D635D4"/>
    <w:rsid w:val="00D66E95"/>
    <w:rsid w:val="00D7259B"/>
    <w:rsid w:val="00D73902"/>
    <w:rsid w:val="00D76671"/>
    <w:rsid w:val="00D87D59"/>
    <w:rsid w:val="00DB069D"/>
    <w:rsid w:val="00DB766C"/>
    <w:rsid w:val="00DB7F45"/>
    <w:rsid w:val="00DC76B5"/>
    <w:rsid w:val="00DD0C30"/>
    <w:rsid w:val="00DD18B7"/>
    <w:rsid w:val="00DD6439"/>
    <w:rsid w:val="00DE59D1"/>
    <w:rsid w:val="00DE7DF7"/>
    <w:rsid w:val="00DF019F"/>
    <w:rsid w:val="00DF70A7"/>
    <w:rsid w:val="00E05D61"/>
    <w:rsid w:val="00E113AD"/>
    <w:rsid w:val="00E1168E"/>
    <w:rsid w:val="00E17BED"/>
    <w:rsid w:val="00E17E5C"/>
    <w:rsid w:val="00E31270"/>
    <w:rsid w:val="00E34DA1"/>
    <w:rsid w:val="00E44720"/>
    <w:rsid w:val="00E459EC"/>
    <w:rsid w:val="00E50A7B"/>
    <w:rsid w:val="00E53589"/>
    <w:rsid w:val="00E6470B"/>
    <w:rsid w:val="00E7078C"/>
    <w:rsid w:val="00E709E2"/>
    <w:rsid w:val="00E725BB"/>
    <w:rsid w:val="00E727ED"/>
    <w:rsid w:val="00E74205"/>
    <w:rsid w:val="00E746C1"/>
    <w:rsid w:val="00E778D2"/>
    <w:rsid w:val="00E82693"/>
    <w:rsid w:val="00E95598"/>
    <w:rsid w:val="00EA7669"/>
    <w:rsid w:val="00EB2C8F"/>
    <w:rsid w:val="00EB6A3E"/>
    <w:rsid w:val="00ED03E9"/>
    <w:rsid w:val="00ED4B6D"/>
    <w:rsid w:val="00EE5488"/>
    <w:rsid w:val="00EE62A9"/>
    <w:rsid w:val="00EF3258"/>
    <w:rsid w:val="00EF50D1"/>
    <w:rsid w:val="00F00F9E"/>
    <w:rsid w:val="00F01A5C"/>
    <w:rsid w:val="00F02458"/>
    <w:rsid w:val="00F05CA8"/>
    <w:rsid w:val="00F157CF"/>
    <w:rsid w:val="00F17E44"/>
    <w:rsid w:val="00F275F6"/>
    <w:rsid w:val="00F303F8"/>
    <w:rsid w:val="00F3204B"/>
    <w:rsid w:val="00F34316"/>
    <w:rsid w:val="00F37E37"/>
    <w:rsid w:val="00F41D28"/>
    <w:rsid w:val="00F44573"/>
    <w:rsid w:val="00F5252D"/>
    <w:rsid w:val="00F57374"/>
    <w:rsid w:val="00F66326"/>
    <w:rsid w:val="00F677AA"/>
    <w:rsid w:val="00F82323"/>
    <w:rsid w:val="00F933F5"/>
    <w:rsid w:val="00FA0B26"/>
    <w:rsid w:val="00FA11A3"/>
    <w:rsid w:val="00FA5686"/>
    <w:rsid w:val="00FA5B70"/>
    <w:rsid w:val="00FB1E88"/>
    <w:rsid w:val="00FB70CD"/>
    <w:rsid w:val="00FD11C0"/>
    <w:rsid w:val="00FD461A"/>
    <w:rsid w:val="00FE1E02"/>
    <w:rsid w:val="00FF0542"/>
    <w:rsid w:val="00FF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326"/>
  </w:style>
  <w:style w:type="paragraph" w:styleId="1">
    <w:name w:val="heading 1"/>
    <w:basedOn w:val="a"/>
    <w:next w:val="a"/>
    <w:qFormat/>
    <w:rsid w:val="00F66326"/>
    <w:pPr>
      <w:keepNext/>
      <w:ind w:left="708" w:firstLine="1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66326"/>
    <w:pPr>
      <w:keepNext/>
      <w:ind w:left="708" w:firstLine="71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F66326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66326"/>
    <w:pPr>
      <w:keepNext/>
      <w:ind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66326"/>
    <w:pPr>
      <w:keepNext/>
      <w:ind w:left="708" w:firstLine="1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66326"/>
    <w:pPr>
      <w:keepNext/>
      <w:ind w:firstLine="851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F66326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F6632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F66326"/>
    <w:pPr>
      <w:keepNext/>
      <w:ind w:left="567" w:hanging="14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6326"/>
    <w:pPr>
      <w:jc w:val="center"/>
    </w:pPr>
    <w:rPr>
      <w:b/>
      <w:sz w:val="24"/>
    </w:rPr>
  </w:style>
  <w:style w:type="paragraph" w:styleId="a4">
    <w:name w:val="Body Text Indent"/>
    <w:basedOn w:val="a"/>
    <w:rsid w:val="00F66326"/>
    <w:pPr>
      <w:ind w:left="1440"/>
    </w:pPr>
    <w:rPr>
      <w:b/>
      <w:sz w:val="28"/>
    </w:rPr>
  </w:style>
  <w:style w:type="paragraph" w:styleId="20">
    <w:name w:val="Body Text Indent 2"/>
    <w:basedOn w:val="a"/>
    <w:rsid w:val="00F66326"/>
    <w:pPr>
      <w:ind w:left="708" w:firstLine="426"/>
      <w:jc w:val="both"/>
    </w:pPr>
    <w:rPr>
      <w:sz w:val="24"/>
    </w:rPr>
  </w:style>
  <w:style w:type="paragraph" w:styleId="30">
    <w:name w:val="Body Text Indent 3"/>
    <w:basedOn w:val="a"/>
    <w:rsid w:val="00F66326"/>
    <w:pPr>
      <w:ind w:left="708" w:firstLine="710"/>
      <w:jc w:val="both"/>
    </w:pPr>
    <w:rPr>
      <w:sz w:val="24"/>
    </w:rPr>
  </w:style>
  <w:style w:type="paragraph" w:styleId="a5">
    <w:name w:val="Document Map"/>
    <w:basedOn w:val="a"/>
    <w:semiHidden/>
    <w:rsid w:val="00F66326"/>
    <w:pPr>
      <w:shd w:val="clear" w:color="auto" w:fill="000080"/>
    </w:pPr>
    <w:rPr>
      <w:rFonts w:ascii="Tahoma" w:hAnsi="Tahoma"/>
    </w:rPr>
  </w:style>
  <w:style w:type="paragraph" w:styleId="a6">
    <w:name w:val="Body Text"/>
    <w:basedOn w:val="a"/>
    <w:rsid w:val="00F66326"/>
    <w:pPr>
      <w:jc w:val="both"/>
    </w:pPr>
    <w:rPr>
      <w:sz w:val="28"/>
    </w:rPr>
  </w:style>
  <w:style w:type="paragraph" w:styleId="21">
    <w:name w:val="Body Text 2"/>
    <w:basedOn w:val="a"/>
    <w:rsid w:val="00F66326"/>
    <w:rPr>
      <w:sz w:val="28"/>
    </w:rPr>
  </w:style>
  <w:style w:type="paragraph" w:customStyle="1" w:styleId="a7">
    <w:name w:val="Адресат"/>
    <w:basedOn w:val="a"/>
    <w:rsid w:val="00F66326"/>
    <w:pPr>
      <w:suppressAutoHyphens/>
      <w:spacing w:after="120" w:line="240" w:lineRule="exact"/>
    </w:pPr>
    <w:rPr>
      <w:sz w:val="28"/>
    </w:rPr>
  </w:style>
  <w:style w:type="paragraph" w:customStyle="1" w:styleId="ConsPlusNormal">
    <w:name w:val="ConsPlusNormal"/>
    <w:link w:val="ConsPlusNormal0"/>
    <w:rsid w:val="00F6632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Balloon Text"/>
    <w:basedOn w:val="a"/>
    <w:semiHidden/>
    <w:rsid w:val="00F66326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F6632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771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Tab">
    <w:name w:val="Report_Tab"/>
    <w:basedOn w:val="a"/>
    <w:rsid w:val="00771F8B"/>
    <w:rPr>
      <w:sz w:val="24"/>
    </w:rPr>
  </w:style>
  <w:style w:type="table" w:styleId="aa">
    <w:name w:val="Table Grid"/>
    <w:basedOn w:val="a1"/>
    <w:rsid w:val="00C03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78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link w:val="ac"/>
    <w:qFormat/>
    <w:rsid w:val="00F82323"/>
    <w:rPr>
      <w:sz w:val="24"/>
      <w:szCs w:val="24"/>
    </w:rPr>
  </w:style>
  <w:style w:type="character" w:customStyle="1" w:styleId="ac">
    <w:name w:val="Без интервала Знак"/>
    <w:link w:val="ab"/>
    <w:rsid w:val="00F82323"/>
    <w:rPr>
      <w:sz w:val="24"/>
      <w:szCs w:val="24"/>
      <w:lang w:bidi="ar-SA"/>
    </w:rPr>
  </w:style>
  <w:style w:type="paragraph" w:customStyle="1" w:styleId="Default">
    <w:name w:val="Default"/>
    <w:rsid w:val="00EB2C8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D2405B"/>
    <w:rPr>
      <w:rFonts w:ascii="Arial" w:hAnsi="Arial"/>
      <w:lang w:val="ru-RU" w:eastAsia="ru-RU" w:bidi="ar-SA"/>
    </w:rPr>
  </w:style>
  <w:style w:type="paragraph" w:styleId="ad">
    <w:name w:val="List Paragraph"/>
    <w:basedOn w:val="a"/>
    <w:qFormat/>
    <w:rsid w:val="00DF019F"/>
    <w:pPr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rsid w:val="00A816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16A3"/>
  </w:style>
  <w:style w:type="paragraph" w:styleId="af0">
    <w:name w:val="footer"/>
    <w:basedOn w:val="a"/>
    <w:link w:val="af1"/>
    <w:rsid w:val="00A816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816A3"/>
  </w:style>
  <w:style w:type="character" w:styleId="af2">
    <w:name w:val="Hyperlink"/>
    <w:basedOn w:val="a0"/>
    <w:uiPriority w:val="99"/>
    <w:unhideWhenUsed/>
    <w:rsid w:val="00742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2;&#1099;&#1089;&#1086;&#1082;&#1072;&#1103;_&#1076;&#1086;&#1089;&#1090;&#1091;&#1087;&#1085;&#1086;&#1089;&#1090;&#110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&#1042;&#1099;&#1089;&#1086;&#1082;&#1072;&#1103;_&#1076;&#1086;&#1089;&#1090;&#1091;&#1087;&#1085;&#1086;&#1089;&#1090;&#110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2;&#1099;&#1089;&#1086;&#1082;&#1072;&#1103;_&#1076;&#1086;&#1089;&#1090;&#1091;&#1087;&#1085;&#1086;&#1089;&#1090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9937-EAEB-4BFF-A362-AC269A11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Links>
    <vt:vector size="12" baseType="variant">
      <vt:variant>
        <vt:i4>1246255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https://ru.wikipedia.org/wiki/Высокая_доступность</vt:lpwstr>
      </vt:variant>
      <vt:variant>
        <vt:lpwstr/>
      </vt:variant>
      <vt:variant>
        <vt:i4>1246255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https://ru.wikipedia.org/wiki/Высокая_доступность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Голдобина</dc:creator>
  <cp:lastModifiedBy>User</cp:lastModifiedBy>
  <cp:revision>4</cp:revision>
  <cp:lastPrinted>2015-10-26T11:37:00Z</cp:lastPrinted>
  <dcterms:created xsi:type="dcterms:W3CDTF">2016-12-02T04:36:00Z</dcterms:created>
  <dcterms:modified xsi:type="dcterms:W3CDTF">2016-12-02T04:41:00Z</dcterms:modified>
</cp:coreProperties>
</file>