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5D" w:rsidRPr="00FF425D" w:rsidRDefault="007D6679" w:rsidP="00FF4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FF425D" w:rsidRPr="00FF425D">
        <w:rPr>
          <w:b/>
          <w:sz w:val="28"/>
          <w:szCs w:val="28"/>
        </w:rPr>
        <w:t xml:space="preserve"> </w:t>
      </w:r>
    </w:p>
    <w:p w:rsidR="00F7112C" w:rsidRDefault="00FF425D" w:rsidP="00CE5965">
      <w:pPr>
        <w:jc w:val="center"/>
        <w:rPr>
          <w:b/>
          <w:sz w:val="28"/>
          <w:szCs w:val="28"/>
        </w:rPr>
      </w:pPr>
      <w:r w:rsidRPr="00FF425D">
        <w:rPr>
          <w:b/>
          <w:sz w:val="28"/>
          <w:szCs w:val="28"/>
        </w:rPr>
        <w:t>о рабо</w:t>
      </w:r>
      <w:r w:rsidR="00964F77">
        <w:rPr>
          <w:b/>
          <w:sz w:val="28"/>
          <w:szCs w:val="28"/>
        </w:rPr>
        <w:t>те МКУ «ЦОБ» за 1 полугодие</w:t>
      </w:r>
      <w:r w:rsidR="00B01C61">
        <w:rPr>
          <w:b/>
          <w:sz w:val="28"/>
          <w:szCs w:val="28"/>
        </w:rPr>
        <w:t xml:space="preserve"> 2015</w:t>
      </w:r>
      <w:r w:rsidRPr="00FF425D">
        <w:rPr>
          <w:b/>
          <w:sz w:val="28"/>
          <w:szCs w:val="28"/>
        </w:rPr>
        <w:t xml:space="preserve"> года</w:t>
      </w:r>
      <w:r w:rsidR="009134FD">
        <w:rPr>
          <w:b/>
          <w:sz w:val="28"/>
          <w:szCs w:val="28"/>
        </w:rPr>
        <w:t>.</w:t>
      </w:r>
    </w:p>
    <w:p w:rsidR="009134FD" w:rsidRDefault="009134FD" w:rsidP="00CE5965">
      <w:pPr>
        <w:jc w:val="center"/>
        <w:rPr>
          <w:b/>
          <w:sz w:val="28"/>
          <w:szCs w:val="28"/>
        </w:rPr>
      </w:pPr>
    </w:p>
    <w:p w:rsidR="000F45BA" w:rsidRPr="00DA7333" w:rsidRDefault="000F45BA" w:rsidP="000F45BA">
      <w:pPr>
        <w:ind w:left="-360" w:firstLine="708"/>
        <w:jc w:val="both"/>
        <w:rPr>
          <w:sz w:val="28"/>
          <w:szCs w:val="28"/>
        </w:rPr>
      </w:pPr>
      <w:r w:rsidRPr="00DA7333">
        <w:rPr>
          <w:sz w:val="28"/>
          <w:szCs w:val="28"/>
        </w:rPr>
        <w:t xml:space="preserve">МКУ «ЦОБ» является постоянно действующим органом управления местного самоуправления, а ЕДДС является органом повседневного </w:t>
      </w:r>
      <w:proofErr w:type="gramStart"/>
      <w:r w:rsidRPr="00DA7333">
        <w:rPr>
          <w:sz w:val="28"/>
          <w:szCs w:val="28"/>
        </w:rPr>
        <w:t>управления районного звена территориальной подсистемы единой государственной системы предупреждения</w:t>
      </w:r>
      <w:proofErr w:type="gramEnd"/>
      <w:r w:rsidRPr="00DA7333">
        <w:rPr>
          <w:sz w:val="28"/>
          <w:szCs w:val="28"/>
        </w:rPr>
        <w:t xml:space="preserve"> и ликвидации чрезвычайных ситуаций (далее - ТП РСЧС).</w:t>
      </w:r>
    </w:p>
    <w:p w:rsidR="0062243D" w:rsidRPr="00DA7333" w:rsidRDefault="00283436" w:rsidP="0013028B">
      <w:pPr>
        <w:ind w:left="-360" w:firstLine="708"/>
        <w:jc w:val="both"/>
        <w:rPr>
          <w:sz w:val="28"/>
          <w:szCs w:val="28"/>
        </w:rPr>
      </w:pPr>
      <w:r w:rsidRPr="00DA7333">
        <w:rPr>
          <w:sz w:val="28"/>
          <w:szCs w:val="28"/>
        </w:rPr>
        <w:t xml:space="preserve">В составе МКУ «ЦОБ» организована единая дежурно-диспетчерская служба </w:t>
      </w:r>
      <w:proofErr w:type="spellStart"/>
      <w:r w:rsidRPr="00DA7333">
        <w:rPr>
          <w:sz w:val="28"/>
          <w:szCs w:val="28"/>
        </w:rPr>
        <w:t>Кунгурского</w:t>
      </w:r>
      <w:proofErr w:type="spellEnd"/>
      <w:r w:rsidRPr="00DA7333">
        <w:rPr>
          <w:sz w:val="28"/>
          <w:szCs w:val="28"/>
        </w:rPr>
        <w:t xml:space="preserve"> муниципального района. На базе ЕДДС муниципального образования входит система -112.  </w:t>
      </w:r>
    </w:p>
    <w:p w:rsidR="0062243D" w:rsidRPr="00DA7333" w:rsidRDefault="00283436" w:rsidP="0013028B">
      <w:pPr>
        <w:ind w:left="-360" w:firstLine="708"/>
        <w:jc w:val="both"/>
        <w:rPr>
          <w:sz w:val="28"/>
          <w:szCs w:val="28"/>
        </w:rPr>
      </w:pPr>
      <w:r w:rsidRPr="00DA7333">
        <w:rPr>
          <w:sz w:val="28"/>
          <w:szCs w:val="28"/>
        </w:rPr>
        <w:t xml:space="preserve">В целях повышения оперативного реагирования на чрезвычайные ситуации природного и техногенного характера, а также крупные пожары, координации действий сил и средств, привлекаемых для ликвидации их последствий, </w:t>
      </w:r>
      <w:r w:rsidR="0038368A" w:rsidRPr="00DA7333">
        <w:rPr>
          <w:sz w:val="28"/>
          <w:szCs w:val="28"/>
        </w:rPr>
        <w:t xml:space="preserve">на территории </w:t>
      </w:r>
      <w:proofErr w:type="spellStart"/>
      <w:r w:rsidR="0038368A" w:rsidRPr="00DA7333">
        <w:rPr>
          <w:sz w:val="28"/>
          <w:szCs w:val="28"/>
        </w:rPr>
        <w:t>Кунгурского</w:t>
      </w:r>
      <w:proofErr w:type="spellEnd"/>
      <w:r w:rsidR="0038368A" w:rsidRPr="00DA7333">
        <w:rPr>
          <w:sz w:val="28"/>
          <w:szCs w:val="28"/>
        </w:rPr>
        <w:t xml:space="preserve"> муниципального района </w:t>
      </w:r>
      <w:r w:rsidRPr="00DA7333">
        <w:rPr>
          <w:sz w:val="28"/>
          <w:szCs w:val="28"/>
        </w:rPr>
        <w:t xml:space="preserve">создана оперативная группа. </w:t>
      </w:r>
    </w:p>
    <w:p w:rsidR="00283436" w:rsidRPr="00DA7333" w:rsidRDefault="00283436" w:rsidP="00283436">
      <w:pPr>
        <w:ind w:left="-360" w:firstLine="708"/>
        <w:jc w:val="both"/>
        <w:rPr>
          <w:sz w:val="28"/>
          <w:szCs w:val="28"/>
        </w:rPr>
      </w:pPr>
      <w:r w:rsidRPr="00DA7333">
        <w:rPr>
          <w:sz w:val="28"/>
          <w:szCs w:val="28"/>
        </w:rPr>
        <w:t xml:space="preserve">На все аварии и происшествия, произошедшие на территории </w:t>
      </w:r>
      <w:proofErr w:type="spellStart"/>
      <w:r w:rsidRPr="00DA7333">
        <w:rPr>
          <w:sz w:val="28"/>
          <w:szCs w:val="28"/>
        </w:rPr>
        <w:t>Кунгурского</w:t>
      </w:r>
      <w:proofErr w:type="spellEnd"/>
      <w:r w:rsidRPr="00DA7333">
        <w:rPr>
          <w:sz w:val="28"/>
          <w:szCs w:val="28"/>
        </w:rPr>
        <w:t xml:space="preserve"> муниципального района в </w:t>
      </w:r>
      <w:r w:rsidR="00313BDE" w:rsidRPr="00DA7333">
        <w:rPr>
          <w:sz w:val="28"/>
          <w:szCs w:val="28"/>
        </w:rPr>
        <w:t>1 полугодии</w:t>
      </w:r>
      <w:r w:rsidR="0045098E" w:rsidRPr="00DA7333">
        <w:rPr>
          <w:sz w:val="28"/>
          <w:szCs w:val="28"/>
        </w:rPr>
        <w:t xml:space="preserve"> </w:t>
      </w:r>
      <w:r w:rsidRPr="00DA7333">
        <w:rPr>
          <w:sz w:val="28"/>
          <w:szCs w:val="28"/>
        </w:rPr>
        <w:t>201</w:t>
      </w:r>
      <w:r w:rsidR="0045098E" w:rsidRPr="00DA7333">
        <w:rPr>
          <w:sz w:val="28"/>
          <w:szCs w:val="28"/>
        </w:rPr>
        <w:t>5</w:t>
      </w:r>
      <w:r w:rsidRPr="00DA7333">
        <w:rPr>
          <w:sz w:val="28"/>
          <w:szCs w:val="28"/>
        </w:rPr>
        <w:t xml:space="preserve"> году, привлекались члены КЧС и ОПБ, силы и средства районного звена ТП РСЧС. Озвучу наиболее характерные:</w:t>
      </w:r>
    </w:p>
    <w:p w:rsidR="00EC23A5" w:rsidRPr="00DA7333" w:rsidRDefault="00D90BDF" w:rsidP="0023063C">
      <w:pPr>
        <w:ind w:left="-360" w:firstLine="708"/>
        <w:jc w:val="both"/>
        <w:rPr>
          <w:sz w:val="28"/>
          <w:szCs w:val="28"/>
        </w:rPr>
      </w:pPr>
      <w:r w:rsidRPr="00DA7333">
        <w:rPr>
          <w:sz w:val="28"/>
          <w:szCs w:val="28"/>
        </w:rPr>
        <w:t xml:space="preserve">- </w:t>
      </w:r>
      <w:r w:rsidR="00494D03" w:rsidRPr="00DA7333">
        <w:rPr>
          <w:sz w:val="28"/>
          <w:szCs w:val="28"/>
        </w:rPr>
        <w:t xml:space="preserve"> </w:t>
      </w:r>
      <w:r w:rsidR="0023063C" w:rsidRPr="00DA7333">
        <w:rPr>
          <w:sz w:val="28"/>
          <w:szCs w:val="28"/>
        </w:rPr>
        <w:t>с 5 февраля по 18</w:t>
      </w:r>
      <w:r w:rsidR="00EC23A5" w:rsidRPr="00DA7333">
        <w:rPr>
          <w:sz w:val="28"/>
          <w:szCs w:val="28"/>
        </w:rPr>
        <w:t xml:space="preserve"> февраля 2015</w:t>
      </w:r>
      <w:r w:rsidRPr="00DA7333">
        <w:rPr>
          <w:sz w:val="28"/>
          <w:szCs w:val="28"/>
        </w:rPr>
        <w:t xml:space="preserve"> года каран</w:t>
      </w:r>
      <w:r w:rsidR="000A725F" w:rsidRPr="00DA7333">
        <w:rPr>
          <w:sz w:val="28"/>
          <w:szCs w:val="28"/>
        </w:rPr>
        <w:t xml:space="preserve">тин по </w:t>
      </w:r>
      <w:r w:rsidR="00EC23A5" w:rsidRPr="00DA7333">
        <w:rPr>
          <w:sz w:val="28"/>
          <w:szCs w:val="28"/>
        </w:rPr>
        <w:t>гриппу ОРВИ</w:t>
      </w:r>
      <w:r w:rsidR="000A725F" w:rsidRPr="00DA7333">
        <w:rPr>
          <w:sz w:val="28"/>
          <w:szCs w:val="28"/>
        </w:rPr>
        <w:t xml:space="preserve"> </w:t>
      </w:r>
      <w:r w:rsidR="00EE194C" w:rsidRPr="00DA7333">
        <w:rPr>
          <w:sz w:val="28"/>
          <w:szCs w:val="28"/>
        </w:rPr>
        <w:t>в у</w:t>
      </w:r>
      <w:r w:rsidR="0023063C" w:rsidRPr="00DA7333">
        <w:rPr>
          <w:sz w:val="28"/>
          <w:szCs w:val="28"/>
        </w:rPr>
        <w:t>чебных заведениях и детских садах</w:t>
      </w:r>
      <w:r w:rsidR="000917BA" w:rsidRPr="00DA7333">
        <w:rPr>
          <w:sz w:val="28"/>
          <w:szCs w:val="28"/>
        </w:rPr>
        <w:t xml:space="preserve"> района</w:t>
      </w:r>
      <w:r w:rsidR="00EE194C" w:rsidRPr="00DA7333">
        <w:rPr>
          <w:sz w:val="28"/>
          <w:szCs w:val="28"/>
        </w:rPr>
        <w:t>.</w:t>
      </w:r>
      <w:r w:rsidR="0023063C" w:rsidRPr="00DA7333">
        <w:rPr>
          <w:sz w:val="28"/>
          <w:szCs w:val="28"/>
        </w:rPr>
        <w:t xml:space="preserve">  </w:t>
      </w:r>
    </w:p>
    <w:p w:rsidR="00C55388" w:rsidRPr="00DA7333" w:rsidRDefault="00353811" w:rsidP="00641D44">
      <w:pPr>
        <w:ind w:left="-360" w:firstLine="708"/>
        <w:jc w:val="both"/>
        <w:rPr>
          <w:sz w:val="28"/>
          <w:szCs w:val="28"/>
        </w:rPr>
      </w:pPr>
      <w:r w:rsidRPr="00DA7333">
        <w:rPr>
          <w:sz w:val="28"/>
          <w:szCs w:val="28"/>
        </w:rPr>
        <w:t>Всего</w:t>
      </w:r>
      <w:r w:rsidR="0017130F" w:rsidRPr="00DA7333">
        <w:rPr>
          <w:sz w:val="28"/>
          <w:szCs w:val="28"/>
        </w:rPr>
        <w:t xml:space="preserve"> за прошедший период 2015</w:t>
      </w:r>
      <w:r w:rsidRPr="00DA7333">
        <w:rPr>
          <w:sz w:val="28"/>
          <w:szCs w:val="28"/>
        </w:rPr>
        <w:t xml:space="preserve"> года на территории </w:t>
      </w:r>
      <w:proofErr w:type="spellStart"/>
      <w:r w:rsidRPr="00DA7333">
        <w:rPr>
          <w:sz w:val="28"/>
          <w:szCs w:val="28"/>
        </w:rPr>
        <w:t>Кунгурского</w:t>
      </w:r>
      <w:proofErr w:type="spellEnd"/>
      <w:r w:rsidRPr="00DA7333">
        <w:rPr>
          <w:sz w:val="28"/>
          <w:szCs w:val="28"/>
        </w:rPr>
        <w:t xml:space="preserve"> муниципа</w:t>
      </w:r>
      <w:r w:rsidR="0017130F" w:rsidRPr="00DA7333">
        <w:rPr>
          <w:sz w:val="28"/>
          <w:szCs w:val="28"/>
        </w:rPr>
        <w:t>льного района зарегис</w:t>
      </w:r>
      <w:r w:rsidR="0089042A" w:rsidRPr="00DA7333">
        <w:rPr>
          <w:sz w:val="28"/>
          <w:szCs w:val="28"/>
        </w:rPr>
        <w:t>трировано 25</w:t>
      </w:r>
      <w:r w:rsidRPr="00DA7333">
        <w:rPr>
          <w:sz w:val="28"/>
          <w:szCs w:val="28"/>
        </w:rPr>
        <w:t xml:space="preserve"> </w:t>
      </w:r>
      <w:r w:rsidR="00D828AF">
        <w:rPr>
          <w:sz w:val="28"/>
          <w:szCs w:val="28"/>
        </w:rPr>
        <w:t>(АППГ-</w:t>
      </w:r>
      <w:r w:rsidR="00CE5965">
        <w:rPr>
          <w:sz w:val="28"/>
          <w:szCs w:val="28"/>
        </w:rPr>
        <w:t>37</w:t>
      </w:r>
      <w:r w:rsidR="00227326">
        <w:rPr>
          <w:sz w:val="28"/>
          <w:szCs w:val="28"/>
        </w:rPr>
        <w:t>)</w:t>
      </w:r>
      <w:r w:rsidR="00CE5965">
        <w:rPr>
          <w:sz w:val="28"/>
          <w:szCs w:val="28"/>
        </w:rPr>
        <w:t xml:space="preserve"> </w:t>
      </w:r>
      <w:r w:rsidRPr="00DA7333">
        <w:rPr>
          <w:sz w:val="28"/>
          <w:szCs w:val="28"/>
        </w:rPr>
        <w:t>пожаров на общей площади</w:t>
      </w:r>
      <w:r w:rsidR="00B737E1" w:rsidRPr="00DA7333">
        <w:rPr>
          <w:sz w:val="28"/>
          <w:szCs w:val="28"/>
        </w:rPr>
        <w:t xml:space="preserve"> 1100</w:t>
      </w:r>
      <w:r w:rsidRPr="00DA7333">
        <w:rPr>
          <w:sz w:val="28"/>
          <w:szCs w:val="28"/>
        </w:rPr>
        <w:t xml:space="preserve"> </w:t>
      </w:r>
      <w:r w:rsidR="0017130F" w:rsidRPr="00DA7333">
        <w:rPr>
          <w:sz w:val="28"/>
          <w:szCs w:val="28"/>
        </w:rPr>
        <w:t xml:space="preserve"> кв</w:t>
      </w:r>
      <w:proofErr w:type="gramStart"/>
      <w:r w:rsidR="0017130F" w:rsidRPr="00DA7333">
        <w:rPr>
          <w:sz w:val="28"/>
          <w:szCs w:val="28"/>
        </w:rPr>
        <w:t>.м</w:t>
      </w:r>
      <w:proofErr w:type="gramEnd"/>
      <w:r w:rsidR="0017130F" w:rsidRPr="00DA7333">
        <w:rPr>
          <w:sz w:val="28"/>
          <w:szCs w:val="28"/>
        </w:rPr>
        <w:t>етр</w:t>
      </w:r>
      <w:r w:rsidR="00CE5965">
        <w:rPr>
          <w:sz w:val="28"/>
          <w:szCs w:val="28"/>
        </w:rPr>
        <w:t>(АППГ-1255,8)</w:t>
      </w:r>
      <w:r w:rsidR="0017130F" w:rsidRPr="00DA7333">
        <w:rPr>
          <w:sz w:val="28"/>
          <w:szCs w:val="28"/>
        </w:rPr>
        <w:t>, на которых погиб 1</w:t>
      </w:r>
      <w:r w:rsidR="006D5FC7" w:rsidRPr="00DA7333">
        <w:rPr>
          <w:sz w:val="28"/>
          <w:szCs w:val="28"/>
        </w:rPr>
        <w:t xml:space="preserve"> </w:t>
      </w:r>
      <w:r w:rsidR="00227326">
        <w:rPr>
          <w:sz w:val="28"/>
          <w:szCs w:val="28"/>
        </w:rPr>
        <w:t xml:space="preserve">(АППГ- </w:t>
      </w:r>
      <w:r w:rsidR="00CE5965">
        <w:rPr>
          <w:sz w:val="28"/>
          <w:szCs w:val="28"/>
        </w:rPr>
        <w:t>8</w:t>
      </w:r>
      <w:r w:rsidR="00227326">
        <w:rPr>
          <w:sz w:val="28"/>
          <w:szCs w:val="28"/>
        </w:rPr>
        <w:t xml:space="preserve">) </w:t>
      </w:r>
      <w:r w:rsidR="006D5FC7" w:rsidRPr="00DA7333">
        <w:rPr>
          <w:sz w:val="28"/>
          <w:szCs w:val="28"/>
        </w:rPr>
        <w:t>человек. Зарегистрировано 190</w:t>
      </w:r>
      <w:r w:rsidR="00CE5965">
        <w:rPr>
          <w:sz w:val="28"/>
          <w:szCs w:val="28"/>
        </w:rPr>
        <w:t xml:space="preserve"> (АППГ-174)</w:t>
      </w:r>
      <w:r w:rsidRPr="00DA7333">
        <w:rPr>
          <w:sz w:val="28"/>
          <w:szCs w:val="28"/>
        </w:rPr>
        <w:t xml:space="preserve"> </w:t>
      </w:r>
      <w:proofErr w:type="spellStart"/>
      <w:proofErr w:type="gramStart"/>
      <w:r w:rsidRPr="00DA7333">
        <w:rPr>
          <w:sz w:val="28"/>
          <w:szCs w:val="28"/>
        </w:rPr>
        <w:t>дорожно</w:t>
      </w:r>
      <w:proofErr w:type="spellEnd"/>
      <w:r w:rsidR="00154E7D" w:rsidRPr="00DA7333">
        <w:rPr>
          <w:sz w:val="28"/>
          <w:szCs w:val="28"/>
        </w:rPr>
        <w:t xml:space="preserve"> -</w:t>
      </w:r>
      <w:r w:rsidRPr="00DA7333">
        <w:rPr>
          <w:sz w:val="28"/>
          <w:szCs w:val="28"/>
        </w:rPr>
        <w:t xml:space="preserve"> транспортных</w:t>
      </w:r>
      <w:proofErr w:type="gramEnd"/>
      <w:r w:rsidRPr="00DA7333">
        <w:rPr>
          <w:sz w:val="28"/>
          <w:szCs w:val="28"/>
        </w:rPr>
        <w:t xml:space="preserve"> происшествий, на которых погибло </w:t>
      </w:r>
      <w:r w:rsidR="0023063C" w:rsidRPr="00DA7333">
        <w:rPr>
          <w:sz w:val="28"/>
          <w:szCs w:val="28"/>
        </w:rPr>
        <w:t>13</w:t>
      </w:r>
      <w:r w:rsidR="00CE5965">
        <w:rPr>
          <w:sz w:val="28"/>
          <w:szCs w:val="28"/>
        </w:rPr>
        <w:t>(АППГ-9)</w:t>
      </w:r>
      <w:r w:rsidR="005D7AA8" w:rsidRPr="00DA7333">
        <w:rPr>
          <w:sz w:val="28"/>
          <w:szCs w:val="28"/>
        </w:rPr>
        <w:t xml:space="preserve"> человек и пос</w:t>
      </w:r>
      <w:r w:rsidR="006D5FC7" w:rsidRPr="00DA7333">
        <w:rPr>
          <w:sz w:val="28"/>
          <w:szCs w:val="28"/>
        </w:rPr>
        <w:t>традало 59</w:t>
      </w:r>
      <w:r w:rsidR="00CE5965">
        <w:rPr>
          <w:sz w:val="28"/>
          <w:szCs w:val="28"/>
        </w:rPr>
        <w:t xml:space="preserve"> (АППГ-63)</w:t>
      </w:r>
      <w:r w:rsidR="0023063C" w:rsidRPr="00DA7333">
        <w:rPr>
          <w:sz w:val="28"/>
          <w:szCs w:val="28"/>
        </w:rPr>
        <w:t xml:space="preserve"> человек</w:t>
      </w:r>
      <w:r w:rsidR="009C48C5" w:rsidRPr="00DA7333">
        <w:rPr>
          <w:sz w:val="28"/>
          <w:szCs w:val="28"/>
        </w:rPr>
        <w:t>. На системах ЖКХ за прошедший период зарегистрировано 264</w:t>
      </w:r>
      <w:r w:rsidR="00CE5965">
        <w:rPr>
          <w:sz w:val="28"/>
          <w:szCs w:val="28"/>
        </w:rPr>
        <w:t>(АППГ-285)</w:t>
      </w:r>
      <w:r w:rsidR="009C48C5" w:rsidRPr="00DA7333">
        <w:rPr>
          <w:sz w:val="28"/>
          <w:szCs w:val="28"/>
        </w:rPr>
        <w:t xml:space="preserve"> сообщений о происшествиях (авариях): водоснабжени</w:t>
      </w:r>
      <w:r w:rsidR="006D5FC7" w:rsidRPr="00DA7333">
        <w:rPr>
          <w:sz w:val="28"/>
          <w:szCs w:val="28"/>
        </w:rPr>
        <w:t>е 19</w:t>
      </w:r>
      <w:r w:rsidR="00CE5965">
        <w:rPr>
          <w:sz w:val="28"/>
          <w:szCs w:val="28"/>
        </w:rPr>
        <w:t>(АППГ-13)</w:t>
      </w:r>
      <w:r w:rsidR="009C48C5" w:rsidRPr="00DA7333">
        <w:rPr>
          <w:sz w:val="28"/>
          <w:szCs w:val="28"/>
        </w:rPr>
        <w:t>, аварий</w:t>
      </w:r>
      <w:r w:rsidR="006D5FC7" w:rsidRPr="00DA7333">
        <w:rPr>
          <w:sz w:val="28"/>
          <w:szCs w:val="28"/>
        </w:rPr>
        <w:t>ное отключение электроэнергии 17</w:t>
      </w:r>
      <w:r w:rsidR="00CE5965">
        <w:rPr>
          <w:sz w:val="28"/>
          <w:szCs w:val="28"/>
        </w:rPr>
        <w:t>(АППГ-17)</w:t>
      </w:r>
      <w:r w:rsidR="006D5FC7" w:rsidRPr="00DA7333">
        <w:rPr>
          <w:sz w:val="28"/>
          <w:szCs w:val="28"/>
        </w:rPr>
        <w:t>, плановых-137</w:t>
      </w:r>
      <w:r w:rsidR="00D57F1A" w:rsidRPr="00DA7333">
        <w:rPr>
          <w:sz w:val="28"/>
          <w:szCs w:val="28"/>
        </w:rPr>
        <w:t xml:space="preserve"> </w:t>
      </w:r>
      <w:r w:rsidR="00CE5965">
        <w:rPr>
          <w:sz w:val="28"/>
          <w:szCs w:val="28"/>
        </w:rPr>
        <w:t xml:space="preserve">(АППГ-245) </w:t>
      </w:r>
      <w:r w:rsidR="00D57F1A" w:rsidRPr="00DA7333">
        <w:rPr>
          <w:sz w:val="28"/>
          <w:szCs w:val="28"/>
        </w:rPr>
        <w:t>из них 8</w:t>
      </w:r>
      <w:r w:rsidR="009C48C5" w:rsidRPr="00DA7333">
        <w:rPr>
          <w:sz w:val="28"/>
          <w:szCs w:val="28"/>
        </w:rPr>
        <w:t xml:space="preserve"> связанных с неблагоприятными погодными явлениями; </w:t>
      </w:r>
      <w:r w:rsidR="006D5FC7" w:rsidRPr="00DA7333">
        <w:rPr>
          <w:sz w:val="28"/>
          <w:szCs w:val="28"/>
        </w:rPr>
        <w:t xml:space="preserve">теплоснабжение </w:t>
      </w:r>
      <w:r w:rsidR="006F0301" w:rsidRPr="00DA7333">
        <w:rPr>
          <w:sz w:val="28"/>
          <w:szCs w:val="28"/>
        </w:rPr>
        <w:t>газоснабжение 2</w:t>
      </w:r>
      <w:r w:rsidR="00CE5965">
        <w:rPr>
          <w:sz w:val="28"/>
          <w:szCs w:val="28"/>
        </w:rPr>
        <w:t>(АППГ-5)</w:t>
      </w:r>
      <w:r w:rsidR="000B0BA1" w:rsidRPr="00DA7333">
        <w:rPr>
          <w:sz w:val="28"/>
          <w:szCs w:val="28"/>
        </w:rPr>
        <w:t>.</w:t>
      </w:r>
    </w:p>
    <w:p w:rsidR="00FC63C9" w:rsidRPr="00DA7333" w:rsidRDefault="00FC63C9" w:rsidP="00FC63C9">
      <w:pPr>
        <w:jc w:val="both"/>
        <w:rPr>
          <w:sz w:val="28"/>
          <w:szCs w:val="28"/>
        </w:rPr>
      </w:pPr>
    </w:p>
    <w:p w:rsidR="00FC63C9" w:rsidRPr="00DA7333" w:rsidRDefault="00FC63C9" w:rsidP="00FC63C9">
      <w:pPr>
        <w:ind w:firstLine="708"/>
        <w:jc w:val="center"/>
        <w:rPr>
          <w:sz w:val="28"/>
          <w:szCs w:val="28"/>
        </w:rPr>
      </w:pPr>
      <w:proofErr w:type="gramStart"/>
      <w:r w:rsidRPr="00DA7333">
        <w:rPr>
          <w:sz w:val="28"/>
          <w:szCs w:val="28"/>
        </w:rPr>
        <w:t>Количестве</w:t>
      </w:r>
      <w:proofErr w:type="gramEnd"/>
      <w:r w:rsidRPr="00DA7333">
        <w:rPr>
          <w:sz w:val="28"/>
          <w:szCs w:val="28"/>
        </w:rPr>
        <w:t xml:space="preserve"> пожаров за 1 полугодие 2015 года  год в разрезе сельских поселений.</w:t>
      </w:r>
    </w:p>
    <w:p w:rsidR="00F7112C" w:rsidRPr="007D34FA" w:rsidRDefault="00020CD7" w:rsidP="00F7112C">
      <w:pPr>
        <w:ind w:left="-360" w:firstLine="708"/>
        <w:jc w:val="both"/>
        <w:rPr>
          <w:color w:val="FF0000"/>
          <w:sz w:val="28"/>
          <w:szCs w:val="28"/>
        </w:rPr>
      </w:pPr>
      <w:r w:rsidRPr="00E57CB4">
        <w:rPr>
          <w:color w:val="000000"/>
        </w:rPr>
        <w:object w:dxaOrig="8632" w:dyaOrig="4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45pt;height:200.5pt" o:ole="">
            <v:imagedata r:id="rId8" o:title=""/>
          </v:shape>
          <o:OLEObject Type="Embed" ProgID="MSGraph.Chart.8" ShapeID="_x0000_i1025" DrawAspect="Content" ObjectID="_1498477927" r:id="rId9">
            <o:FieldCodes>\s</o:FieldCodes>
          </o:OLEObject>
        </w:object>
      </w:r>
    </w:p>
    <w:p w:rsidR="00020CD7" w:rsidRDefault="00020CD7" w:rsidP="00FC63C9">
      <w:pPr>
        <w:ind w:left="-360" w:firstLine="708"/>
        <w:jc w:val="both"/>
        <w:rPr>
          <w:color w:val="FF0000"/>
          <w:sz w:val="28"/>
          <w:szCs w:val="28"/>
        </w:rPr>
      </w:pPr>
    </w:p>
    <w:p w:rsidR="003A3349" w:rsidRPr="00DA7333" w:rsidRDefault="009A3477" w:rsidP="00FC63C9">
      <w:pPr>
        <w:ind w:left="-360" w:firstLine="708"/>
        <w:jc w:val="both"/>
        <w:rPr>
          <w:sz w:val="28"/>
          <w:szCs w:val="28"/>
        </w:rPr>
      </w:pPr>
      <w:r w:rsidRPr="00DA7333">
        <w:rPr>
          <w:sz w:val="28"/>
          <w:szCs w:val="28"/>
        </w:rPr>
        <w:lastRenderedPageBreak/>
        <w:t xml:space="preserve">На территории </w:t>
      </w:r>
      <w:proofErr w:type="spellStart"/>
      <w:r w:rsidRPr="00DA7333">
        <w:rPr>
          <w:sz w:val="28"/>
          <w:szCs w:val="28"/>
        </w:rPr>
        <w:t>Кунгурского</w:t>
      </w:r>
      <w:proofErr w:type="spellEnd"/>
      <w:r w:rsidRPr="00DA7333">
        <w:rPr>
          <w:sz w:val="28"/>
          <w:szCs w:val="28"/>
        </w:rPr>
        <w:t xml:space="preserve"> муниципального района за </w:t>
      </w:r>
      <w:r w:rsidR="001C6C62" w:rsidRPr="00DA7333">
        <w:rPr>
          <w:sz w:val="28"/>
          <w:szCs w:val="28"/>
        </w:rPr>
        <w:t>1 полугодие</w:t>
      </w:r>
      <w:r w:rsidR="0045098E" w:rsidRPr="00DA7333">
        <w:rPr>
          <w:sz w:val="28"/>
          <w:szCs w:val="28"/>
        </w:rPr>
        <w:t xml:space="preserve"> 2015</w:t>
      </w:r>
      <w:r w:rsidRPr="00DA7333">
        <w:rPr>
          <w:sz w:val="28"/>
          <w:szCs w:val="28"/>
        </w:rPr>
        <w:t xml:space="preserve"> год</w:t>
      </w:r>
      <w:r w:rsidR="00C55388" w:rsidRPr="00DA7333">
        <w:rPr>
          <w:sz w:val="28"/>
          <w:szCs w:val="28"/>
        </w:rPr>
        <w:t>а</w:t>
      </w:r>
      <w:r w:rsidRPr="00DA7333">
        <w:rPr>
          <w:sz w:val="28"/>
          <w:szCs w:val="28"/>
        </w:rPr>
        <w:t xml:space="preserve"> сложились следующие целевые показатели социально – экономического развития по </w:t>
      </w:r>
      <w:r w:rsidR="0017130F" w:rsidRPr="00DA7333">
        <w:rPr>
          <w:sz w:val="28"/>
          <w:szCs w:val="28"/>
        </w:rPr>
        <w:t>функционально</w:t>
      </w:r>
      <w:r w:rsidRPr="00DA7333">
        <w:rPr>
          <w:sz w:val="28"/>
          <w:szCs w:val="28"/>
        </w:rPr>
        <w:t xml:space="preserve"> – целевому направлению «Общественная безопасность»</w:t>
      </w:r>
      <w:r w:rsidR="00F5330C" w:rsidRPr="00DA7333">
        <w:rPr>
          <w:sz w:val="28"/>
          <w:szCs w:val="28"/>
        </w:rPr>
        <w:t>:</w:t>
      </w:r>
    </w:p>
    <w:p w:rsidR="00FC63C9" w:rsidRPr="00DA7333" w:rsidRDefault="00FC63C9" w:rsidP="00FC63C9">
      <w:pPr>
        <w:ind w:left="-360" w:firstLine="708"/>
        <w:jc w:val="both"/>
        <w:rPr>
          <w:sz w:val="28"/>
          <w:szCs w:val="28"/>
        </w:rPr>
      </w:pPr>
    </w:p>
    <w:tbl>
      <w:tblPr>
        <w:tblW w:w="0" w:type="auto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836"/>
        <w:gridCol w:w="4252"/>
      </w:tblGrid>
      <w:tr w:rsidR="00C55388" w:rsidRPr="00DA7333" w:rsidTr="00C55388">
        <w:tc>
          <w:tcPr>
            <w:tcW w:w="594" w:type="dxa"/>
          </w:tcPr>
          <w:p w:rsidR="00C55388" w:rsidRPr="00DA7333" w:rsidRDefault="00C55388" w:rsidP="00373F63">
            <w:pPr>
              <w:jc w:val="center"/>
              <w:rPr>
                <w:sz w:val="28"/>
                <w:szCs w:val="28"/>
              </w:rPr>
            </w:pPr>
            <w:r w:rsidRPr="00DA7333">
              <w:rPr>
                <w:sz w:val="28"/>
                <w:szCs w:val="28"/>
              </w:rPr>
              <w:t>№</w:t>
            </w:r>
          </w:p>
          <w:p w:rsidR="00C55388" w:rsidRPr="00DA7333" w:rsidRDefault="00C55388" w:rsidP="00373F6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A733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A7333">
              <w:rPr>
                <w:sz w:val="28"/>
                <w:szCs w:val="28"/>
              </w:rPr>
              <w:t>/</w:t>
            </w:r>
            <w:proofErr w:type="spellStart"/>
            <w:r w:rsidRPr="00DA733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36" w:type="dxa"/>
          </w:tcPr>
          <w:p w:rsidR="00C55388" w:rsidRPr="00DA7333" w:rsidRDefault="00C55388" w:rsidP="00373F63">
            <w:pPr>
              <w:jc w:val="center"/>
              <w:rPr>
                <w:sz w:val="28"/>
                <w:szCs w:val="28"/>
              </w:rPr>
            </w:pPr>
            <w:r w:rsidRPr="00DA7333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252" w:type="dxa"/>
          </w:tcPr>
          <w:p w:rsidR="00C55388" w:rsidRPr="00DA7333" w:rsidRDefault="00FA322C" w:rsidP="00373F63">
            <w:pPr>
              <w:jc w:val="center"/>
              <w:rPr>
                <w:sz w:val="28"/>
                <w:szCs w:val="28"/>
              </w:rPr>
            </w:pPr>
            <w:r w:rsidRPr="00DA7333">
              <w:rPr>
                <w:sz w:val="28"/>
                <w:szCs w:val="28"/>
              </w:rPr>
              <w:t>1-е полугодие</w:t>
            </w:r>
          </w:p>
          <w:p w:rsidR="00C55388" w:rsidRPr="00DA7333" w:rsidRDefault="000164B5" w:rsidP="00C55388">
            <w:pPr>
              <w:jc w:val="center"/>
              <w:rPr>
                <w:sz w:val="28"/>
                <w:szCs w:val="28"/>
              </w:rPr>
            </w:pPr>
            <w:r w:rsidRPr="00DA7333">
              <w:rPr>
                <w:sz w:val="28"/>
                <w:szCs w:val="28"/>
              </w:rPr>
              <w:t>2015</w:t>
            </w:r>
            <w:r w:rsidR="00C55388" w:rsidRPr="00DA7333">
              <w:rPr>
                <w:sz w:val="28"/>
                <w:szCs w:val="28"/>
              </w:rPr>
              <w:t xml:space="preserve"> года</w:t>
            </w:r>
          </w:p>
        </w:tc>
      </w:tr>
      <w:tr w:rsidR="00C55388" w:rsidRPr="00DA7333" w:rsidTr="00C55388">
        <w:tc>
          <w:tcPr>
            <w:tcW w:w="594" w:type="dxa"/>
          </w:tcPr>
          <w:p w:rsidR="00C55388" w:rsidRPr="00DA7333" w:rsidRDefault="00C55388" w:rsidP="00373F63">
            <w:pPr>
              <w:jc w:val="center"/>
            </w:pPr>
            <w:r w:rsidRPr="00DA7333">
              <w:t>1</w:t>
            </w:r>
            <w:r w:rsidR="003A3349" w:rsidRPr="00DA7333">
              <w:t>.</w:t>
            </w:r>
          </w:p>
        </w:tc>
        <w:tc>
          <w:tcPr>
            <w:tcW w:w="4836" w:type="dxa"/>
          </w:tcPr>
          <w:p w:rsidR="00C55388" w:rsidRPr="00DA7333" w:rsidRDefault="00C55388" w:rsidP="00373F63">
            <w:pPr>
              <w:jc w:val="center"/>
            </w:pPr>
            <w:r w:rsidRPr="00DA7333">
              <w:t>2</w:t>
            </w:r>
          </w:p>
        </w:tc>
        <w:tc>
          <w:tcPr>
            <w:tcW w:w="4252" w:type="dxa"/>
          </w:tcPr>
          <w:p w:rsidR="00C55388" w:rsidRPr="00DA7333" w:rsidRDefault="003613FE" w:rsidP="00373F63">
            <w:pPr>
              <w:jc w:val="center"/>
            </w:pPr>
            <w:r w:rsidRPr="00DA7333">
              <w:t>3</w:t>
            </w:r>
          </w:p>
        </w:tc>
      </w:tr>
      <w:tr w:rsidR="00C55388" w:rsidRPr="00DA7333" w:rsidTr="00C55388">
        <w:tc>
          <w:tcPr>
            <w:tcW w:w="594" w:type="dxa"/>
          </w:tcPr>
          <w:p w:rsidR="00C55388" w:rsidRPr="00DA7333" w:rsidRDefault="00C55388" w:rsidP="00373F63">
            <w:pPr>
              <w:jc w:val="center"/>
            </w:pPr>
            <w:r w:rsidRPr="00DA7333">
              <w:t>2</w:t>
            </w:r>
            <w:r w:rsidR="003A3349" w:rsidRPr="00DA7333">
              <w:t>.</w:t>
            </w:r>
          </w:p>
        </w:tc>
        <w:tc>
          <w:tcPr>
            <w:tcW w:w="4836" w:type="dxa"/>
          </w:tcPr>
          <w:p w:rsidR="00C55388" w:rsidRPr="00DA7333" w:rsidRDefault="00C45010" w:rsidP="00373F63">
            <w:pPr>
              <w:jc w:val="center"/>
              <w:rPr>
                <w:sz w:val="28"/>
                <w:szCs w:val="28"/>
              </w:rPr>
            </w:pPr>
            <w:r w:rsidRPr="00DA7333">
              <w:rPr>
                <w:sz w:val="28"/>
                <w:szCs w:val="28"/>
              </w:rPr>
              <w:t>Уровень преступности на 10 тыс. населения, ед.</w:t>
            </w:r>
          </w:p>
        </w:tc>
        <w:tc>
          <w:tcPr>
            <w:tcW w:w="4252" w:type="dxa"/>
          </w:tcPr>
          <w:p w:rsidR="00C55388" w:rsidRPr="00DA7333" w:rsidRDefault="00FA322C" w:rsidP="00373F63">
            <w:pPr>
              <w:jc w:val="center"/>
              <w:rPr>
                <w:sz w:val="28"/>
                <w:szCs w:val="28"/>
              </w:rPr>
            </w:pPr>
            <w:r w:rsidRPr="00DA7333">
              <w:rPr>
                <w:sz w:val="28"/>
                <w:szCs w:val="28"/>
              </w:rPr>
              <w:t>53</w:t>
            </w:r>
            <w:r w:rsidR="00D73B5B" w:rsidRPr="00DA7333">
              <w:rPr>
                <w:sz w:val="28"/>
                <w:szCs w:val="28"/>
              </w:rPr>
              <w:t>,</w:t>
            </w:r>
            <w:r w:rsidR="0045098E" w:rsidRPr="00DA7333">
              <w:rPr>
                <w:sz w:val="28"/>
                <w:szCs w:val="28"/>
              </w:rPr>
              <w:t>4</w:t>
            </w:r>
          </w:p>
        </w:tc>
      </w:tr>
      <w:tr w:rsidR="00C55388" w:rsidRPr="00DA7333" w:rsidTr="00C55388">
        <w:tc>
          <w:tcPr>
            <w:tcW w:w="594" w:type="dxa"/>
          </w:tcPr>
          <w:p w:rsidR="00C55388" w:rsidRPr="00DA7333" w:rsidRDefault="003A3349" w:rsidP="00373F63">
            <w:pPr>
              <w:jc w:val="center"/>
            </w:pPr>
            <w:r w:rsidRPr="00DA7333">
              <w:t>3.</w:t>
            </w:r>
          </w:p>
        </w:tc>
        <w:tc>
          <w:tcPr>
            <w:tcW w:w="4836" w:type="dxa"/>
          </w:tcPr>
          <w:p w:rsidR="00C55388" w:rsidRPr="00DA7333" w:rsidRDefault="00C45010" w:rsidP="00C45010">
            <w:pPr>
              <w:jc w:val="center"/>
              <w:rPr>
                <w:sz w:val="28"/>
                <w:szCs w:val="28"/>
              </w:rPr>
            </w:pPr>
            <w:r w:rsidRPr="00DA7333">
              <w:rPr>
                <w:sz w:val="28"/>
                <w:szCs w:val="28"/>
              </w:rPr>
              <w:t xml:space="preserve">Число погибших людей на пожарах на 10 тыс. населения, чел. </w:t>
            </w:r>
          </w:p>
        </w:tc>
        <w:tc>
          <w:tcPr>
            <w:tcW w:w="4252" w:type="dxa"/>
          </w:tcPr>
          <w:p w:rsidR="00C55388" w:rsidRPr="00DA7333" w:rsidRDefault="00E2343D" w:rsidP="00E16010">
            <w:pPr>
              <w:jc w:val="center"/>
              <w:rPr>
                <w:sz w:val="28"/>
                <w:szCs w:val="28"/>
              </w:rPr>
            </w:pPr>
            <w:r w:rsidRPr="00DA7333">
              <w:rPr>
                <w:sz w:val="28"/>
                <w:szCs w:val="28"/>
              </w:rPr>
              <w:t>0,0023</w:t>
            </w:r>
          </w:p>
        </w:tc>
      </w:tr>
    </w:tbl>
    <w:p w:rsidR="008450D0" w:rsidRPr="00DA7333" w:rsidRDefault="008450D0" w:rsidP="008450D0">
      <w:pPr>
        <w:ind w:left="-360" w:firstLine="708"/>
        <w:jc w:val="both"/>
        <w:rPr>
          <w:sz w:val="28"/>
          <w:szCs w:val="28"/>
        </w:rPr>
      </w:pPr>
    </w:p>
    <w:p w:rsidR="0062243D" w:rsidRPr="00DA7333" w:rsidRDefault="00AE5EF5" w:rsidP="006944CB">
      <w:pPr>
        <w:ind w:left="-360" w:firstLine="708"/>
        <w:jc w:val="both"/>
        <w:rPr>
          <w:sz w:val="28"/>
          <w:szCs w:val="28"/>
        </w:rPr>
      </w:pPr>
      <w:proofErr w:type="gramStart"/>
      <w:r w:rsidRPr="00DA7333">
        <w:rPr>
          <w:sz w:val="28"/>
          <w:szCs w:val="28"/>
        </w:rPr>
        <w:t>Задачи и порядок подго</w:t>
      </w:r>
      <w:r w:rsidR="000164B5" w:rsidRPr="00DA7333">
        <w:rPr>
          <w:sz w:val="28"/>
          <w:szCs w:val="28"/>
        </w:rPr>
        <w:t>товки к весеннему половодью 2015</w:t>
      </w:r>
      <w:r w:rsidRPr="00DA7333">
        <w:rPr>
          <w:sz w:val="28"/>
          <w:szCs w:val="28"/>
        </w:rPr>
        <w:t xml:space="preserve"> года определены постановлением администрации </w:t>
      </w:r>
      <w:proofErr w:type="spellStart"/>
      <w:r w:rsidRPr="00DA7333">
        <w:rPr>
          <w:sz w:val="28"/>
          <w:szCs w:val="28"/>
        </w:rPr>
        <w:t>Кунгурского</w:t>
      </w:r>
      <w:proofErr w:type="spellEnd"/>
      <w:r w:rsidRPr="00DA7333">
        <w:rPr>
          <w:sz w:val="28"/>
          <w:szCs w:val="28"/>
        </w:rPr>
        <w:t xml:space="preserve"> муниципального района </w:t>
      </w:r>
      <w:r w:rsidR="005457D4" w:rsidRPr="00DA7333">
        <w:rPr>
          <w:sz w:val="28"/>
          <w:szCs w:val="28"/>
        </w:rPr>
        <w:t>№ 66</w:t>
      </w:r>
      <w:r w:rsidRPr="00DA7333">
        <w:rPr>
          <w:sz w:val="28"/>
          <w:szCs w:val="28"/>
        </w:rPr>
        <w:t>-01-10</w:t>
      </w:r>
      <w:r w:rsidR="005457D4" w:rsidRPr="00DA7333">
        <w:rPr>
          <w:sz w:val="28"/>
          <w:szCs w:val="28"/>
        </w:rPr>
        <w:t xml:space="preserve"> от 02</w:t>
      </w:r>
      <w:r w:rsidRPr="00DA7333">
        <w:rPr>
          <w:sz w:val="28"/>
          <w:szCs w:val="28"/>
        </w:rPr>
        <w:t>.03</w:t>
      </w:r>
      <w:r w:rsidR="005457D4" w:rsidRPr="00DA7333">
        <w:rPr>
          <w:sz w:val="28"/>
          <w:szCs w:val="28"/>
        </w:rPr>
        <w:t>.2014 г. «О мерах по безаварийному</w:t>
      </w:r>
      <w:r w:rsidRPr="00DA7333">
        <w:rPr>
          <w:sz w:val="28"/>
          <w:szCs w:val="28"/>
        </w:rPr>
        <w:t xml:space="preserve"> пропуску весе</w:t>
      </w:r>
      <w:r w:rsidR="005457D4" w:rsidRPr="00DA7333">
        <w:rPr>
          <w:sz w:val="28"/>
          <w:szCs w:val="28"/>
        </w:rPr>
        <w:t>ннего половодья и паводка в 2015</w:t>
      </w:r>
      <w:r w:rsidRPr="00DA7333">
        <w:rPr>
          <w:sz w:val="28"/>
          <w:szCs w:val="28"/>
        </w:rPr>
        <w:t xml:space="preserve"> году», а также «Планом основных </w:t>
      </w:r>
      <w:proofErr w:type="spellStart"/>
      <w:r w:rsidRPr="00DA7333">
        <w:rPr>
          <w:sz w:val="28"/>
          <w:szCs w:val="28"/>
        </w:rPr>
        <w:t>противопаводковых</w:t>
      </w:r>
      <w:proofErr w:type="spellEnd"/>
      <w:r w:rsidRPr="00DA7333">
        <w:rPr>
          <w:sz w:val="28"/>
          <w:szCs w:val="28"/>
        </w:rPr>
        <w:t xml:space="preserve"> мероприятий </w:t>
      </w:r>
      <w:proofErr w:type="spellStart"/>
      <w:r w:rsidRPr="00DA7333">
        <w:rPr>
          <w:sz w:val="28"/>
          <w:szCs w:val="28"/>
        </w:rPr>
        <w:t>Кунгурского</w:t>
      </w:r>
      <w:proofErr w:type="spellEnd"/>
      <w:r w:rsidRPr="00DA7333">
        <w:rPr>
          <w:sz w:val="28"/>
          <w:szCs w:val="28"/>
        </w:rPr>
        <w:t xml:space="preserve"> муниципального района на период прохождени</w:t>
      </w:r>
      <w:r w:rsidR="005457D4" w:rsidRPr="00DA7333">
        <w:rPr>
          <w:sz w:val="28"/>
          <w:szCs w:val="28"/>
        </w:rPr>
        <w:t>я весенне-летнего половодья 2015</w:t>
      </w:r>
      <w:r w:rsidRPr="00DA7333">
        <w:rPr>
          <w:sz w:val="28"/>
          <w:szCs w:val="28"/>
        </w:rPr>
        <w:t xml:space="preserve"> года» утвержденным главой </w:t>
      </w:r>
      <w:proofErr w:type="spellStart"/>
      <w:r w:rsidRPr="00DA7333">
        <w:rPr>
          <w:sz w:val="28"/>
          <w:szCs w:val="28"/>
        </w:rPr>
        <w:t>Кунг</w:t>
      </w:r>
      <w:r w:rsidR="005457D4" w:rsidRPr="00DA7333">
        <w:rPr>
          <w:sz w:val="28"/>
          <w:szCs w:val="28"/>
        </w:rPr>
        <w:t>урского</w:t>
      </w:r>
      <w:proofErr w:type="spellEnd"/>
      <w:r w:rsidR="005457D4" w:rsidRPr="00DA7333">
        <w:rPr>
          <w:sz w:val="28"/>
          <w:szCs w:val="28"/>
        </w:rPr>
        <w:t xml:space="preserve"> муниципального района 24</w:t>
      </w:r>
      <w:r w:rsidRPr="00DA7333">
        <w:rPr>
          <w:sz w:val="28"/>
          <w:szCs w:val="28"/>
        </w:rPr>
        <w:t xml:space="preserve"> ф</w:t>
      </w:r>
      <w:r w:rsidR="005457D4" w:rsidRPr="00DA7333">
        <w:rPr>
          <w:sz w:val="28"/>
          <w:szCs w:val="28"/>
        </w:rPr>
        <w:t>евраля 2015</w:t>
      </w:r>
      <w:r w:rsidRPr="00DA7333">
        <w:rPr>
          <w:sz w:val="28"/>
          <w:szCs w:val="28"/>
        </w:rPr>
        <w:t xml:space="preserve"> года.</w:t>
      </w:r>
      <w:proofErr w:type="gramEnd"/>
    </w:p>
    <w:p w:rsidR="00860275" w:rsidRPr="00DA7333" w:rsidRDefault="005457D4" w:rsidP="0021575B">
      <w:pPr>
        <w:ind w:left="-360" w:firstLine="708"/>
        <w:jc w:val="both"/>
        <w:rPr>
          <w:rStyle w:val="apple-converted-space"/>
          <w:sz w:val="28"/>
          <w:szCs w:val="28"/>
        </w:rPr>
      </w:pPr>
      <w:r w:rsidRPr="00DA7333">
        <w:rPr>
          <w:sz w:val="28"/>
          <w:szCs w:val="28"/>
        </w:rPr>
        <w:t>С начала 2015</w:t>
      </w:r>
      <w:r w:rsidR="00860275" w:rsidRPr="00DA7333">
        <w:rPr>
          <w:sz w:val="28"/>
          <w:szCs w:val="28"/>
        </w:rPr>
        <w:t xml:space="preserve"> года специалистами МКУ «ЦОБ» </w:t>
      </w:r>
      <w:r w:rsidR="00860275" w:rsidRPr="00DA7333">
        <w:rPr>
          <w:rStyle w:val="apple-converted-space"/>
          <w:sz w:val="28"/>
          <w:szCs w:val="28"/>
        </w:rPr>
        <w:t xml:space="preserve">совместно с сотрудниками </w:t>
      </w:r>
      <w:proofErr w:type="spellStart"/>
      <w:r w:rsidR="00860275" w:rsidRPr="00DA7333">
        <w:rPr>
          <w:rStyle w:val="apple-converted-space"/>
          <w:sz w:val="28"/>
          <w:szCs w:val="28"/>
        </w:rPr>
        <w:t>Кунгурского</w:t>
      </w:r>
      <w:proofErr w:type="spellEnd"/>
      <w:r w:rsidR="00860275" w:rsidRPr="00DA7333">
        <w:rPr>
          <w:rStyle w:val="apple-converted-space"/>
          <w:sz w:val="28"/>
          <w:szCs w:val="28"/>
        </w:rPr>
        <w:t xml:space="preserve"> участка ГИМС МЧС России по Пермскому краю производились обследования </w:t>
      </w:r>
      <w:r w:rsidR="00860275" w:rsidRPr="00DA7333">
        <w:rPr>
          <w:sz w:val="28"/>
          <w:szCs w:val="28"/>
        </w:rPr>
        <w:t xml:space="preserve">ледовых переправ через реку Сылва: </w:t>
      </w:r>
      <w:r w:rsidR="0016567C" w:rsidRPr="00DA7333">
        <w:rPr>
          <w:sz w:val="28"/>
          <w:szCs w:val="28"/>
        </w:rPr>
        <w:t>п</w:t>
      </w:r>
      <w:proofErr w:type="gramStart"/>
      <w:r w:rsidR="0016567C" w:rsidRPr="00DA7333">
        <w:rPr>
          <w:sz w:val="28"/>
          <w:szCs w:val="28"/>
        </w:rPr>
        <w:t>.</w:t>
      </w:r>
      <w:r w:rsidR="00860275" w:rsidRPr="00DA7333">
        <w:rPr>
          <w:sz w:val="28"/>
          <w:szCs w:val="28"/>
        </w:rPr>
        <w:t>И</w:t>
      </w:r>
      <w:proofErr w:type="gramEnd"/>
      <w:r w:rsidR="00860275" w:rsidRPr="00DA7333">
        <w:rPr>
          <w:sz w:val="28"/>
          <w:szCs w:val="28"/>
        </w:rPr>
        <w:t xml:space="preserve">льича – Троицк, Насадка – Мостовая. </w:t>
      </w:r>
      <w:r w:rsidR="008D59B0" w:rsidRPr="00DA7333">
        <w:rPr>
          <w:rStyle w:val="apple-converted-space"/>
          <w:sz w:val="28"/>
          <w:szCs w:val="28"/>
        </w:rPr>
        <w:t>16</w:t>
      </w:r>
      <w:r w:rsidR="0016567C" w:rsidRPr="00DA7333">
        <w:rPr>
          <w:rStyle w:val="apple-converted-space"/>
          <w:sz w:val="28"/>
          <w:szCs w:val="28"/>
        </w:rPr>
        <w:t xml:space="preserve"> марта 2015 года</w:t>
      </w:r>
      <w:r w:rsidR="008D59B0" w:rsidRPr="00DA7333">
        <w:rPr>
          <w:rStyle w:val="apple-converted-space"/>
          <w:sz w:val="28"/>
          <w:szCs w:val="28"/>
        </w:rPr>
        <w:t xml:space="preserve"> ледовая переправа в п.Ильича была закрыта, а 22 марта 2015 года  в с.Насадка</w:t>
      </w:r>
      <w:r w:rsidR="00860275" w:rsidRPr="00DA7333">
        <w:rPr>
          <w:rStyle w:val="apple-converted-space"/>
          <w:sz w:val="28"/>
          <w:szCs w:val="28"/>
        </w:rPr>
        <w:t>.</w:t>
      </w:r>
      <w:r w:rsidR="00BF2BB7" w:rsidRPr="00DA7333">
        <w:rPr>
          <w:sz w:val="28"/>
          <w:szCs w:val="28"/>
        </w:rPr>
        <w:t xml:space="preserve"> </w:t>
      </w:r>
    </w:p>
    <w:p w:rsidR="004C41BD" w:rsidRPr="00DA7333" w:rsidRDefault="00860275" w:rsidP="004C41BD">
      <w:pPr>
        <w:ind w:left="-360" w:firstLine="858"/>
        <w:jc w:val="both"/>
        <w:rPr>
          <w:rStyle w:val="apple-converted-space"/>
          <w:sz w:val="28"/>
          <w:szCs w:val="28"/>
        </w:rPr>
      </w:pPr>
      <w:proofErr w:type="gramStart"/>
      <w:r w:rsidRPr="00DA7333">
        <w:rPr>
          <w:rStyle w:val="apple-converted-space"/>
          <w:sz w:val="28"/>
          <w:szCs w:val="28"/>
        </w:rPr>
        <w:t xml:space="preserve">Согласно «Плана основных </w:t>
      </w:r>
      <w:proofErr w:type="spellStart"/>
      <w:r w:rsidRPr="00DA7333">
        <w:rPr>
          <w:rStyle w:val="apple-converted-space"/>
          <w:sz w:val="28"/>
          <w:szCs w:val="28"/>
        </w:rPr>
        <w:t>противопаводковых</w:t>
      </w:r>
      <w:proofErr w:type="spellEnd"/>
      <w:r w:rsidRPr="00DA7333">
        <w:rPr>
          <w:rStyle w:val="apple-converted-space"/>
          <w:sz w:val="28"/>
          <w:szCs w:val="28"/>
        </w:rPr>
        <w:t xml:space="preserve"> мероприятий </w:t>
      </w:r>
      <w:proofErr w:type="spellStart"/>
      <w:r w:rsidRPr="00DA7333">
        <w:rPr>
          <w:rStyle w:val="apple-converted-space"/>
          <w:sz w:val="28"/>
          <w:szCs w:val="28"/>
        </w:rPr>
        <w:t>Кунгурского</w:t>
      </w:r>
      <w:proofErr w:type="spellEnd"/>
      <w:r w:rsidRPr="00DA7333">
        <w:rPr>
          <w:rStyle w:val="apple-converted-space"/>
          <w:sz w:val="28"/>
          <w:szCs w:val="28"/>
        </w:rPr>
        <w:t xml:space="preserve"> муниципального района на период прохождения весенне-летнего половодья 201</w:t>
      </w:r>
      <w:r w:rsidR="0016567C" w:rsidRPr="00DA7333">
        <w:rPr>
          <w:rStyle w:val="apple-converted-space"/>
          <w:sz w:val="28"/>
          <w:szCs w:val="28"/>
        </w:rPr>
        <w:t>5</w:t>
      </w:r>
      <w:r w:rsidRPr="00DA7333">
        <w:rPr>
          <w:rStyle w:val="apple-converted-space"/>
          <w:sz w:val="28"/>
          <w:szCs w:val="28"/>
        </w:rPr>
        <w:t xml:space="preserve"> года» специалистами МКУ «ЦОБ» совместно с консультантом по охране окружающей среды «Управление имущественных, земельных отношений и градостроительства </w:t>
      </w:r>
      <w:proofErr w:type="spellStart"/>
      <w:r w:rsidRPr="00DA7333">
        <w:rPr>
          <w:rStyle w:val="apple-converted-space"/>
          <w:sz w:val="28"/>
          <w:szCs w:val="28"/>
        </w:rPr>
        <w:t>Кунгурского</w:t>
      </w:r>
      <w:proofErr w:type="spellEnd"/>
      <w:r w:rsidRPr="00DA7333">
        <w:rPr>
          <w:rStyle w:val="apple-converted-space"/>
          <w:sz w:val="28"/>
          <w:szCs w:val="28"/>
        </w:rPr>
        <w:t xml:space="preserve"> муниципального района» </w:t>
      </w:r>
      <w:r w:rsidR="0016567C" w:rsidRPr="00DA7333">
        <w:rPr>
          <w:rStyle w:val="apple-converted-space"/>
          <w:sz w:val="28"/>
          <w:szCs w:val="28"/>
        </w:rPr>
        <w:t>с 25-27 марта 2015</w:t>
      </w:r>
      <w:r w:rsidRPr="00DA7333">
        <w:rPr>
          <w:rStyle w:val="apple-converted-space"/>
          <w:sz w:val="28"/>
          <w:szCs w:val="28"/>
        </w:rPr>
        <w:t xml:space="preserve"> года проведено обследование </w:t>
      </w:r>
      <w:proofErr w:type="spellStart"/>
      <w:r w:rsidRPr="00DA7333">
        <w:rPr>
          <w:rStyle w:val="apple-converted-space"/>
          <w:sz w:val="28"/>
          <w:szCs w:val="28"/>
        </w:rPr>
        <w:t>водоохранных</w:t>
      </w:r>
      <w:proofErr w:type="spellEnd"/>
      <w:r w:rsidRPr="00DA7333">
        <w:rPr>
          <w:rStyle w:val="apple-converted-space"/>
          <w:sz w:val="28"/>
          <w:szCs w:val="28"/>
        </w:rPr>
        <w:t xml:space="preserve"> зон и территорий, подверженных затоплению, трех потенциально опасных гидротехнических сооружений, места перехода через водные объекты нефтепроводов, газопроводов и</w:t>
      </w:r>
      <w:proofErr w:type="gramEnd"/>
      <w:r w:rsidRPr="00DA7333">
        <w:rPr>
          <w:rStyle w:val="apple-converted-space"/>
          <w:sz w:val="28"/>
          <w:szCs w:val="28"/>
        </w:rPr>
        <w:t xml:space="preserve"> других объектов, а также осуществлена проверка состояния мостов, плотин, дорожных водопропускных труб, защитных дамб и подъездов к ним.</w:t>
      </w:r>
      <w:r w:rsidR="004C41BD" w:rsidRPr="00DA7333">
        <w:rPr>
          <w:rStyle w:val="apple-converted-space"/>
          <w:sz w:val="28"/>
          <w:szCs w:val="28"/>
        </w:rPr>
        <w:t xml:space="preserve"> В </w:t>
      </w:r>
      <w:proofErr w:type="spellStart"/>
      <w:r w:rsidR="004C41BD" w:rsidRPr="00DA7333">
        <w:rPr>
          <w:rStyle w:val="apple-converted-space"/>
          <w:sz w:val="28"/>
          <w:szCs w:val="28"/>
        </w:rPr>
        <w:t>паводкоопасный</w:t>
      </w:r>
      <w:proofErr w:type="spellEnd"/>
      <w:r w:rsidR="004C41BD" w:rsidRPr="00DA7333">
        <w:rPr>
          <w:rStyle w:val="apple-converted-space"/>
          <w:sz w:val="28"/>
          <w:szCs w:val="28"/>
        </w:rPr>
        <w:t xml:space="preserve"> период 2015 года на территории </w:t>
      </w:r>
      <w:proofErr w:type="spellStart"/>
      <w:r w:rsidR="004C41BD" w:rsidRPr="00DA7333">
        <w:rPr>
          <w:rStyle w:val="apple-converted-space"/>
          <w:sz w:val="28"/>
          <w:szCs w:val="28"/>
        </w:rPr>
        <w:t>Кунгурского</w:t>
      </w:r>
      <w:proofErr w:type="spellEnd"/>
      <w:r w:rsidR="004C41BD" w:rsidRPr="00DA7333">
        <w:rPr>
          <w:rStyle w:val="apple-converted-space"/>
          <w:sz w:val="28"/>
          <w:szCs w:val="28"/>
        </w:rPr>
        <w:t xml:space="preserve"> муниципального района информирование населения производится через средства массовой информации, задействуется телевидение МАУ «Культурно – деловой центр», радио «Кунгур FM», газета «Новости </w:t>
      </w:r>
      <w:proofErr w:type="spellStart"/>
      <w:r w:rsidR="004C41BD" w:rsidRPr="00DA7333">
        <w:rPr>
          <w:rStyle w:val="apple-converted-space"/>
          <w:sz w:val="28"/>
          <w:szCs w:val="28"/>
        </w:rPr>
        <w:t>Кунгурского</w:t>
      </w:r>
      <w:proofErr w:type="spellEnd"/>
      <w:r w:rsidR="004C41BD" w:rsidRPr="00DA7333">
        <w:rPr>
          <w:rStyle w:val="apple-converted-space"/>
          <w:sz w:val="28"/>
          <w:szCs w:val="28"/>
        </w:rPr>
        <w:t xml:space="preserve"> края», интернет сайты администрации </w:t>
      </w:r>
      <w:proofErr w:type="spellStart"/>
      <w:r w:rsidR="004C41BD" w:rsidRPr="00DA7333">
        <w:rPr>
          <w:rStyle w:val="apple-converted-space"/>
          <w:sz w:val="28"/>
          <w:szCs w:val="28"/>
        </w:rPr>
        <w:t>Кунгурского</w:t>
      </w:r>
      <w:proofErr w:type="spellEnd"/>
      <w:r w:rsidR="004C41BD" w:rsidRPr="00DA7333">
        <w:rPr>
          <w:rStyle w:val="apple-converted-space"/>
          <w:sz w:val="28"/>
          <w:szCs w:val="28"/>
        </w:rPr>
        <w:t xml:space="preserve"> муниципального района и сельских поселений.</w:t>
      </w:r>
    </w:p>
    <w:p w:rsidR="00496D54" w:rsidRPr="00DA7333" w:rsidRDefault="004C41BD" w:rsidP="008F2921">
      <w:pPr>
        <w:ind w:firstLine="720"/>
        <w:jc w:val="both"/>
        <w:rPr>
          <w:rStyle w:val="apple-converted-space"/>
          <w:sz w:val="28"/>
          <w:szCs w:val="28"/>
        </w:rPr>
      </w:pPr>
      <w:r w:rsidRPr="00DA7333">
        <w:rPr>
          <w:rStyle w:val="apple-converted-space"/>
          <w:sz w:val="28"/>
          <w:szCs w:val="28"/>
        </w:rPr>
        <w:t xml:space="preserve">Превентивные мероприятий по распиловке и чернению льда на территории района в </w:t>
      </w:r>
      <w:proofErr w:type="spellStart"/>
      <w:r w:rsidRPr="00DA7333">
        <w:rPr>
          <w:rStyle w:val="apple-converted-space"/>
          <w:sz w:val="28"/>
          <w:szCs w:val="28"/>
        </w:rPr>
        <w:t>паводкоопасный</w:t>
      </w:r>
      <w:proofErr w:type="spellEnd"/>
      <w:r w:rsidRPr="00DA7333">
        <w:rPr>
          <w:rStyle w:val="apple-converted-space"/>
          <w:sz w:val="28"/>
          <w:szCs w:val="28"/>
        </w:rPr>
        <w:t xml:space="preserve"> период 2015 года не </w:t>
      </w:r>
      <w:proofErr w:type="spellStart"/>
      <w:r w:rsidRPr="00DA7333">
        <w:rPr>
          <w:rStyle w:val="apple-converted-space"/>
          <w:sz w:val="28"/>
          <w:szCs w:val="28"/>
        </w:rPr>
        <w:t>проводилис</w:t>
      </w:r>
      <w:r w:rsidR="008F2921" w:rsidRPr="00DA7333">
        <w:rPr>
          <w:rStyle w:val="apple-converted-space"/>
          <w:sz w:val="28"/>
          <w:szCs w:val="28"/>
        </w:rPr>
        <w:t>ь</w:t>
      </w:r>
      <w:proofErr w:type="gramStart"/>
      <w:r w:rsidR="008F2921" w:rsidRPr="00DA7333">
        <w:rPr>
          <w:rStyle w:val="apple-converted-space"/>
          <w:sz w:val="28"/>
          <w:szCs w:val="28"/>
        </w:rPr>
        <w:t>.</w:t>
      </w:r>
      <w:r w:rsidR="008F2921" w:rsidRPr="00DA7333">
        <w:rPr>
          <w:sz w:val="28"/>
          <w:szCs w:val="28"/>
        </w:rPr>
        <w:t>Ч</w:t>
      </w:r>
      <w:proofErr w:type="gramEnd"/>
      <w:r w:rsidR="008F2921" w:rsidRPr="00DA7333">
        <w:rPr>
          <w:sz w:val="28"/>
          <w:szCs w:val="28"/>
        </w:rPr>
        <w:t>резвычайных</w:t>
      </w:r>
      <w:proofErr w:type="spellEnd"/>
      <w:r w:rsidR="008F2921" w:rsidRPr="00DA7333">
        <w:rPr>
          <w:sz w:val="28"/>
          <w:szCs w:val="28"/>
        </w:rPr>
        <w:t xml:space="preserve"> ситуаций, обусловленных весенним половодьем на территории муниципального района, не допущено. Режим ЧС на территории муниципального района не вводился.</w:t>
      </w:r>
    </w:p>
    <w:p w:rsidR="004C41BD" w:rsidRPr="00DA7333" w:rsidRDefault="00496D54" w:rsidP="004C41BD">
      <w:pPr>
        <w:ind w:left="-360" w:firstLine="858"/>
        <w:jc w:val="both"/>
        <w:rPr>
          <w:rStyle w:val="apple-converted-space"/>
          <w:sz w:val="28"/>
          <w:szCs w:val="28"/>
        </w:rPr>
      </w:pPr>
      <w:r w:rsidRPr="00DA7333">
        <w:rPr>
          <w:sz w:val="28"/>
          <w:szCs w:val="28"/>
        </w:rPr>
        <w:lastRenderedPageBreak/>
        <w:t>С</w:t>
      </w:r>
      <w:r w:rsidRPr="00DA7333">
        <w:rPr>
          <w:rStyle w:val="apple-converted-space"/>
          <w:sz w:val="28"/>
          <w:szCs w:val="28"/>
        </w:rPr>
        <w:t xml:space="preserve"> членами КЧС и ОПБ и районного звена ТП РСЧС </w:t>
      </w:r>
      <w:proofErr w:type="spellStart"/>
      <w:r w:rsidRPr="00DA7333">
        <w:rPr>
          <w:rStyle w:val="apple-converted-space"/>
          <w:sz w:val="28"/>
          <w:szCs w:val="28"/>
        </w:rPr>
        <w:t>Кунг</w:t>
      </w:r>
      <w:r w:rsidR="00EE194C" w:rsidRPr="00DA7333">
        <w:rPr>
          <w:rStyle w:val="apple-converted-space"/>
          <w:sz w:val="28"/>
          <w:szCs w:val="28"/>
        </w:rPr>
        <w:t>урского</w:t>
      </w:r>
      <w:proofErr w:type="spellEnd"/>
      <w:r w:rsidR="00EE194C" w:rsidRPr="00DA7333">
        <w:rPr>
          <w:rStyle w:val="apple-converted-space"/>
          <w:sz w:val="28"/>
          <w:szCs w:val="28"/>
        </w:rPr>
        <w:t xml:space="preserve"> муниципального района 19 марта 2015</w:t>
      </w:r>
      <w:r w:rsidRPr="00DA7333">
        <w:rPr>
          <w:rStyle w:val="apple-converted-space"/>
          <w:sz w:val="28"/>
          <w:szCs w:val="28"/>
        </w:rPr>
        <w:t xml:space="preserve"> года проведена штабная тренировка по теме «Действия органов местного самоуправления по управлению силами и средствами при возникновении чрезвычайных ситуаций</w:t>
      </w:r>
      <w:r w:rsidR="00761425" w:rsidRPr="00DA7333">
        <w:rPr>
          <w:rStyle w:val="apple-converted-space"/>
          <w:sz w:val="28"/>
          <w:szCs w:val="28"/>
        </w:rPr>
        <w:t xml:space="preserve"> связанной с дорожно-транспортным происшествием</w:t>
      </w:r>
      <w:r w:rsidRPr="00DA7333">
        <w:rPr>
          <w:rStyle w:val="apple-converted-space"/>
          <w:sz w:val="28"/>
          <w:szCs w:val="28"/>
        </w:rPr>
        <w:t>»</w:t>
      </w:r>
      <w:r w:rsidR="008A0A80" w:rsidRPr="00DA7333">
        <w:rPr>
          <w:rStyle w:val="apple-converted-space"/>
          <w:sz w:val="28"/>
          <w:szCs w:val="28"/>
        </w:rPr>
        <w:t>.</w:t>
      </w:r>
      <w:r w:rsidRPr="00DA7333">
        <w:rPr>
          <w:rStyle w:val="apple-converted-space"/>
          <w:sz w:val="28"/>
          <w:szCs w:val="28"/>
        </w:rPr>
        <w:t xml:space="preserve"> </w:t>
      </w:r>
    </w:p>
    <w:p w:rsidR="004C41BD" w:rsidRPr="00DA7333" w:rsidRDefault="004C41BD" w:rsidP="004C41BD">
      <w:pPr>
        <w:ind w:left="-360" w:firstLine="858"/>
        <w:jc w:val="both"/>
        <w:rPr>
          <w:rStyle w:val="apple-converted-space"/>
          <w:sz w:val="28"/>
          <w:szCs w:val="28"/>
        </w:rPr>
      </w:pPr>
      <w:r w:rsidRPr="00DA7333">
        <w:rPr>
          <w:rStyle w:val="apple-converted-space"/>
          <w:sz w:val="28"/>
          <w:szCs w:val="28"/>
        </w:rPr>
        <w:t>17 марта 2015 года совместно с ЦДНГ-10 ООО «</w:t>
      </w:r>
      <w:proofErr w:type="spellStart"/>
      <w:r w:rsidRPr="00DA7333">
        <w:rPr>
          <w:rStyle w:val="apple-converted-space"/>
          <w:sz w:val="28"/>
          <w:szCs w:val="28"/>
        </w:rPr>
        <w:t>Лукойл</w:t>
      </w:r>
      <w:proofErr w:type="spellEnd"/>
      <w:r w:rsidRPr="00DA7333">
        <w:rPr>
          <w:rStyle w:val="apple-converted-space"/>
          <w:sz w:val="28"/>
          <w:szCs w:val="28"/>
        </w:rPr>
        <w:t xml:space="preserve"> - Пермь» проведено тактико-специальное учение НАСФ по ликвидации разлива нефти на УППН «</w:t>
      </w:r>
      <w:proofErr w:type="spellStart"/>
      <w:r w:rsidRPr="00DA7333">
        <w:rPr>
          <w:rStyle w:val="apple-converted-space"/>
          <w:sz w:val="28"/>
          <w:szCs w:val="28"/>
        </w:rPr>
        <w:t>Кокуй</w:t>
      </w:r>
      <w:proofErr w:type="spellEnd"/>
      <w:r w:rsidRPr="00DA7333">
        <w:rPr>
          <w:rStyle w:val="apple-converted-space"/>
          <w:sz w:val="28"/>
          <w:szCs w:val="28"/>
        </w:rPr>
        <w:t xml:space="preserve">» УПН «Кыласово» (межпромысловый нефтепровод) с попаданием нефти в р. Бым. </w:t>
      </w:r>
    </w:p>
    <w:p w:rsidR="004C41BD" w:rsidRPr="00DA7333" w:rsidRDefault="004C41BD" w:rsidP="004C41BD">
      <w:pPr>
        <w:ind w:left="-360" w:firstLine="858"/>
        <w:jc w:val="both"/>
        <w:rPr>
          <w:rStyle w:val="apple-converted-space"/>
          <w:sz w:val="28"/>
          <w:szCs w:val="28"/>
        </w:rPr>
      </w:pPr>
      <w:r w:rsidRPr="00DA7333">
        <w:rPr>
          <w:rStyle w:val="apple-converted-space"/>
          <w:sz w:val="28"/>
          <w:szCs w:val="28"/>
        </w:rPr>
        <w:t xml:space="preserve">25 мая 2015 года проведено командно-штабное учение по теме «Действия органов управления по привлечению сил районного звена ТП РСЧС при ликвидации ЧС, связанной с угрозой выброса радиоактивных веществ. Перевод системы гражданской обороны муниципального района </w:t>
      </w:r>
      <w:proofErr w:type="gramStart"/>
      <w:r w:rsidRPr="00DA7333">
        <w:rPr>
          <w:rStyle w:val="apple-converted-space"/>
          <w:sz w:val="28"/>
          <w:szCs w:val="28"/>
        </w:rPr>
        <w:t>с</w:t>
      </w:r>
      <w:proofErr w:type="gramEnd"/>
      <w:r w:rsidRPr="00DA7333">
        <w:rPr>
          <w:rStyle w:val="apple-converted-space"/>
          <w:sz w:val="28"/>
          <w:szCs w:val="28"/>
        </w:rPr>
        <w:t xml:space="preserve"> мирного на военное время»</w:t>
      </w:r>
    </w:p>
    <w:p w:rsidR="00BC1C7F" w:rsidRPr="00DA7333" w:rsidRDefault="004C41BD" w:rsidP="0008235B">
      <w:pPr>
        <w:ind w:left="-360" w:firstLine="858"/>
        <w:jc w:val="both"/>
        <w:rPr>
          <w:sz w:val="28"/>
          <w:szCs w:val="28"/>
        </w:rPr>
      </w:pPr>
      <w:r w:rsidRPr="00DA7333">
        <w:rPr>
          <w:rStyle w:val="apple-converted-space"/>
          <w:sz w:val="28"/>
          <w:szCs w:val="28"/>
        </w:rPr>
        <w:t>30 июня 2015 года проведена штабная тренировка по теме «Действия органов управления по привлечению сил районного звена ТП РСЧС при ликвидации ЧС техногенного характера</w:t>
      </w:r>
      <w:proofErr w:type="gramStart"/>
      <w:r w:rsidRPr="00DA7333">
        <w:rPr>
          <w:rStyle w:val="apple-converted-space"/>
          <w:sz w:val="28"/>
          <w:szCs w:val="28"/>
        </w:rPr>
        <w:t>.</w:t>
      </w:r>
      <w:proofErr w:type="gramEnd"/>
      <w:r w:rsidRPr="00DA7333">
        <w:rPr>
          <w:rStyle w:val="apple-converted-space"/>
          <w:sz w:val="28"/>
          <w:szCs w:val="28"/>
        </w:rPr>
        <w:t xml:space="preserve"> (</w:t>
      </w:r>
      <w:proofErr w:type="gramStart"/>
      <w:r w:rsidRPr="00DA7333">
        <w:rPr>
          <w:rStyle w:val="apple-converted-space"/>
          <w:sz w:val="28"/>
          <w:szCs w:val="28"/>
        </w:rPr>
        <w:t>п</w:t>
      </w:r>
      <w:proofErr w:type="gramEnd"/>
      <w:r w:rsidRPr="00DA7333">
        <w:rPr>
          <w:rStyle w:val="apple-converted-space"/>
          <w:sz w:val="28"/>
          <w:szCs w:val="28"/>
        </w:rPr>
        <w:t xml:space="preserve">о поиску и спасению людей на воде в 2-этапа). </w:t>
      </w:r>
    </w:p>
    <w:p w:rsidR="00B57EAC" w:rsidRPr="00DA7333" w:rsidRDefault="00B57EAC" w:rsidP="00D35A71">
      <w:pPr>
        <w:ind w:left="-360" w:firstLine="858"/>
        <w:jc w:val="both"/>
        <w:rPr>
          <w:sz w:val="28"/>
          <w:szCs w:val="28"/>
        </w:rPr>
      </w:pPr>
      <w:r w:rsidRPr="00DA7333">
        <w:rPr>
          <w:sz w:val="28"/>
          <w:szCs w:val="28"/>
        </w:rPr>
        <w:t>В соответствии с «Планом основных мероприятий Главного управления МЧС Ро</w:t>
      </w:r>
      <w:r w:rsidR="00D35A71" w:rsidRPr="00DA7333">
        <w:rPr>
          <w:sz w:val="28"/>
          <w:szCs w:val="28"/>
        </w:rPr>
        <w:t>с</w:t>
      </w:r>
      <w:r w:rsidR="00746689" w:rsidRPr="00DA7333">
        <w:rPr>
          <w:sz w:val="28"/>
          <w:szCs w:val="28"/>
        </w:rPr>
        <w:t>сии по Пермскому краю» 10</w:t>
      </w:r>
      <w:r w:rsidR="000B0BA1" w:rsidRPr="00DA7333">
        <w:rPr>
          <w:sz w:val="28"/>
          <w:szCs w:val="28"/>
        </w:rPr>
        <w:t xml:space="preserve"> марта 2015</w:t>
      </w:r>
      <w:r w:rsidRPr="00DA7333">
        <w:rPr>
          <w:sz w:val="28"/>
          <w:szCs w:val="28"/>
        </w:rPr>
        <w:t xml:space="preserve"> года</w:t>
      </w:r>
      <w:r w:rsidR="00D35A71" w:rsidRPr="00DA7333">
        <w:rPr>
          <w:sz w:val="28"/>
          <w:szCs w:val="28"/>
        </w:rPr>
        <w:t xml:space="preserve"> комиссией ГУ МЧС России по Пермскому краю проведена проверка готовности районного звена территориальной подсистемы РСЧС </w:t>
      </w:r>
      <w:proofErr w:type="spellStart"/>
      <w:r w:rsidR="00D35A71" w:rsidRPr="00DA7333">
        <w:rPr>
          <w:sz w:val="28"/>
          <w:szCs w:val="28"/>
        </w:rPr>
        <w:t>Кунгурского</w:t>
      </w:r>
      <w:proofErr w:type="spellEnd"/>
      <w:r w:rsidR="00D35A71" w:rsidRPr="00DA7333">
        <w:rPr>
          <w:sz w:val="28"/>
          <w:szCs w:val="28"/>
        </w:rPr>
        <w:t xml:space="preserve"> муниципального района к</w:t>
      </w:r>
      <w:r w:rsidR="00746689" w:rsidRPr="00DA7333">
        <w:rPr>
          <w:sz w:val="28"/>
          <w:szCs w:val="28"/>
        </w:rPr>
        <w:t xml:space="preserve"> пожароопасному периоду</w:t>
      </w:r>
      <w:r w:rsidR="00D35A71" w:rsidRPr="00DA7333">
        <w:rPr>
          <w:sz w:val="28"/>
          <w:szCs w:val="28"/>
        </w:rPr>
        <w:t xml:space="preserve">. </w:t>
      </w:r>
      <w:r w:rsidR="004324EB" w:rsidRPr="00DA7333">
        <w:rPr>
          <w:sz w:val="28"/>
          <w:szCs w:val="28"/>
        </w:rPr>
        <w:t xml:space="preserve">По итогам проверки  районное звено ТП РСЧС </w:t>
      </w:r>
      <w:r w:rsidR="004324EB" w:rsidRPr="00DA7333">
        <w:rPr>
          <w:b/>
          <w:sz w:val="28"/>
          <w:szCs w:val="28"/>
        </w:rPr>
        <w:t>«Готово</w:t>
      </w:r>
      <w:r w:rsidR="00FD6F09" w:rsidRPr="00DA7333">
        <w:rPr>
          <w:b/>
          <w:sz w:val="28"/>
          <w:szCs w:val="28"/>
        </w:rPr>
        <w:t>»</w:t>
      </w:r>
      <w:r w:rsidR="004324EB" w:rsidRPr="00DA7333">
        <w:rPr>
          <w:sz w:val="28"/>
          <w:szCs w:val="28"/>
        </w:rPr>
        <w:t xml:space="preserve"> к пожароопасному периоду.</w:t>
      </w:r>
      <w:r w:rsidR="00D35A71" w:rsidRPr="00DA7333">
        <w:rPr>
          <w:sz w:val="28"/>
          <w:szCs w:val="28"/>
        </w:rPr>
        <w:t xml:space="preserve"> </w:t>
      </w:r>
      <w:r w:rsidRPr="00DA7333">
        <w:rPr>
          <w:sz w:val="28"/>
          <w:szCs w:val="28"/>
        </w:rPr>
        <w:t xml:space="preserve"> </w:t>
      </w:r>
    </w:p>
    <w:p w:rsidR="00D64883" w:rsidRPr="00DA7333" w:rsidRDefault="00AA77F2" w:rsidP="00D64883">
      <w:pPr>
        <w:ind w:left="-360" w:firstLine="858"/>
        <w:jc w:val="both"/>
        <w:rPr>
          <w:sz w:val="28"/>
          <w:szCs w:val="28"/>
        </w:rPr>
      </w:pPr>
      <w:r w:rsidRPr="00DA7333">
        <w:rPr>
          <w:sz w:val="28"/>
          <w:szCs w:val="28"/>
        </w:rPr>
        <w:t xml:space="preserve">В целях предупреждения пожаров и гибели на них людей на территории </w:t>
      </w:r>
      <w:proofErr w:type="spellStart"/>
      <w:r w:rsidRPr="00DA7333">
        <w:rPr>
          <w:sz w:val="28"/>
          <w:szCs w:val="28"/>
        </w:rPr>
        <w:t>Кунгурского</w:t>
      </w:r>
      <w:proofErr w:type="spellEnd"/>
      <w:r w:rsidRPr="00DA7333">
        <w:rPr>
          <w:sz w:val="28"/>
          <w:szCs w:val="28"/>
        </w:rPr>
        <w:t xml:space="preserve"> мун</w:t>
      </w:r>
      <w:r w:rsidR="00D64883" w:rsidRPr="00DA7333">
        <w:rPr>
          <w:sz w:val="28"/>
          <w:szCs w:val="28"/>
        </w:rPr>
        <w:t xml:space="preserve">иципального района разработан и утвержден «Комплексный план совместных действий по стабилизации обстановки с пожарами и последствий от них на территории </w:t>
      </w:r>
      <w:proofErr w:type="spellStart"/>
      <w:r w:rsidR="00D64883" w:rsidRPr="00DA7333">
        <w:rPr>
          <w:sz w:val="28"/>
          <w:szCs w:val="28"/>
        </w:rPr>
        <w:t>Кунгурского</w:t>
      </w:r>
      <w:proofErr w:type="spellEnd"/>
      <w:r w:rsidR="00D64883" w:rsidRPr="00DA7333">
        <w:rPr>
          <w:sz w:val="28"/>
          <w:szCs w:val="28"/>
        </w:rPr>
        <w:t xml:space="preserve"> муниципального района на 2015 год». С начала 2015</w:t>
      </w:r>
      <w:r w:rsidRPr="00DA7333">
        <w:rPr>
          <w:sz w:val="28"/>
          <w:szCs w:val="28"/>
        </w:rPr>
        <w:t xml:space="preserve"> года с главами сельских поселений проводилась работа по стабилизации обстановке с пожарами и последствий от них. В адрес глав сельских поселений направлялись обзоры «Об обстановке с пожар</w:t>
      </w:r>
      <w:r w:rsidR="00873176" w:rsidRPr="00DA7333">
        <w:rPr>
          <w:sz w:val="28"/>
          <w:szCs w:val="28"/>
        </w:rPr>
        <w:t>ами за 1 квартал 2015 года</w:t>
      </w:r>
      <w:r w:rsidRPr="00DA7333">
        <w:rPr>
          <w:sz w:val="28"/>
          <w:szCs w:val="28"/>
        </w:rPr>
        <w:t>», даны рекомендации по мероприятиям направленным на противопожарную пропаганду и мерам пожарной безопасности.</w:t>
      </w:r>
      <w:r w:rsidR="00D64883" w:rsidRPr="00DA7333">
        <w:rPr>
          <w:sz w:val="28"/>
          <w:szCs w:val="28"/>
        </w:rPr>
        <w:t xml:space="preserve"> </w:t>
      </w:r>
    </w:p>
    <w:p w:rsidR="00AA77F2" w:rsidRPr="00DA7333" w:rsidRDefault="00AA77F2" w:rsidP="00D64883">
      <w:pPr>
        <w:ind w:left="-360" w:firstLine="858"/>
        <w:jc w:val="both"/>
        <w:rPr>
          <w:sz w:val="28"/>
          <w:szCs w:val="28"/>
        </w:rPr>
      </w:pPr>
      <w:r w:rsidRPr="00DA7333">
        <w:rPr>
          <w:sz w:val="28"/>
          <w:szCs w:val="28"/>
        </w:rPr>
        <w:t xml:space="preserve">На территории </w:t>
      </w:r>
      <w:proofErr w:type="spellStart"/>
      <w:r w:rsidRPr="00DA7333">
        <w:rPr>
          <w:sz w:val="28"/>
          <w:szCs w:val="28"/>
        </w:rPr>
        <w:t>Кунгурского</w:t>
      </w:r>
      <w:proofErr w:type="spellEnd"/>
      <w:r w:rsidRPr="00DA7333">
        <w:rPr>
          <w:sz w:val="28"/>
          <w:szCs w:val="28"/>
        </w:rPr>
        <w:t xml:space="preserve"> муниципального района сосредоточены усилия по противопожарной пропаганде, совместно с представителями 13-ОНД, 143-ПЧ, МО МВД России «</w:t>
      </w:r>
      <w:proofErr w:type="spellStart"/>
      <w:r w:rsidRPr="00DA7333">
        <w:rPr>
          <w:sz w:val="28"/>
          <w:szCs w:val="28"/>
        </w:rPr>
        <w:t>Кунгурский</w:t>
      </w:r>
      <w:proofErr w:type="spellEnd"/>
      <w:r w:rsidRPr="00DA7333">
        <w:rPr>
          <w:sz w:val="28"/>
          <w:szCs w:val="28"/>
        </w:rPr>
        <w:t>», «Отдела по защите прав детей», МКУ «ЦОБ» и сельских поселений еженедельно проводятся профилактические рейды в жилом секторе. Всего за время</w:t>
      </w:r>
      <w:r w:rsidR="007A13C9" w:rsidRPr="00DA7333">
        <w:rPr>
          <w:sz w:val="28"/>
          <w:szCs w:val="28"/>
        </w:rPr>
        <w:t xml:space="preserve"> совместных рейдов с начала 2015</w:t>
      </w:r>
      <w:r w:rsidRPr="00DA7333">
        <w:rPr>
          <w:sz w:val="28"/>
          <w:szCs w:val="28"/>
        </w:rPr>
        <w:t xml:space="preserve"> года посещено </w:t>
      </w:r>
      <w:r w:rsidR="00D57F1A" w:rsidRPr="00DA7333">
        <w:rPr>
          <w:sz w:val="28"/>
          <w:szCs w:val="28"/>
        </w:rPr>
        <w:t>93</w:t>
      </w:r>
      <w:r w:rsidRPr="00DA7333">
        <w:rPr>
          <w:sz w:val="28"/>
          <w:szCs w:val="28"/>
        </w:rPr>
        <w:t xml:space="preserve"> сем</w:t>
      </w:r>
      <w:r w:rsidR="007A13C9" w:rsidRPr="00DA7333">
        <w:rPr>
          <w:sz w:val="28"/>
          <w:szCs w:val="28"/>
        </w:rPr>
        <w:t>ьи</w:t>
      </w:r>
      <w:r w:rsidRPr="00DA7333">
        <w:rPr>
          <w:sz w:val="28"/>
          <w:szCs w:val="28"/>
        </w:rPr>
        <w:t xml:space="preserve"> находящихся в социально – опасном положении, вручено более </w:t>
      </w:r>
      <w:r w:rsidR="00D57F1A" w:rsidRPr="00DA7333">
        <w:rPr>
          <w:sz w:val="28"/>
          <w:szCs w:val="28"/>
        </w:rPr>
        <w:t>359</w:t>
      </w:r>
      <w:r w:rsidR="007A13C9" w:rsidRPr="00DA7333">
        <w:rPr>
          <w:sz w:val="28"/>
          <w:szCs w:val="28"/>
        </w:rPr>
        <w:t>-ти</w:t>
      </w:r>
      <w:r w:rsidRPr="00DA7333">
        <w:rPr>
          <w:sz w:val="28"/>
          <w:szCs w:val="28"/>
        </w:rPr>
        <w:t xml:space="preserve"> памяток, листовок о мерах пожарной безопасности в жилье, проведено более </w:t>
      </w:r>
      <w:r w:rsidR="00DA7333" w:rsidRPr="00DA7333">
        <w:rPr>
          <w:sz w:val="28"/>
          <w:szCs w:val="28"/>
        </w:rPr>
        <w:t>86</w:t>
      </w:r>
      <w:r w:rsidRPr="00DA7333">
        <w:rPr>
          <w:sz w:val="28"/>
          <w:szCs w:val="28"/>
        </w:rPr>
        <w:t>-ти профилактических бесед по обучению населения мерам пожарной безопасности.</w:t>
      </w:r>
    </w:p>
    <w:p w:rsidR="008D6998" w:rsidRPr="00DA7333" w:rsidRDefault="00AA77F2" w:rsidP="008D6998">
      <w:pPr>
        <w:ind w:left="-360" w:firstLine="708"/>
        <w:jc w:val="both"/>
        <w:rPr>
          <w:sz w:val="28"/>
          <w:szCs w:val="28"/>
        </w:rPr>
      </w:pPr>
      <w:r w:rsidRPr="00DA7333">
        <w:rPr>
          <w:sz w:val="28"/>
          <w:szCs w:val="28"/>
        </w:rPr>
        <w:t xml:space="preserve">Помимо этого вышеуказанная информация, а также различные памятки населению в области пожарной безопасности и правила устройства, эксплуатации электрооборудования и печного отопления периодически размещаются в газете «Новости </w:t>
      </w:r>
      <w:proofErr w:type="spellStart"/>
      <w:r w:rsidRPr="00DA7333">
        <w:rPr>
          <w:sz w:val="28"/>
          <w:szCs w:val="28"/>
        </w:rPr>
        <w:t>Кунгурского</w:t>
      </w:r>
      <w:proofErr w:type="spellEnd"/>
      <w:r w:rsidRPr="00DA7333">
        <w:rPr>
          <w:sz w:val="28"/>
          <w:szCs w:val="28"/>
        </w:rPr>
        <w:t xml:space="preserve"> края» и Интернет – ресурсах</w:t>
      </w:r>
      <w:r w:rsidR="004F3460" w:rsidRPr="00DA7333">
        <w:rPr>
          <w:sz w:val="28"/>
          <w:szCs w:val="28"/>
        </w:rPr>
        <w:t xml:space="preserve"> </w:t>
      </w:r>
      <w:proofErr w:type="spellStart"/>
      <w:r w:rsidRPr="00DA7333">
        <w:rPr>
          <w:sz w:val="28"/>
          <w:szCs w:val="28"/>
        </w:rPr>
        <w:t>Кун</w:t>
      </w:r>
      <w:r w:rsidR="008D6998" w:rsidRPr="00DA7333">
        <w:rPr>
          <w:sz w:val="28"/>
          <w:szCs w:val="28"/>
        </w:rPr>
        <w:t>гурского</w:t>
      </w:r>
      <w:proofErr w:type="spellEnd"/>
      <w:r w:rsidR="008D6998" w:rsidRPr="00DA7333">
        <w:rPr>
          <w:sz w:val="28"/>
          <w:szCs w:val="28"/>
        </w:rPr>
        <w:t xml:space="preserve"> муниципального района.</w:t>
      </w:r>
    </w:p>
    <w:p w:rsidR="008D6998" w:rsidRPr="00DA7333" w:rsidRDefault="00D5679A" w:rsidP="008D6998">
      <w:pPr>
        <w:ind w:left="-360" w:firstLine="708"/>
        <w:jc w:val="both"/>
        <w:rPr>
          <w:sz w:val="28"/>
          <w:szCs w:val="28"/>
        </w:rPr>
      </w:pPr>
      <w:r w:rsidRPr="00DA7333">
        <w:rPr>
          <w:sz w:val="28"/>
          <w:szCs w:val="28"/>
        </w:rPr>
        <w:lastRenderedPageBreak/>
        <w:t>29.01.2015</w:t>
      </w:r>
      <w:r w:rsidR="008D6998" w:rsidRPr="00DA7333">
        <w:rPr>
          <w:sz w:val="28"/>
          <w:szCs w:val="28"/>
        </w:rPr>
        <w:t xml:space="preserve"> разработан и утвержден в установленном порядке «План тушения лесных пожаров на территории </w:t>
      </w:r>
      <w:proofErr w:type="spellStart"/>
      <w:r w:rsidR="008D6998" w:rsidRPr="00DA7333">
        <w:rPr>
          <w:sz w:val="28"/>
          <w:szCs w:val="28"/>
        </w:rPr>
        <w:t>Кунгурского</w:t>
      </w:r>
      <w:proofErr w:type="spellEnd"/>
      <w:r w:rsidR="008D6998" w:rsidRPr="00DA7333">
        <w:rPr>
          <w:sz w:val="28"/>
          <w:szCs w:val="28"/>
        </w:rPr>
        <w:t xml:space="preserve"> лесничества Пермского к</w:t>
      </w:r>
      <w:r w:rsidR="007A13C9" w:rsidRPr="00DA7333">
        <w:rPr>
          <w:sz w:val="28"/>
          <w:szCs w:val="28"/>
        </w:rPr>
        <w:t>рая на пожароопасный период 2015</w:t>
      </w:r>
      <w:r w:rsidR="008D6998" w:rsidRPr="00DA7333">
        <w:rPr>
          <w:sz w:val="28"/>
          <w:szCs w:val="28"/>
        </w:rPr>
        <w:t xml:space="preserve"> года».</w:t>
      </w:r>
    </w:p>
    <w:p w:rsidR="00D5679A" w:rsidRPr="00DA7333" w:rsidRDefault="008D6998" w:rsidP="00DC6100">
      <w:pPr>
        <w:ind w:left="-360" w:firstLine="708"/>
        <w:jc w:val="both"/>
        <w:rPr>
          <w:sz w:val="28"/>
          <w:szCs w:val="28"/>
        </w:rPr>
      </w:pPr>
      <w:r w:rsidRPr="00DA7333">
        <w:rPr>
          <w:sz w:val="28"/>
          <w:szCs w:val="28"/>
        </w:rPr>
        <w:t>На территории муниципального райо</w:t>
      </w:r>
      <w:r w:rsidR="00AC6E3C" w:rsidRPr="00DA7333">
        <w:rPr>
          <w:sz w:val="28"/>
          <w:szCs w:val="28"/>
        </w:rPr>
        <w:t>на из 240 населенных пунктов - 6</w:t>
      </w:r>
      <w:r w:rsidRPr="00DA7333">
        <w:rPr>
          <w:sz w:val="28"/>
          <w:szCs w:val="28"/>
        </w:rPr>
        <w:t xml:space="preserve"> подвержены угрозе лесных пожаров. </w:t>
      </w:r>
      <w:r w:rsidR="008A0A80" w:rsidRPr="00DA7333">
        <w:rPr>
          <w:sz w:val="28"/>
          <w:szCs w:val="28"/>
        </w:rPr>
        <w:t>Рассматривается вопрос по обновлению и  обустройству</w:t>
      </w:r>
      <w:r w:rsidRPr="00DA7333">
        <w:rPr>
          <w:sz w:val="28"/>
          <w:szCs w:val="28"/>
        </w:rPr>
        <w:t xml:space="preserve"> минерализованных полос </w:t>
      </w:r>
      <w:r w:rsidR="008A0A80" w:rsidRPr="00DA7333">
        <w:rPr>
          <w:sz w:val="28"/>
          <w:szCs w:val="28"/>
        </w:rPr>
        <w:t xml:space="preserve">в населенных пунктах </w:t>
      </w:r>
      <w:r w:rsidR="00873176" w:rsidRPr="00DA7333">
        <w:rPr>
          <w:sz w:val="28"/>
          <w:szCs w:val="28"/>
        </w:rPr>
        <w:t>подверженных</w:t>
      </w:r>
      <w:r w:rsidR="008A0A80" w:rsidRPr="00DA7333">
        <w:rPr>
          <w:sz w:val="28"/>
          <w:szCs w:val="28"/>
        </w:rPr>
        <w:t xml:space="preserve"> угрозе лесных пожаров</w:t>
      </w:r>
      <w:r w:rsidR="00365467" w:rsidRPr="00DA7333">
        <w:rPr>
          <w:sz w:val="28"/>
          <w:szCs w:val="28"/>
        </w:rPr>
        <w:t>.</w:t>
      </w:r>
      <w:r w:rsidR="00F00D9E" w:rsidRPr="00DA7333">
        <w:rPr>
          <w:sz w:val="28"/>
          <w:szCs w:val="28"/>
        </w:rPr>
        <w:t xml:space="preserve"> В 10 </w:t>
      </w:r>
      <w:proofErr w:type="gramStart"/>
      <w:r w:rsidR="00F00D9E" w:rsidRPr="00DA7333">
        <w:rPr>
          <w:sz w:val="28"/>
          <w:szCs w:val="28"/>
        </w:rPr>
        <w:t>сельских</w:t>
      </w:r>
      <w:proofErr w:type="gramEnd"/>
      <w:r w:rsidR="00F00D9E" w:rsidRPr="00DA7333">
        <w:rPr>
          <w:sz w:val="28"/>
          <w:szCs w:val="28"/>
        </w:rPr>
        <w:t xml:space="preserve"> поселения в 2015 году был введен «Особый противопожарный режим».</w:t>
      </w:r>
    </w:p>
    <w:p w:rsidR="00DC6100" w:rsidRPr="00DA7333" w:rsidRDefault="005A3691" w:rsidP="00DC6100">
      <w:pPr>
        <w:ind w:left="-360" w:firstLine="708"/>
        <w:jc w:val="both"/>
        <w:rPr>
          <w:sz w:val="28"/>
          <w:szCs w:val="28"/>
        </w:rPr>
      </w:pPr>
      <w:r w:rsidRPr="00DA7333">
        <w:rPr>
          <w:sz w:val="28"/>
          <w:szCs w:val="28"/>
        </w:rPr>
        <w:t xml:space="preserve">МКУ «ЦОБ» </w:t>
      </w:r>
      <w:r w:rsidR="001174E4" w:rsidRPr="00DA7333">
        <w:rPr>
          <w:sz w:val="28"/>
          <w:szCs w:val="28"/>
        </w:rPr>
        <w:t xml:space="preserve">осуществляет подготовку населения в области защиты от чрезвычайных ситуаций и гражданской обороны в </w:t>
      </w:r>
      <w:proofErr w:type="spellStart"/>
      <w:r w:rsidR="001174E4" w:rsidRPr="00DA7333">
        <w:rPr>
          <w:sz w:val="28"/>
          <w:szCs w:val="28"/>
        </w:rPr>
        <w:t>Кунгурском</w:t>
      </w:r>
      <w:proofErr w:type="spellEnd"/>
      <w:r w:rsidR="001174E4" w:rsidRPr="00DA7333">
        <w:rPr>
          <w:sz w:val="28"/>
          <w:szCs w:val="28"/>
        </w:rPr>
        <w:t xml:space="preserve"> муниципальном районе, которое организовано в соответствии с Постановлением главы </w:t>
      </w:r>
      <w:proofErr w:type="spellStart"/>
      <w:r w:rsidR="001174E4" w:rsidRPr="00DA7333">
        <w:rPr>
          <w:sz w:val="28"/>
          <w:szCs w:val="28"/>
        </w:rPr>
        <w:t>Кунгурского</w:t>
      </w:r>
      <w:proofErr w:type="spellEnd"/>
      <w:r w:rsidR="001174E4" w:rsidRPr="00DA7333">
        <w:rPr>
          <w:sz w:val="28"/>
          <w:szCs w:val="28"/>
        </w:rPr>
        <w:t xml:space="preserve"> муниципального района от</w:t>
      </w:r>
      <w:r w:rsidR="005F6F2D" w:rsidRPr="00DA7333">
        <w:rPr>
          <w:sz w:val="28"/>
          <w:szCs w:val="28"/>
        </w:rPr>
        <w:t xml:space="preserve"> 22.04.2014 г. № 58-01-10</w:t>
      </w:r>
      <w:r w:rsidR="001174E4" w:rsidRPr="00DA7333">
        <w:rPr>
          <w:sz w:val="28"/>
          <w:szCs w:val="28"/>
        </w:rPr>
        <w:t xml:space="preserve"> «</w:t>
      </w:r>
      <w:proofErr w:type="gramStart"/>
      <w:r w:rsidR="001174E4" w:rsidRPr="00DA7333">
        <w:rPr>
          <w:sz w:val="28"/>
          <w:szCs w:val="28"/>
        </w:rPr>
        <w:t>О</w:t>
      </w:r>
      <w:proofErr w:type="gramEnd"/>
      <w:r w:rsidR="001174E4" w:rsidRPr="00DA7333">
        <w:rPr>
          <w:sz w:val="28"/>
          <w:szCs w:val="28"/>
        </w:rPr>
        <w:t xml:space="preserve"> </w:t>
      </w:r>
      <w:r w:rsidR="005F6F2D" w:rsidRPr="00DA7333">
        <w:rPr>
          <w:sz w:val="28"/>
          <w:szCs w:val="28"/>
        </w:rPr>
        <w:t xml:space="preserve">организации подготовки населения в области гражданской обороны, защиты населения и территорий от чрезвычайных ситуаций природного  и техногенного характера на территории </w:t>
      </w:r>
      <w:proofErr w:type="spellStart"/>
      <w:r w:rsidR="005F6F2D" w:rsidRPr="00DA7333">
        <w:rPr>
          <w:sz w:val="28"/>
          <w:szCs w:val="28"/>
        </w:rPr>
        <w:t>Кунгурского</w:t>
      </w:r>
      <w:proofErr w:type="spellEnd"/>
      <w:r w:rsidR="005F6F2D" w:rsidRPr="00DA7333">
        <w:rPr>
          <w:sz w:val="28"/>
          <w:szCs w:val="28"/>
        </w:rPr>
        <w:t xml:space="preserve"> муниципального района»</w:t>
      </w:r>
      <w:r w:rsidR="001174E4" w:rsidRPr="00DA7333">
        <w:rPr>
          <w:sz w:val="28"/>
          <w:szCs w:val="28"/>
        </w:rPr>
        <w:t xml:space="preserve">, а также </w:t>
      </w:r>
      <w:r w:rsidR="00D4367E" w:rsidRPr="00DA7333">
        <w:rPr>
          <w:sz w:val="28"/>
          <w:szCs w:val="28"/>
        </w:rPr>
        <w:t>на основании Положения утвержденного</w:t>
      </w:r>
      <w:r w:rsidR="001174E4" w:rsidRPr="00DA7333">
        <w:rPr>
          <w:sz w:val="28"/>
          <w:szCs w:val="28"/>
        </w:rPr>
        <w:t xml:space="preserve"> глав</w:t>
      </w:r>
      <w:r w:rsidR="00D4367E" w:rsidRPr="00DA7333">
        <w:rPr>
          <w:sz w:val="28"/>
          <w:szCs w:val="28"/>
        </w:rPr>
        <w:t>ой</w:t>
      </w:r>
      <w:r w:rsidR="001174E4" w:rsidRPr="00DA7333">
        <w:rPr>
          <w:sz w:val="28"/>
          <w:szCs w:val="28"/>
        </w:rPr>
        <w:t xml:space="preserve"> </w:t>
      </w:r>
      <w:proofErr w:type="spellStart"/>
      <w:r w:rsidR="001174E4" w:rsidRPr="00DA7333">
        <w:rPr>
          <w:sz w:val="28"/>
          <w:szCs w:val="28"/>
        </w:rPr>
        <w:t>Ку</w:t>
      </w:r>
      <w:r w:rsidR="00D4367E" w:rsidRPr="00DA7333">
        <w:rPr>
          <w:sz w:val="28"/>
          <w:szCs w:val="28"/>
        </w:rPr>
        <w:t>нгурского</w:t>
      </w:r>
      <w:proofErr w:type="spellEnd"/>
      <w:r w:rsidR="00D4367E" w:rsidRPr="00DA7333">
        <w:rPr>
          <w:sz w:val="28"/>
          <w:szCs w:val="28"/>
        </w:rPr>
        <w:t xml:space="preserve"> муниципального района </w:t>
      </w:r>
      <w:r w:rsidR="001174E4" w:rsidRPr="00DA7333">
        <w:rPr>
          <w:sz w:val="28"/>
          <w:szCs w:val="28"/>
        </w:rPr>
        <w:t xml:space="preserve">15 февраля 2012 года «О системе подготовки населения в области гражданской обороны и защиты от чрезвычайных ситуаций природного и техногенного характера на территории </w:t>
      </w:r>
      <w:proofErr w:type="spellStart"/>
      <w:r w:rsidR="001174E4" w:rsidRPr="00DA7333">
        <w:rPr>
          <w:sz w:val="28"/>
          <w:szCs w:val="28"/>
        </w:rPr>
        <w:t>Кунгурского</w:t>
      </w:r>
      <w:proofErr w:type="spellEnd"/>
      <w:r w:rsidR="001174E4" w:rsidRPr="00DA7333">
        <w:rPr>
          <w:sz w:val="28"/>
          <w:szCs w:val="28"/>
        </w:rPr>
        <w:t xml:space="preserve"> муниципального района». Для</w:t>
      </w:r>
      <w:r w:rsidR="003613FE" w:rsidRPr="00DA7333">
        <w:rPr>
          <w:sz w:val="28"/>
          <w:szCs w:val="28"/>
        </w:rPr>
        <w:t xml:space="preserve"> обучения населения </w:t>
      </w:r>
      <w:r w:rsidR="001174E4" w:rsidRPr="00DA7333">
        <w:rPr>
          <w:sz w:val="28"/>
          <w:szCs w:val="28"/>
        </w:rPr>
        <w:t>в области</w:t>
      </w:r>
      <w:r w:rsidR="00804AAE" w:rsidRPr="00DA7333">
        <w:rPr>
          <w:sz w:val="28"/>
          <w:szCs w:val="28"/>
        </w:rPr>
        <w:t xml:space="preserve"> безопасности жизнедеятельности</w:t>
      </w:r>
      <w:r w:rsidR="001174E4" w:rsidRPr="00DA7333">
        <w:rPr>
          <w:sz w:val="28"/>
          <w:szCs w:val="28"/>
        </w:rPr>
        <w:t xml:space="preserve"> специалистами </w:t>
      </w:r>
      <w:r w:rsidR="00D4367E" w:rsidRPr="00DA7333">
        <w:rPr>
          <w:sz w:val="28"/>
          <w:szCs w:val="28"/>
        </w:rPr>
        <w:t>МКУ «ЦОБ»</w:t>
      </w:r>
      <w:r w:rsidR="003613FE" w:rsidRPr="00DA7333">
        <w:rPr>
          <w:sz w:val="28"/>
          <w:szCs w:val="28"/>
        </w:rPr>
        <w:t xml:space="preserve"> разрабатываются</w:t>
      </w:r>
      <w:r w:rsidR="001174E4" w:rsidRPr="00DA7333">
        <w:rPr>
          <w:sz w:val="28"/>
          <w:szCs w:val="28"/>
        </w:rPr>
        <w:t xml:space="preserve"> типовые программы.</w:t>
      </w:r>
      <w:r w:rsidR="00D4367E" w:rsidRPr="00DA7333">
        <w:rPr>
          <w:sz w:val="28"/>
          <w:szCs w:val="28"/>
        </w:rPr>
        <w:t xml:space="preserve"> </w:t>
      </w:r>
      <w:r w:rsidR="00EA501F" w:rsidRPr="00DA7333">
        <w:rPr>
          <w:sz w:val="28"/>
          <w:szCs w:val="28"/>
        </w:rPr>
        <w:t xml:space="preserve">При администрациях сельских поселений </w:t>
      </w:r>
      <w:r w:rsidR="001174E4" w:rsidRPr="00DA7333">
        <w:rPr>
          <w:sz w:val="28"/>
          <w:szCs w:val="28"/>
        </w:rPr>
        <w:t xml:space="preserve">созданы </w:t>
      </w:r>
      <w:r w:rsidR="00146A58" w:rsidRPr="00DA7333">
        <w:rPr>
          <w:sz w:val="28"/>
          <w:szCs w:val="28"/>
        </w:rPr>
        <w:t>учебно-консультационные пункты</w:t>
      </w:r>
      <w:r w:rsidR="00EA501F" w:rsidRPr="00DA7333">
        <w:rPr>
          <w:sz w:val="28"/>
          <w:szCs w:val="28"/>
        </w:rPr>
        <w:t xml:space="preserve"> по ГО</w:t>
      </w:r>
      <w:r w:rsidR="00146A58" w:rsidRPr="00DA7333">
        <w:rPr>
          <w:sz w:val="28"/>
          <w:szCs w:val="28"/>
        </w:rPr>
        <w:t xml:space="preserve"> (далее - УКП)</w:t>
      </w:r>
      <w:r w:rsidR="007E1964" w:rsidRPr="00DA7333">
        <w:rPr>
          <w:sz w:val="28"/>
          <w:szCs w:val="28"/>
        </w:rPr>
        <w:t>, в которых</w:t>
      </w:r>
      <w:r w:rsidR="00EA501F" w:rsidRPr="00DA7333">
        <w:rPr>
          <w:sz w:val="28"/>
          <w:szCs w:val="28"/>
        </w:rPr>
        <w:t xml:space="preserve"> обучено </w:t>
      </w:r>
      <w:r w:rsidR="00C01E34" w:rsidRPr="00DA7333">
        <w:rPr>
          <w:sz w:val="28"/>
          <w:szCs w:val="28"/>
        </w:rPr>
        <w:t>234</w:t>
      </w:r>
      <w:r w:rsidR="00EA501F" w:rsidRPr="00DA7333">
        <w:rPr>
          <w:sz w:val="28"/>
          <w:szCs w:val="28"/>
        </w:rPr>
        <w:t xml:space="preserve"> человек</w:t>
      </w:r>
      <w:r w:rsidR="001174E4" w:rsidRPr="00DA7333">
        <w:rPr>
          <w:sz w:val="28"/>
          <w:szCs w:val="28"/>
        </w:rPr>
        <w:t>.</w:t>
      </w:r>
      <w:r w:rsidR="00146A58" w:rsidRPr="00DA7333">
        <w:rPr>
          <w:sz w:val="28"/>
          <w:szCs w:val="28"/>
        </w:rPr>
        <w:t xml:space="preserve"> </w:t>
      </w:r>
    </w:p>
    <w:p w:rsidR="00406AFE" w:rsidRPr="00DA7333" w:rsidRDefault="00406AFE" w:rsidP="008010BA">
      <w:pPr>
        <w:ind w:left="-360" w:firstLine="708"/>
        <w:jc w:val="both"/>
        <w:rPr>
          <w:sz w:val="28"/>
          <w:szCs w:val="28"/>
        </w:rPr>
      </w:pPr>
      <w:proofErr w:type="gramStart"/>
      <w:r w:rsidRPr="00DA7333">
        <w:rPr>
          <w:sz w:val="28"/>
          <w:szCs w:val="28"/>
        </w:rPr>
        <w:t>Одной из задач в области ГО и предупреждения ЧС является своевременное доведение информации и сигналов оповещения до органов управления и сил гражданской обороны, районного звена ТП РСЧС и населения об опасностях, возникающих при ведении военных действий или вследстви</w:t>
      </w:r>
      <w:r w:rsidR="00C00913" w:rsidRPr="00DA7333">
        <w:rPr>
          <w:sz w:val="28"/>
          <w:szCs w:val="28"/>
        </w:rPr>
        <w:t>е этих действий, а также угрозе возникновения или возникновении ЧС приро</w:t>
      </w:r>
      <w:r w:rsidR="00DC6100" w:rsidRPr="00DA7333">
        <w:rPr>
          <w:sz w:val="28"/>
          <w:szCs w:val="28"/>
        </w:rPr>
        <w:t>дного и техногенного характера.</w:t>
      </w:r>
      <w:proofErr w:type="gramEnd"/>
    </w:p>
    <w:p w:rsidR="00A67B7C" w:rsidRPr="00DA7333" w:rsidRDefault="00E03584" w:rsidP="001137E5">
      <w:pPr>
        <w:ind w:left="-360" w:firstLine="708"/>
        <w:jc w:val="both"/>
        <w:rPr>
          <w:sz w:val="28"/>
          <w:szCs w:val="28"/>
        </w:rPr>
      </w:pPr>
      <w:proofErr w:type="gramStart"/>
      <w:r w:rsidRPr="00DA7333">
        <w:rPr>
          <w:sz w:val="28"/>
          <w:szCs w:val="28"/>
        </w:rPr>
        <w:t xml:space="preserve">Во исполнение Указа Президента РФ № </w:t>
      </w:r>
      <w:r w:rsidR="002C0CCB" w:rsidRPr="00DA7333">
        <w:rPr>
          <w:sz w:val="28"/>
          <w:szCs w:val="28"/>
        </w:rPr>
        <w:t>1632 от 28 декабря 2010 года «О совершенствовании системы обеспечения вызова экстренных оперативных служб</w:t>
      </w:r>
      <w:r w:rsidR="002C0CCB" w:rsidRPr="00DA7333">
        <w:rPr>
          <w:rFonts w:ascii="Arial" w:hAnsi="Arial" w:cs="Arial"/>
          <w:b/>
          <w:bCs/>
          <w:sz w:val="25"/>
        </w:rPr>
        <w:t xml:space="preserve"> </w:t>
      </w:r>
      <w:r w:rsidR="002C0CCB" w:rsidRPr="00DA7333">
        <w:rPr>
          <w:bCs/>
          <w:sz w:val="28"/>
          <w:szCs w:val="28"/>
        </w:rPr>
        <w:t xml:space="preserve">на территории РФ» </w:t>
      </w:r>
      <w:r w:rsidR="007E1964" w:rsidRPr="00DA7333">
        <w:rPr>
          <w:bCs/>
          <w:sz w:val="28"/>
          <w:szCs w:val="28"/>
        </w:rPr>
        <w:t>в</w:t>
      </w:r>
      <w:r w:rsidR="002C0CCB" w:rsidRPr="00DA7333">
        <w:rPr>
          <w:bCs/>
          <w:sz w:val="28"/>
          <w:szCs w:val="28"/>
        </w:rPr>
        <w:t xml:space="preserve"> ЕДДС </w:t>
      </w:r>
      <w:proofErr w:type="spellStart"/>
      <w:r w:rsidR="002C0CCB" w:rsidRPr="00DA7333">
        <w:rPr>
          <w:bCs/>
          <w:sz w:val="28"/>
          <w:szCs w:val="28"/>
        </w:rPr>
        <w:t>Кунгурского</w:t>
      </w:r>
      <w:proofErr w:type="spellEnd"/>
      <w:r w:rsidR="002C0CCB" w:rsidRPr="00DA7333">
        <w:rPr>
          <w:bCs/>
          <w:sz w:val="28"/>
          <w:szCs w:val="28"/>
        </w:rPr>
        <w:t xml:space="preserve"> муниципального района </w:t>
      </w:r>
      <w:r w:rsidRPr="00DA7333">
        <w:rPr>
          <w:sz w:val="28"/>
          <w:szCs w:val="28"/>
        </w:rPr>
        <w:t>к пр</w:t>
      </w:r>
      <w:r w:rsidR="00B676CD" w:rsidRPr="00DA7333">
        <w:rPr>
          <w:sz w:val="28"/>
          <w:szCs w:val="28"/>
        </w:rPr>
        <w:t>ямым каналам связи подключено 15</w:t>
      </w:r>
      <w:r w:rsidR="00A25A2A" w:rsidRPr="00DA7333">
        <w:rPr>
          <w:sz w:val="28"/>
          <w:szCs w:val="28"/>
        </w:rPr>
        <w:t xml:space="preserve"> </w:t>
      </w:r>
      <w:r w:rsidR="007E1964" w:rsidRPr="00DA7333">
        <w:rPr>
          <w:sz w:val="28"/>
          <w:szCs w:val="28"/>
        </w:rPr>
        <w:t xml:space="preserve"> </w:t>
      </w:r>
      <w:r w:rsidRPr="00DA7333">
        <w:rPr>
          <w:sz w:val="28"/>
          <w:szCs w:val="28"/>
        </w:rPr>
        <w:t>объект</w:t>
      </w:r>
      <w:r w:rsidR="002C0CCB" w:rsidRPr="00DA7333">
        <w:rPr>
          <w:sz w:val="28"/>
          <w:szCs w:val="28"/>
        </w:rPr>
        <w:t>ов с массов</w:t>
      </w:r>
      <w:r w:rsidR="00505D45" w:rsidRPr="00DA7333">
        <w:rPr>
          <w:sz w:val="28"/>
          <w:szCs w:val="28"/>
        </w:rPr>
        <w:t>ым пребыван</w:t>
      </w:r>
      <w:r w:rsidR="00C91A53" w:rsidRPr="00DA7333">
        <w:rPr>
          <w:sz w:val="28"/>
          <w:szCs w:val="28"/>
        </w:rPr>
        <w:t>ием людей: 5-ть стационаров ГАУЗ ПК</w:t>
      </w:r>
      <w:r w:rsidR="00505D45" w:rsidRPr="00DA7333">
        <w:rPr>
          <w:sz w:val="28"/>
          <w:szCs w:val="28"/>
        </w:rPr>
        <w:t xml:space="preserve"> «Ленская ЦРБ»</w:t>
      </w:r>
      <w:r w:rsidR="003A3349" w:rsidRPr="00DA7333">
        <w:rPr>
          <w:sz w:val="28"/>
          <w:szCs w:val="28"/>
        </w:rPr>
        <w:t>, 7 школ</w:t>
      </w:r>
      <w:r w:rsidR="00505D45" w:rsidRPr="00DA7333">
        <w:rPr>
          <w:sz w:val="28"/>
          <w:szCs w:val="28"/>
        </w:rPr>
        <w:t xml:space="preserve"> и </w:t>
      </w:r>
      <w:r w:rsidR="00B676CD" w:rsidRPr="00DA7333">
        <w:rPr>
          <w:sz w:val="28"/>
          <w:szCs w:val="28"/>
        </w:rPr>
        <w:t>здание центра досуга</w:t>
      </w:r>
      <w:r w:rsidR="00505D45" w:rsidRPr="00DA7333">
        <w:rPr>
          <w:sz w:val="28"/>
          <w:szCs w:val="28"/>
        </w:rPr>
        <w:t xml:space="preserve"> </w:t>
      </w:r>
      <w:proofErr w:type="spellStart"/>
      <w:r w:rsidR="00505D45" w:rsidRPr="00DA7333">
        <w:rPr>
          <w:sz w:val="28"/>
          <w:szCs w:val="28"/>
        </w:rPr>
        <w:t>Шадейского</w:t>
      </w:r>
      <w:proofErr w:type="spellEnd"/>
      <w:r w:rsidR="00505D45" w:rsidRPr="00DA7333">
        <w:rPr>
          <w:sz w:val="28"/>
          <w:szCs w:val="28"/>
        </w:rPr>
        <w:t xml:space="preserve"> сельского поселения</w:t>
      </w:r>
      <w:r w:rsidR="00B676CD" w:rsidRPr="00DA7333">
        <w:rPr>
          <w:sz w:val="28"/>
          <w:szCs w:val="28"/>
        </w:rPr>
        <w:t xml:space="preserve"> и 2 сельских поселения</w:t>
      </w:r>
      <w:r w:rsidR="00505D45" w:rsidRPr="00DA7333">
        <w:rPr>
          <w:sz w:val="28"/>
          <w:szCs w:val="28"/>
        </w:rPr>
        <w:t xml:space="preserve">. </w:t>
      </w:r>
      <w:proofErr w:type="gramEnd"/>
    </w:p>
    <w:p w:rsidR="00554633" w:rsidRPr="00DA7333" w:rsidRDefault="00CE769F" w:rsidP="00821D38">
      <w:pPr>
        <w:ind w:left="-360" w:firstLine="720"/>
        <w:jc w:val="both"/>
        <w:rPr>
          <w:i/>
          <w:sz w:val="28"/>
          <w:szCs w:val="28"/>
        </w:rPr>
      </w:pPr>
      <w:r w:rsidRPr="00DA7333">
        <w:rPr>
          <w:sz w:val="28"/>
          <w:szCs w:val="28"/>
        </w:rPr>
        <w:t xml:space="preserve">Для обеспечения безопасности и защиты населения, окружающей среды, уменьшения материальных потерь, локализации и ликвидации ЧС постановлением администрации </w:t>
      </w:r>
      <w:proofErr w:type="spellStart"/>
      <w:r w:rsidRPr="00DA7333">
        <w:rPr>
          <w:sz w:val="28"/>
          <w:szCs w:val="28"/>
        </w:rPr>
        <w:t>Кунгурского</w:t>
      </w:r>
      <w:proofErr w:type="spellEnd"/>
      <w:r w:rsidRPr="00DA7333">
        <w:rPr>
          <w:sz w:val="28"/>
          <w:szCs w:val="28"/>
        </w:rPr>
        <w:t xml:space="preserve"> муниципального района </w:t>
      </w:r>
      <w:r w:rsidRPr="00DA7333">
        <w:rPr>
          <w:i/>
          <w:sz w:val="28"/>
          <w:szCs w:val="28"/>
        </w:rPr>
        <w:t>от 11.05.2012 года № 130-01-10</w:t>
      </w:r>
      <w:r w:rsidRPr="00DA7333">
        <w:rPr>
          <w:sz w:val="28"/>
          <w:szCs w:val="28"/>
        </w:rPr>
        <w:t xml:space="preserve"> создана </w:t>
      </w:r>
      <w:r w:rsidR="00A36970" w:rsidRPr="00DA7333">
        <w:rPr>
          <w:sz w:val="28"/>
          <w:szCs w:val="28"/>
        </w:rPr>
        <w:t>«К</w:t>
      </w:r>
      <w:r w:rsidRPr="00DA7333">
        <w:rPr>
          <w:sz w:val="28"/>
          <w:szCs w:val="28"/>
        </w:rPr>
        <w:t xml:space="preserve">омиссия по предупреждению, ликвидации чрезвычайных ситуаций и обеспечению пожарной безопасности </w:t>
      </w:r>
      <w:proofErr w:type="spellStart"/>
      <w:r w:rsidRPr="00DA7333">
        <w:rPr>
          <w:sz w:val="28"/>
          <w:szCs w:val="28"/>
        </w:rPr>
        <w:t>Кунгурского</w:t>
      </w:r>
      <w:proofErr w:type="spellEnd"/>
      <w:r w:rsidRPr="00DA7333">
        <w:rPr>
          <w:sz w:val="28"/>
          <w:szCs w:val="28"/>
        </w:rPr>
        <w:t xml:space="preserve"> муниципального района</w:t>
      </w:r>
      <w:r w:rsidR="00A36970" w:rsidRPr="00DA7333">
        <w:rPr>
          <w:sz w:val="28"/>
          <w:szCs w:val="28"/>
        </w:rPr>
        <w:t>»</w:t>
      </w:r>
      <w:r w:rsidRPr="00DA7333">
        <w:rPr>
          <w:sz w:val="28"/>
          <w:szCs w:val="28"/>
        </w:rPr>
        <w:t xml:space="preserve"> (далее – КЧС и ОПБ), которая является </w:t>
      </w:r>
      <w:r w:rsidR="00071EDB" w:rsidRPr="00DA7333">
        <w:rPr>
          <w:sz w:val="28"/>
          <w:szCs w:val="28"/>
        </w:rPr>
        <w:t>постоянно действующим координирующим органом администрации райо</w:t>
      </w:r>
      <w:r w:rsidR="00A36970" w:rsidRPr="00DA7333">
        <w:rPr>
          <w:sz w:val="28"/>
          <w:szCs w:val="28"/>
        </w:rPr>
        <w:t xml:space="preserve">на. </w:t>
      </w:r>
      <w:proofErr w:type="gramStart"/>
      <w:r w:rsidR="00782ECE" w:rsidRPr="00DA7333">
        <w:rPr>
          <w:sz w:val="28"/>
          <w:szCs w:val="28"/>
        </w:rPr>
        <w:t>Согласно плана</w:t>
      </w:r>
      <w:proofErr w:type="gramEnd"/>
      <w:r w:rsidR="00782ECE" w:rsidRPr="00DA7333">
        <w:rPr>
          <w:sz w:val="28"/>
          <w:szCs w:val="28"/>
        </w:rPr>
        <w:t xml:space="preserve"> работы</w:t>
      </w:r>
      <w:r w:rsidR="00071EDB" w:rsidRPr="00DA7333">
        <w:rPr>
          <w:sz w:val="28"/>
          <w:szCs w:val="28"/>
        </w:rPr>
        <w:t xml:space="preserve"> КЧС и ОПБ за прошедший период 201</w:t>
      </w:r>
      <w:r w:rsidR="00E1640E" w:rsidRPr="00DA7333">
        <w:rPr>
          <w:sz w:val="28"/>
          <w:szCs w:val="28"/>
        </w:rPr>
        <w:t>5</w:t>
      </w:r>
      <w:r w:rsidR="00071EDB" w:rsidRPr="00DA7333">
        <w:rPr>
          <w:sz w:val="28"/>
          <w:szCs w:val="28"/>
        </w:rPr>
        <w:t xml:space="preserve"> года проведен</w:t>
      </w:r>
      <w:r w:rsidR="003A4762" w:rsidRPr="00DA7333">
        <w:rPr>
          <w:sz w:val="28"/>
          <w:szCs w:val="28"/>
        </w:rPr>
        <w:t>о</w:t>
      </w:r>
      <w:r w:rsidR="00554633" w:rsidRPr="00DA7333">
        <w:rPr>
          <w:sz w:val="28"/>
          <w:szCs w:val="28"/>
        </w:rPr>
        <w:t xml:space="preserve"> </w:t>
      </w:r>
      <w:r w:rsidR="003A4762" w:rsidRPr="00DA7333">
        <w:rPr>
          <w:sz w:val="28"/>
          <w:szCs w:val="28"/>
        </w:rPr>
        <w:t xml:space="preserve">6 внеочередных </w:t>
      </w:r>
      <w:r w:rsidR="00CA0B5D" w:rsidRPr="00DA7333">
        <w:rPr>
          <w:sz w:val="28"/>
          <w:szCs w:val="28"/>
        </w:rPr>
        <w:t xml:space="preserve"> </w:t>
      </w:r>
      <w:r w:rsidR="00554633" w:rsidRPr="00DA7333">
        <w:rPr>
          <w:sz w:val="28"/>
          <w:szCs w:val="28"/>
        </w:rPr>
        <w:t xml:space="preserve">и 2-е плановых </w:t>
      </w:r>
      <w:r w:rsidR="00782ECE" w:rsidRPr="00DA7333">
        <w:rPr>
          <w:sz w:val="28"/>
          <w:szCs w:val="28"/>
        </w:rPr>
        <w:t>комисси</w:t>
      </w:r>
      <w:r w:rsidR="00554633" w:rsidRPr="00DA7333">
        <w:rPr>
          <w:sz w:val="28"/>
          <w:szCs w:val="28"/>
        </w:rPr>
        <w:t>й</w:t>
      </w:r>
      <w:r w:rsidR="00821D38" w:rsidRPr="00DA7333">
        <w:rPr>
          <w:sz w:val="28"/>
          <w:szCs w:val="28"/>
        </w:rPr>
        <w:t>.</w:t>
      </w:r>
      <w:r w:rsidR="00071EDB" w:rsidRPr="00DA7333">
        <w:rPr>
          <w:sz w:val="28"/>
          <w:szCs w:val="28"/>
        </w:rPr>
        <w:t xml:space="preserve"> </w:t>
      </w:r>
    </w:p>
    <w:p w:rsidR="00780A5C" w:rsidRPr="00DA7333" w:rsidRDefault="00B737E1" w:rsidP="00C82A1B">
      <w:pPr>
        <w:ind w:left="-360" w:firstLine="708"/>
        <w:jc w:val="both"/>
        <w:rPr>
          <w:sz w:val="28"/>
          <w:szCs w:val="28"/>
        </w:rPr>
      </w:pPr>
      <w:r w:rsidRPr="00DA7333">
        <w:rPr>
          <w:sz w:val="28"/>
          <w:szCs w:val="28"/>
        </w:rPr>
        <w:t>За первое</w:t>
      </w:r>
      <w:r w:rsidR="00C01E34" w:rsidRPr="00DA7333">
        <w:rPr>
          <w:sz w:val="28"/>
          <w:szCs w:val="28"/>
        </w:rPr>
        <w:t xml:space="preserve"> полугодие</w:t>
      </w:r>
      <w:r w:rsidR="00365467" w:rsidRPr="00DA7333">
        <w:rPr>
          <w:sz w:val="28"/>
          <w:szCs w:val="28"/>
        </w:rPr>
        <w:t xml:space="preserve"> 2015</w:t>
      </w:r>
      <w:r w:rsidR="00C82A1B" w:rsidRPr="00DA7333">
        <w:rPr>
          <w:sz w:val="28"/>
          <w:szCs w:val="28"/>
        </w:rPr>
        <w:t xml:space="preserve"> года на территории </w:t>
      </w:r>
      <w:proofErr w:type="spellStart"/>
      <w:r w:rsidR="00C82A1B" w:rsidRPr="00DA7333">
        <w:rPr>
          <w:sz w:val="28"/>
          <w:szCs w:val="28"/>
        </w:rPr>
        <w:t>Кунгурского</w:t>
      </w:r>
      <w:proofErr w:type="spellEnd"/>
      <w:r w:rsidR="00C82A1B" w:rsidRPr="00DA7333">
        <w:rPr>
          <w:sz w:val="28"/>
          <w:szCs w:val="28"/>
        </w:rPr>
        <w:t xml:space="preserve"> муниципального района с привлечением сил и средств районного звена ТП </w:t>
      </w:r>
      <w:r w:rsidR="00C82A1B" w:rsidRPr="00DA7333">
        <w:rPr>
          <w:sz w:val="28"/>
          <w:szCs w:val="28"/>
        </w:rPr>
        <w:lastRenderedPageBreak/>
        <w:t xml:space="preserve">РСЧС проведено </w:t>
      </w:r>
      <w:r w:rsidR="00364662" w:rsidRPr="00DA7333">
        <w:rPr>
          <w:sz w:val="28"/>
          <w:szCs w:val="28"/>
        </w:rPr>
        <w:t>три</w:t>
      </w:r>
      <w:r w:rsidR="00C82A1B" w:rsidRPr="00DA7333">
        <w:rPr>
          <w:sz w:val="28"/>
          <w:szCs w:val="28"/>
        </w:rPr>
        <w:t xml:space="preserve"> штабных тренировки, </w:t>
      </w:r>
      <w:r w:rsidR="003A4762" w:rsidRPr="00DA7333">
        <w:rPr>
          <w:sz w:val="28"/>
          <w:szCs w:val="28"/>
        </w:rPr>
        <w:t>одно тактико-специальное</w:t>
      </w:r>
      <w:r w:rsidR="00364662" w:rsidRPr="00DA7333">
        <w:rPr>
          <w:sz w:val="28"/>
          <w:szCs w:val="28"/>
        </w:rPr>
        <w:t>,</w:t>
      </w:r>
      <w:r w:rsidR="003A4762" w:rsidRPr="00DA7333">
        <w:rPr>
          <w:sz w:val="28"/>
          <w:szCs w:val="28"/>
        </w:rPr>
        <w:t xml:space="preserve"> </w:t>
      </w:r>
      <w:r w:rsidR="00364662" w:rsidRPr="00DA7333">
        <w:rPr>
          <w:sz w:val="28"/>
          <w:szCs w:val="28"/>
        </w:rPr>
        <w:t xml:space="preserve">одно командно-штабное учение </w:t>
      </w:r>
      <w:r w:rsidR="003A4762" w:rsidRPr="00DA7333">
        <w:rPr>
          <w:sz w:val="28"/>
          <w:szCs w:val="28"/>
        </w:rPr>
        <w:t xml:space="preserve">и </w:t>
      </w:r>
      <w:r w:rsidR="00C82A1B" w:rsidRPr="00DA7333">
        <w:rPr>
          <w:sz w:val="28"/>
          <w:szCs w:val="28"/>
        </w:rPr>
        <w:t>одно комплексное учение.</w:t>
      </w:r>
    </w:p>
    <w:p w:rsidR="00A61C34" w:rsidRPr="00DA7333" w:rsidRDefault="00CE1F84" w:rsidP="00A61C34">
      <w:pPr>
        <w:ind w:left="-360" w:firstLine="644"/>
        <w:jc w:val="both"/>
        <w:rPr>
          <w:sz w:val="28"/>
          <w:szCs w:val="28"/>
        </w:rPr>
      </w:pPr>
      <w:r w:rsidRPr="00DA7333">
        <w:rPr>
          <w:sz w:val="28"/>
          <w:szCs w:val="28"/>
        </w:rPr>
        <w:t xml:space="preserve">На территории муниципального района в настоящее время действует долгосрочная целевая программа «Общественная безопасность на территории </w:t>
      </w:r>
      <w:proofErr w:type="spellStart"/>
      <w:r w:rsidRPr="00DA7333">
        <w:rPr>
          <w:sz w:val="28"/>
          <w:szCs w:val="28"/>
        </w:rPr>
        <w:t>Кунгурского</w:t>
      </w:r>
      <w:proofErr w:type="spellEnd"/>
      <w:r w:rsidRPr="00DA7333">
        <w:rPr>
          <w:sz w:val="28"/>
          <w:szCs w:val="28"/>
        </w:rPr>
        <w:t xml:space="preserve"> муниципального района на 2013-2017 годы», в которой действует подпрограмма «Профилактика правонарушений» включающая в себя мероприятия направленные на профилактику экстремизма и терроризма. </w:t>
      </w:r>
    </w:p>
    <w:p w:rsidR="00A61C34" w:rsidRPr="00DA7333" w:rsidRDefault="00E1640E" w:rsidP="00A61C34">
      <w:pPr>
        <w:ind w:left="-360" w:firstLine="644"/>
        <w:jc w:val="both"/>
        <w:rPr>
          <w:sz w:val="28"/>
          <w:szCs w:val="28"/>
        </w:rPr>
      </w:pPr>
      <w:r w:rsidRPr="00DA7333">
        <w:rPr>
          <w:sz w:val="28"/>
          <w:szCs w:val="28"/>
        </w:rPr>
        <w:t>Информационно–</w:t>
      </w:r>
      <w:r w:rsidR="00CE1F84" w:rsidRPr="00DA7333">
        <w:rPr>
          <w:sz w:val="28"/>
          <w:szCs w:val="28"/>
        </w:rPr>
        <w:t>пропагандистское сопровождение антитеррористической деятельности на территории муниципального района проходит через СМИ, в том числе интернет сайтах</w:t>
      </w:r>
      <w:r w:rsidR="00364662" w:rsidRPr="00DA7333">
        <w:rPr>
          <w:sz w:val="28"/>
          <w:szCs w:val="28"/>
        </w:rPr>
        <w:t xml:space="preserve"> </w:t>
      </w:r>
      <w:r w:rsidR="004F3460" w:rsidRPr="00DA7333">
        <w:rPr>
          <w:sz w:val="28"/>
          <w:szCs w:val="28"/>
        </w:rPr>
        <w:t>и</w:t>
      </w:r>
      <w:r w:rsidR="000F2F0C" w:rsidRPr="00DA7333">
        <w:rPr>
          <w:sz w:val="27"/>
          <w:szCs w:val="27"/>
        </w:rPr>
        <w:t xml:space="preserve"> социальных сетях </w:t>
      </w:r>
      <w:hyperlink r:id="rId10" w:history="1">
        <w:r w:rsidR="000F2F0C" w:rsidRPr="00DA7333">
          <w:rPr>
            <w:rStyle w:val="ac"/>
            <w:color w:val="auto"/>
            <w:sz w:val="28"/>
            <w:szCs w:val="28"/>
            <w:shd w:val="clear" w:color="auto" w:fill="FFFFFF"/>
          </w:rPr>
          <w:t>Vk.com</w:t>
        </w:r>
      </w:hyperlink>
      <w:r w:rsidR="000F2F0C" w:rsidRPr="00DA7333">
        <w:rPr>
          <w:rStyle w:val="apple-converted-space"/>
          <w:sz w:val="28"/>
          <w:szCs w:val="28"/>
          <w:shd w:val="clear" w:color="auto" w:fill="FFFFFF"/>
        </w:rPr>
        <w:t>,</w:t>
      </w:r>
      <w:r w:rsidR="000F2F0C" w:rsidRPr="00DA7333">
        <w:rPr>
          <w:sz w:val="28"/>
          <w:szCs w:val="28"/>
        </w:rPr>
        <w:t xml:space="preserve"> </w:t>
      </w:r>
      <w:r w:rsidR="000F2F0C" w:rsidRPr="00DA7333">
        <w:rPr>
          <w:sz w:val="28"/>
          <w:szCs w:val="28"/>
          <w:shd w:val="clear" w:color="auto" w:fill="FFFFFF"/>
        </w:rPr>
        <w:t>Facebook.com</w:t>
      </w:r>
      <w:r w:rsidR="000F2F0C" w:rsidRPr="00DA7333">
        <w:rPr>
          <w:sz w:val="28"/>
          <w:szCs w:val="28"/>
        </w:rPr>
        <w:t xml:space="preserve">. </w:t>
      </w:r>
      <w:r w:rsidR="00CE1F84" w:rsidRPr="00DA7333">
        <w:rPr>
          <w:sz w:val="28"/>
          <w:szCs w:val="28"/>
        </w:rPr>
        <w:t>Проводится разъяснительная работа с населением, руководителями и работниками предприятий различной формы собственности по вопросам усиления охраны объектов собственности. При встречах с населением представителями администрации совместно сотрудниками МО МВД России «</w:t>
      </w:r>
      <w:proofErr w:type="spellStart"/>
      <w:r w:rsidR="00CE1F84" w:rsidRPr="00DA7333">
        <w:rPr>
          <w:sz w:val="28"/>
          <w:szCs w:val="28"/>
        </w:rPr>
        <w:t>Кунгурский</w:t>
      </w:r>
      <w:proofErr w:type="spellEnd"/>
      <w:r w:rsidR="00CE1F84" w:rsidRPr="00DA7333">
        <w:rPr>
          <w:sz w:val="28"/>
          <w:szCs w:val="28"/>
        </w:rPr>
        <w:t>» проводится разъяснительная работа по действиям населения при угрозе или совершении террористических актов и экстремистских проявлений, также данная информация размещается на территориях сельских поселений в наиболее посещаемых общественных местах.</w:t>
      </w:r>
    </w:p>
    <w:p w:rsidR="0089042A" w:rsidRPr="00DA7333" w:rsidRDefault="00CE1F84" w:rsidP="009D3B34">
      <w:pPr>
        <w:ind w:left="-360" w:firstLine="644"/>
        <w:jc w:val="both"/>
        <w:rPr>
          <w:sz w:val="28"/>
          <w:szCs w:val="28"/>
        </w:rPr>
      </w:pPr>
      <w:r w:rsidRPr="00DA7333">
        <w:rPr>
          <w:sz w:val="28"/>
          <w:szCs w:val="28"/>
        </w:rPr>
        <w:t>Работниками администраций сельских поселений совместно с представителями аппарата администрации муниципального района, функциональными органами администрации, муниципальных предприятий и учреждений с населением муниципального района запланированы различные разъяснительно – профилактические работы, направленные на противодействие терроризма и экстремизма на территории муниципального района.</w:t>
      </w:r>
    </w:p>
    <w:p w:rsidR="006B7AC5" w:rsidRPr="00DA7333" w:rsidRDefault="006A5E03" w:rsidP="000F2F0C">
      <w:pPr>
        <w:ind w:left="-360" w:firstLine="644"/>
        <w:jc w:val="both"/>
        <w:rPr>
          <w:sz w:val="28"/>
          <w:szCs w:val="28"/>
        </w:rPr>
      </w:pPr>
      <w:r w:rsidRPr="00DA7333">
        <w:rPr>
          <w:sz w:val="28"/>
          <w:szCs w:val="28"/>
        </w:rPr>
        <w:t>Постановление</w:t>
      </w:r>
      <w:r w:rsidR="0089042A" w:rsidRPr="00DA7333">
        <w:rPr>
          <w:sz w:val="28"/>
          <w:szCs w:val="28"/>
        </w:rPr>
        <w:t>м</w:t>
      </w:r>
      <w:r w:rsidRPr="00DA7333">
        <w:rPr>
          <w:sz w:val="28"/>
          <w:szCs w:val="28"/>
        </w:rPr>
        <w:t xml:space="preserve"> администрации </w:t>
      </w:r>
      <w:proofErr w:type="spellStart"/>
      <w:r w:rsidRPr="00DA7333">
        <w:rPr>
          <w:sz w:val="28"/>
          <w:szCs w:val="28"/>
        </w:rPr>
        <w:t>Кунгурского</w:t>
      </w:r>
      <w:proofErr w:type="spellEnd"/>
      <w:r w:rsidRPr="00DA7333">
        <w:rPr>
          <w:sz w:val="28"/>
          <w:szCs w:val="28"/>
        </w:rPr>
        <w:t xml:space="preserve"> муниципального района </w:t>
      </w:r>
      <w:r w:rsidR="00EB35EE" w:rsidRPr="00DA7333">
        <w:rPr>
          <w:sz w:val="28"/>
          <w:szCs w:val="28"/>
        </w:rPr>
        <w:t>от 28.05.2012 № 237</w:t>
      </w:r>
      <w:r w:rsidRPr="00DA7333">
        <w:rPr>
          <w:sz w:val="28"/>
          <w:szCs w:val="28"/>
        </w:rPr>
        <w:t xml:space="preserve">-01-10 на территории муниципального района создана и функционирует </w:t>
      </w:r>
      <w:proofErr w:type="spellStart"/>
      <w:r w:rsidR="008261CE" w:rsidRPr="00DA7333">
        <w:rPr>
          <w:sz w:val="28"/>
          <w:szCs w:val="28"/>
        </w:rPr>
        <w:t>антинаркотическая</w:t>
      </w:r>
      <w:proofErr w:type="spellEnd"/>
      <w:r w:rsidR="008261CE" w:rsidRPr="00DA7333">
        <w:rPr>
          <w:sz w:val="28"/>
          <w:szCs w:val="28"/>
        </w:rPr>
        <w:t xml:space="preserve"> комиссия.</w:t>
      </w:r>
      <w:r w:rsidR="009D1091" w:rsidRPr="00DA7333">
        <w:rPr>
          <w:sz w:val="28"/>
          <w:szCs w:val="28"/>
        </w:rPr>
        <w:t xml:space="preserve"> За истекший период проведено два заседания комиссии.</w:t>
      </w:r>
      <w:r w:rsidR="008261CE" w:rsidRPr="00DA7333">
        <w:rPr>
          <w:sz w:val="28"/>
          <w:szCs w:val="28"/>
        </w:rPr>
        <w:t xml:space="preserve"> </w:t>
      </w:r>
    </w:p>
    <w:p w:rsidR="000F2F0C" w:rsidRPr="00DA7333" w:rsidRDefault="00172D47" w:rsidP="000F2F0C">
      <w:pPr>
        <w:ind w:left="-360" w:firstLine="644"/>
        <w:jc w:val="both"/>
        <w:rPr>
          <w:sz w:val="28"/>
          <w:szCs w:val="28"/>
        </w:rPr>
      </w:pPr>
      <w:r w:rsidRPr="00DA7333">
        <w:rPr>
          <w:sz w:val="28"/>
          <w:szCs w:val="28"/>
        </w:rPr>
        <w:t xml:space="preserve">30 марта </w:t>
      </w:r>
      <w:r w:rsidR="000F2F0C" w:rsidRPr="00DA7333">
        <w:rPr>
          <w:sz w:val="28"/>
          <w:szCs w:val="28"/>
        </w:rPr>
        <w:t xml:space="preserve">2015 году согласно утвержденного «Плана работы антитеррористической комиссии </w:t>
      </w:r>
      <w:proofErr w:type="spellStart"/>
      <w:r w:rsidR="000F2F0C" w:rsidRPr="00DA7333">
        <w:rPr>
          <w:sz w:val="28"/>
          <w:szCs w:val="28"/>
        </w:rPr>
        <w:t>Кунгурского</w:t>
      </w:r>
      <w:proofErr w:type="spellEnd"/>
      <w:r w:rsidR="000F2F0C" w:rsidRPr="00DA7333">
        <w:rPr>
          <w:sz w:val="28"/>
          <w:szCs w:val="28"/>
        </w:rPr>
        <w:t xml:space="preserve"> муниципального района» проведено заседание антитеррористической </w:t>
      </w:r>
      <w:proofErr w:type="gramStart"/>
      <w:r w:rsidR="000F2F0C" w:rsidRPr="00DA7333">
        <w:rPr>
          <w:sz w:val="28"/>
          <w:szCs w:val="28"/>
        </w:rPr>
        <w:t>комиссии</w:t>
      </w:r>
      <w:proofErr w:type="gramEnd"/>
      <w:r w:rsidR="000F2F0C" w:rsidRPr="00DA7333">
        <w:rPr>
          <w:sz w:val="28"/>
          <w:szCs w:val="28"/>
        </w:rPr>
        <w:t xml:space="preserve"> на котором был рассмотрен вопрос «О мероприятиях п</w:t>
      </w:r>
      <w:r w:rsidR="009D1091" w:rsidRPr="00DA7333">
        <w:rPr>
          <w:sz w:val="28"/>
          <w:szCs w:val="28"/>
        </w:rPr>
        <w:t xml:space="preserve">о организации профилактической работы </w:t>
      </w:r>
      <w:r w:rsidR="000F2F0C" w:rsidRPr="00DA7333">
        <w:rPr>
          <w:sz w:val="28"/>
          <w:szCs w:val="28"/>
        </w:rPr>
        <w:t xml:space="preserve">антитеррористической направленности среди обучающихся общеобразовательных организаций </w:t>
      </w:r>
      <w:proofErr w:type="spellStart"/>
      <w:r w:rsidR="000F2F0C" w:rsidRPr="00DA7333">
        <w:rPr>
          <w:sz w:val="28"/>
          <w:szCs w:val="28"/>
        </w:rPr>
        <w:t>Кунгурского</w:t>
      </w:r>
      <w:proofErr w:type="spellEnd"/>
      <w:r w:rsidR="000F2F0C" w:rsidRPr="00DA7333">
        <w:rPr>
          <w:sz w:val="28"/>
          <w:szCs w:val="28"/>
        </w:rPr>
        <w:t xml:space="preserve"> муниципального района».</w:t>
      </w:r>
    </w:p>
    <w:p w:rsidR="00154711" w:rsidRPr="00DA7333" w:rsidRDefault="00154711" w:rsidP="000F2F0C">
      <w:pPr>
        <w:ind w:left="-360" w:firstLine="644"/>
        <w:jc w:val="both"/>
        <w:rPr>
          <w:i/>
          <w:sz w:val="28"/>
          <w:szCs w:val="28"/>
        </w:rPr>
      </w:pPr>
      <w:r w:rsidRPr="00DA7333">
        <w:rPr>
          <w:sz w:val="28"/>
          <w:szCs w:val="28"/>
        </w:rPr>
        <w:t xml:space="preserve">17 июня 2015 года согласно утвержденного «Плана работы антитеррористической комиссии </w:t>
      </w:r>
      <w:proofErr w:type="spellStart"/>
      <w:r w:rsidRPr="00DA7333">
        <w:rPr>
          <w:sz w:val="28"/>
          <w:szCs w:val="28"/>
        </w:rPr>
        <w:t>Кунгурского</w:t>
      </w:r>
      <w:proofErr w:type="spellEnd"/>
      <w:r w:rsidRPr="00DA7333">
        <w:rPr>
          <w:sz w:val="28"/>
          <w:szCs w:val="28"/>
        </w:rPr>
        <w:t xml:space="preserve"> муниципального района» проведено очередное заседание антитеррористической </w:t>
      </w:r>
      <w:proofErr w:type="gramStart"/>
      <w:r w:rsidRPr="00DA7333">
        <w:rPr>
          <w:sz w:val="28"/>
          <w:szCs w:val="28"/>
        </w:rPr>
        <w:t>комиссии</w:t>
      </w:r>
      <w:proofErr w:type="gramEnd"/>
      <w:r w:rsidRPr="00DA7333">
        <w:rPr>
          <w:sz w:val="28"/>
          <w:szCs w:val="28"/>
        </w:rPr>
        <w:t xml:space="preserve"> на котором был рассмотрен вопрос «О результатах работы по противодействию незаконному обороту наркотических средств, психотропных веществ и их </w:t>
      </w:r>
      <w:proofErr w:type="spellStart"/>
      <w:r w:rsidRPr="00DA7333">
        <w:rPr>
          <w:sz w:val="28"/>
          <w:szCs w:val="28"/>
        </w:rPr>
        <w:t>прекурсоров</w:t>
      </w:r>
      <w:proofErr w:type="spellEnd"/>
      <w:r w:rsidRPr="00DA7333">
        <w:rPr>
          <w:sz w:val="28"/>
          <w:szCs w:val="28"/>
        </w:rPr>
        <w:t xml:space="preserve"> на территории муниципального района за 6 месяцев 2015 года».</w:t>
      </w:r>
    </w:p>
    <w:p w:rsidR="00EB35EE" w:rsidRPr="00DA7333" w:rsidRDefault="000F2F0C" w:rsidP="009D1091">
      <w:pPr>
        <w:ind w:left="-360" w:firstLine="644"/>
        <w:jc w:val="both"/>
        <w:rPr>
          <w:sz w:val="28"/>
          <w:szCs w:val="28"/>
        </w:rPr>
      </w:pPr>
      <w:r w:rsidRPr="00DA7333">
        <w:rPr>
          <w:sz w:val="28"/>
          <w:szCs w:val="28"/>
        </w:rPr>
        <w:t xml:space="preserve">Кроме того в Плане предусмотрены мероприятия по комплексной реабилитации и </w:t>
      </w:r>
      <w:proofErr w:type="spellStart"/>
      <w:r w:rsidRPr="00DA7333">
        <w:rPr>
          <w:sz w:val="28"/>
          <w:szCs w:val="28"/>
        </w:rPr>
        <w:t>ресоциализации</w:t>
      </w:r>
      <w:proofErr w:type="spellEnd"/>
      <w:r w:rsidRPr="00DA7333">
        <w:rPr>
          <w:sz w:val="28"/>
          <w:szCs w:val="28"/>
        </w:rPr>
        <w:t xml:space="preserve"> больных наркоманией.</w:t>
      </w:r>
    </w:p>
    <w:p w:rsidR="00CF17E4" w:rsidRPr="00DA7333" w:rsidRDefault="00264B6F" w:rsidP="006A5E03">
      <w:pPr>
        <w:ind w:left="-360" w:firstLine="644"/>
        <w:jc w:val="both"/>
        <w:rPr>
          <w:sz w:val="28"/>
          <w:szCs w:val="28"/>
        </w:rPr>
      </w:pPr>
      <w:proofErr w:type="gramStart"/>
      <w:r w:rsidRPr="00DA7333">
        <w:rPr>
          <w:sz w:val="28"/>
          <w:szCs w:val="28"/>
        </w:rPr>
        <w:t xml:space="preserve">В целях исполнения Указа Президента РФ № 690 от 09.06.2010 «Об утверждении стратегии государственной </w:t>
      </w:r>
      <w:proofErr w:type="spellStart"/>
      <w:r w:rsidRPr="00DA7333">
        <w:rPr>
          <w:sz w:val="28"/>
          <w:szCs w:val="28"/>
        </w:rPr>
        <w:t>антинаркотической</w:t>
      </w:r>
      <w:proofErr w:type="spellEnd"/>
      <w:r w:rsidRPr="00DA7333">
        <w:rPr>
          <w:sz w:val="28"/>
          <w:szCs w:val="28"/>
        </w:rPr>
        <w:t xml:space="preserve"> политики Российской Федерации до 2020 года» между администрацией муниципального района и </w:t>
      </w:r>
      <w:proofErr w:type="spellStart"/>
      <w:r w:rsidRPr="00DA7333">
        <w:rPr>
          <w:sz w:val="28"/>
          <w:szCs w:val="28"/>
        </w:rPr>
        <w:t>Кунгурского</w:t>
      </w:r>
      <w:proofErr w:type="spellEnd"/>
      <w:r w:rsidRPr="00DA7333">
        <w:rPr>
          <w:sz w:val="28"/>
          <w:szCs w:val="28"/>
        </w:rPr>
        <w:t xml:space="preserve"> МРО УФСКН России по Пермскому краю подписано Соглашение № 02-01/92 от 12 ноября 2012 года, в рамках которого на базе </w:t>
      </w:r>
      <w:r w:rsidRPr="00DA7333">
        <w:rPr>
          <w:sz w:val="28"/>
          <w:szCs w:val="28"/>
        </w:rPr>
        <w:lastRenderedPageBreak/>
        <w:t>единой дежурной диспетчерской службы муниципального района организована «горячая линия» для приема обращений граждан, общественных</w:t>
      </w:r>
      <w:proofErr w:type="gramEnd"/>
      <w:r w:rsidRPr="00DA7333">
        <w:rPr>
          <w:sz w:val="28"/>
          <w:szCs w:val="28"/>
        </w:rPr>
        <w:t xml:space="preserve"> объединений и некоммерческих организаций по вопросам привлечения общественности к участию в противодействии незаконному обороту наркотиков, профилактике их незамедлительного употребления, получения оперативно-значимой информации о фактах незаконного оборота и потребления наркотических средств и психотропных веществ.</w:t>
      </w:r>
    </w:p>
    <w:p w:rsidR="0062243D" w:rsidRPr="00DA7333" w:rsidRDefault="00373F3B" w:rsidP="00301C3A">
      <w:pPr>
        <w:ind w:left="-360" w:firstLine="644"/>
        <w:jc w:val="both"/>
        <w:rPr>
          <w:sz w:val="28"/>
          <w:szCs w:val="28"/>
        </w:rPr>
      </w:pPr>
      <w:r w:rsidRPr="00DA7333">
        <w:rPr>
          <w:sz w:val="28"/>
          <w:szCs w:val="28"/>
        </w:rPr>
        <w:t xml:space="preserve">В соответствие с протоколом заседания </w:t>
      </w:r>
      <w:proofErr w:type="spellStart"/>
      <w:r w:rsidRPr="00DA7333">
        <w:rPr>
          <w:sz w:val="28"/>
          <w:szCs w:val="28"/>
        </w:rPr>
        <w:t>Антинаркотической</w:t>
      </w:r>
      <w:proofErr w:type="spellEnd"/>
      <w:r w:rsidRPr="00DA7333">
        <w:rPr>
          <w:sz w:val="28"/>
          <w:szCs w:val="28"/>
        </w:rPr>
        <w:t xml:space="preserve"> комиссии Пермского края, а также в рамках межведомственной оперативно-профилактической операции "Мак" в ближайшее время запланирован </w:t>
      </w:r>
      <w:r w:rsidR="00554633" w:rsidRPr="00DA7333">
        <w:rPr>
          <w:sz w:val="28"/>
          <w:szCs w:val="28"/>
        </w:rPr>
        <w:t>совместный рейд п</w:t>
      </w:r>
      <w:r w:rsidRPr="00DA7333">
        <w:rPr>
          <w:sz w:val="28"/>
          <w:szCs w:val="28"/>
        </w:rPr>
        <w:t xml:space="preserve">о выявлению фактов произрастания или незаконного культивирования </w:t>
      </w:r>
      <w:proofErr w:type="spellStart"/>
      <w:r w:rsidRPr="00DA7333">
        <w:rPr>
          <w:sz w:val="28"/>
          <w:szCs w:val="28"/>
        </w:rPr>
        <w:t>наркосодержащих</w:t>
      </w:r>
      <w:proofErr w:type="spellEnd"/>
      <w:r w:rsidRPr="00DA7333">
        <w:rPr>
          <w:sz w:val="28"/>
          <w:szCs w:val="28"/>
        </w:rPr>
        <w:t xml:space="preserve"> растений на т</w:t>
      </w:r>
      <w:r w:rsidR="00554633" w:rsidRPr="00DA7333">
        <w:rPr>
          <w:sz w:val="28"/>
          <w:szCs w:val="28"/>
        </w:rPr>
        <w:t>ерритории муниципального района.</w:t>
      </w:r>
    </w:p>
    <w:p w:rsidR="00A1365F" w:rsidRPr="00DA7333" w:rsidRDefault="00A1365F" w:rsidP="00A1365F">
      <w:pPr>
        <w:ind w:left="-360" w:firstLine="644"/>
        <w:jc w:val="both"/>
        <w:rPr>
          <w:sz w:val="28"/>
          <w:szCs w:val="28"/>
        </w:rPr>
      </w:pPr>
      <w:r w:rsidRPr="00DA7333">
        <w:rPr>
          <w:sz w:val="28"/>
          <w:szCs w:val="28"/>
        </w:rPr>
        <w:t xml:space="preserve">Постановлением администрации </w:t>
      </w:r>
      <w:proofErr w:type="spellStart"/>
      <w:r w:rsidRPr="00DA7333">
        <w:rPr>
          <w:sz w:val="28"/>
          <w:szCs w:val="28"/>
        </w:rPr>
        <w:t>Кунгурского</w:t>
      </w:r>
      <w:proofErr w:type="spellEnd"/>
      <w:r w:rsidRPr="00DA7333">
        <w:rPr>
          <w:sz w:val="28"/>
          <w:szCs w:val="28"/>
        </w:rPr>
        <w:t xml:space="preserve"> муниципального района от 30.03.2015 № 56-01-11 на территории муниципального района создана и функционирует Межведомственная комиссия по координации взаимодействия в многоуровневой системе профилактики правонарушений в </w:t>
      </w:r>
      <w:proofErr w:type="spellStart"/>
      <w:r w:rsidRPr="00DA7333">
        <w:rPr>
          <w:sz w:val="28"/>
          <w:szCs w:val="28"/>
        </w:rPr>
        <w:t>Кунгурском</w:t>
      </w:r>
      <w:proofErr w:type="spellEnd"/>
      <w:r w:rsidRPr="00DA7333">
        <w:rPr>
          <w:sz w:val="28"/>
          <w:szCs w:val="28"/>
        </w:rPr>
        <w:t xml:space="preserve"> муниципальном районе.</w:t>
      </w:r>
      <w:r w:rsidR="00B737E1" w:rsidRPr="00DA7333">
        <w:rPr>
          <w:sz w:val="28"/>
          <w:szCs w:val="28"/>
        </w:rPr>
        <w:t xml:space="preserve"> За первое полугодие 2015 года проведено 2 заседания комиссии, на которых рассмотрены вопросы профилактики</w:t>
      </w:r>
      <w:r w:rsidR="00F00D9E" w:rsidRPr="00DA7333">
        <w:rPr>
          <w:sz w:val="28"/>
          <w:szCs w:val="28"/>
        </w:rPr>
        <w:t xml:space="preserve"> правонарушений на территориях 3</w:t>
      </w:r>
      <w:r w:rsidR="00B737E1" w:rsidRPr="00DA7333">
        <w:rPr>
          <w:sz w:val="28"/>
          <w:szCs w:val="28"/>
        </w:rPr>
        <w:t xml:space="preserve"> поселений</w:t>
      </w:r>
      <w:r w:rsidR="0026666C" w:rsidRPr="00DA7333">
        <w:rPr>
          <w:sz w:val="28"/>
          <w:szCs w:val="28"/>
        </w:rPr>
        <w:t xml:space="preserve"> </w:t>
      </w:r>
      <w:proofErr w:type="spellStart"/>
      <w:r w:rsidR="0026666C" w:rsidRPr="00DA7333">
        <w:rPr>
          <w:sz w:val="28"/>
          <w:szCs w:val="28"/>
        </w:rPr>
        <w:t>Кунгурского</w:t>
      </w:r>
      <w:proofErr w:type="spellEnd"/>
      <w:r w:rsidR="0026666C" w:rsidRPr="00DA7333">
        <w:rPr>
          <w:sz w:val="28"/>
          <w:szCs w:val="28"/>
        </w:rPr>
        <w:t xml:space="preserve"> муниципального района.</w:t>
      </w:r>
    </w:p>
    <w:p w:rsidR="00202D6A" w:rsidRPr="00DA7333" w:rsidRDefault="00202D6A" w:rsidP="00202D6A">
      <w:pPr>
        <w:ind w:left="-360" w:hanging="66"/>
        <w:jc w:val="both"/>
        <w:rPr>
          <w:sz w:val="28"/>
          <w:szCs w:val="28"/>
        </w:rPr>
      </w:pPr>
    </w:p>
    <w:p w:rsidR="003C42EB" w:rsidRPr="00DA7333" w:rsidRDefault="003C42EB" w:rsidP="00F07973">
      <w:pPr>
        <w:ind w:left="-360" w:firstLine="708"/>
        <w:jc w:val="center"/>
        <w:rPr>
          <w:b/>
          <w:sz w:val="28"/>
          <w:szCs w:val="28"/>
        </w:rPr>
      </w:pPr>
    </w:p>
    <w:sectPr w:rsidR="003C42EB" w:rsidRPr="00DA7333" w:rsidSect="00DA733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0D7" w:rsidRDefault="006C00D7" w:rsidP="0021575B">
      <w:r>
        <w:separator/>
      </w:r>
    </w:p>
  </w:endnote>
  <w:endnote w:type="continuationSeparator" w:id="1">
    <w:p w:rsidR="006C00D7" w:rsidRDefault="006C00D7" w:rsidP="00215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0D7" w:rsidRDefault="006C00D7" w:rsidP="0021575B">
      <w:r>
        <w:separator/>
      </w:r>
    </w:p>
  </w:footnote>
  <w:footnote w:type="continuationSeparator" w:id="1">
    <w:p w:rsidR="006C00D7" w:rsidRDefault="006C00D7" w:rsidP="002157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72A41"/>
    <w:multiLevelType w:val="hybridMultilevel"/>
    <w:tmpl w:val="00EE1F20"/>
    <w:lvl w:ilvl="0" w:tplc="FAF4035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>
    <w:nsid w:val="300A1BA2"/>
    <w:multiLevelType w:val="hybridMultilevel"/>
    <w:tmpl w:val="536847C6"/>
    <w:lvl w:ilvl="0" w:tplc="8A960E5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">
    <w:nsid w:val="32911C72"/>
    <w:multiLevelType w:val="hybridMultilevel"/>
    <w:tmpl w:val="E1D43EA2"/>
    <w:lvl w:ilvl="0" w:tplc="60A8645E">
      <w:start w:val="1"/>
      <w:numFmt w:val="decimal"/>
      <w:lvlText w:val="%1."/>
      <w:lvlJc w:val="left"/>
      <w:pPr>
        <w:tabs>
          <w:tab w:val="num" w:pos="1353"/>
        </w:tabs>
        <w:ind w:left="135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">
    <w:nsid w:val="39E127FB"/>
    <w:multiLevelType w:val="hybridMultilevel"/>
    <w:tmpl w:val="6B1A1F22"/>
    <w:lvl w:ilvl="0" w:tplc="928C7114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81D"/>
    <w:rsid w:val="0000235D"/>
    <w:rsid w:val="000046E5"/>
    <w:rsid w:val="00010598"/>
    <w:rsid w:val="00013E1E"/>
    <w:rsid w:val="000164B5"/>
    <w:rsid w:val="000168B2"/>
    <w:rsid w:val="00020CD7"/>
    <w:rsid w:val="00024304"/>
    <w:rsid w:val="00031442"/>
    <w:rsid w:val="000330C0"/>
    <w:rsid w:val="00043108"/>
    <w:rsid w:val="0005121D"/>
    <w:rsid w:val="000615C1"/>
    <w:rsid w:val="00061E29"/>
    <w:rsid w:val="00063A6E"/>
    <w:rsid w:val="00071EDB"/>
    <w:rsid w:val="0008235B"/>
    <w:rsid w:val="000917BA"/>
    <w:rsid w:val="00097A95"/>
    <w:rsid w:val="000A725F"/>
    <w:rsid w:val="000B059A"/>
    <w:rsid w:val="000B0BA1"/>
    <w:rsid w:val="000B2ACF"/>
    <w:rsid w:val="000C5A40"/>
    <w:rsid w:val="000D0466"/>
    <w:rsid w:val="000D2BF7"/>
    <w:rsid w:val="000F19C2"/>
    <w:rsid w:val="000F2F0C"/>
    <w:rsid w:val="000F45BA"/>
    <w:rsid w:val="001041B8"/>
    <w:rsid w:val="001114AC"/>
    <w:rsid w:val="001137E5"/>
    <w:rsid w:val="00114A14"/>
    <w:rsid w:val="00115772"/>
    <w:rsid w:val="001174E4"/>
    <w:rsid w:val="001251D0"/>
    <w:rsid w:val="0013028B"/>
    <w:rsid w:val="00142C6D"/>
    <w:rsid w:val="00142CBC"/>
    <w:rsid w:val="00144AB5"/>
    <w:rsid w:val="00146A58"/>
    <w:rsid w:val="00154711"/>
    <w:rsid w:val="00154E7D"/>
    <w:rsid w:val="00165182"/>
    <w:rsid w:val="0016567C"/>
    <w:rsid w:val="0017130F"/>
    <w:rsid w:val="00172D47"/>
    <w:rsid w:val="00180C33"/>
    <w:rsid w:val="001850CE"/>
    <w:rsid w:val="0019041A"/>
    <w:rsid w:val="001A2ADF"/>
    <w:rsid w:val="001A4041"/>
    <w:rsid w:val="001A6B7B"/>
    <w:rsid w:val="001B41E0"/>
    <w:rsid w:val="001C1984"/>
    <w:rsid w:val="001C6C62"/>
    <w:rsid w:val="001D370B"/>
    <w:rsid w:val="001D5D36"/>
    <w:rsid w:val="001D720B"/>
    <w:rsid w:val="001F245A"/>
    <w:rsid w:val="001F5BDE"/>
    <w:rsid w:val="001F6CE0"/>
    <w:rsid w:val="001F73B0"/>
    <w:rsid w:val="002004AE"/>
    <w:rsid w:val="00202D6A"/>
    <w:rsid w:val="002030A6"/>
    <w:rsid w:val="0021575B"/>
    <w:rsid w:val="00225ECE"/>
    <w:rsid w:val="00227326"/>
    <w:rsid w:val="0023063C"/>
    <w:rsid w:val="0023405C"/>
    <w:rsid w:val="00241E95"/>
    <w:rsid w:val="00245EAF"/>
    <w:rsid w:val="002476A4"/>
    <w:rsid w:val="00255D53"/>
    <w:rsid w:val="00264B6F"/>
    <w:rsid w:val="0026666C"/>
    <w:rsid w:val="00281C3D"/>
    <w:rsid w:val="00283436"/>
    <w:rsid w:val="002908C9"/>
    <w:rsid w:val="002913BF"/>
    <w:rsid w:val="00292296"/>
    <w:rsid w:val="002B4AC2"/>
    <w:rsid w:val="002B4D85"/>
    <w:rsid w:val="002C0CCB"/>
    <w:rsid w:val="002C5096"/>
    <w:rsid w:val="002C6031"/>
    <w:rsid w:val="002D37AB"/>
    <w:rsid w:val="002D71EA"/>
    <w:rsid w:val="00301C3A"/>
    <w:rsid w:val="003042BC"/>
    <w:rsid w:val="0030715C"/>
    <w:rsid w:val="003124D2"/>
    <w:rsid w:val="00313BDE"/>
    <w:rsid w:val="00340529"/>
    <w:rsid w:val="00341586"/>
    <w:rsid w:val="0034280B"/>
    <w:rsid w:val="00353811"/>
    <w:rsid w:val="003546BD"/>
    <w:rsid w:val="003613FE"/>
    <w:rsid w:val="003614D1"/>
    <w:rsid w:val="00364662"/>
    <w:rsid w:val="00365467"/>
    <w:rsid w:val="00373F3B"/>
    <w:rsid w:val="00373F63"/>
    <w:rsid w:val="0037418E"/>
    <w:rsid w:val="00380668"/>
    <w:rsid w:val="0038368A"/>
    <w:rsid w:val="00384365"/>
    <w:rsid w:val="003845CC"/>
    <w:rsid w:val="003871D9"/>
    <w:rsid w:val="003A3349"/>
    <w:rsid w:val="003A4762"/>
    <w:rsid w:val="003B11AB"/>
    <w:rsid w:val="003B31A1"/>
    <w:rsid w:val="003C42EB"/>
    <w:rsid w:val="003D2367"/>
    <w:rsid w:val="003D6CC4"/>
    <w:rsid w:val="003E77F9"/>
    <w:rsid w:val="003F76EE"/>
    <w:rsid w:val="00406AFE"/>
    <w:rsid w:val="00411B32"/>
    <w:rsid w:val="00414001"/>
    <w:rsid w:val="004324EB"/>
    <w:rsid w:val="00434B9A"/>
    <w:rsid w:val="00442F92"/>
    <w:rsid w:val="0045098E"/>
    <w:rsid w:val="00494D03"/>
    <w:rsid w:val="00496D54"/>
    <w:rsid w:val="004A27CF"/>
    <w:rsid w:val="004B0ADC"/>
    <w:rsid w:val="004C41BD"/>
    <w:rsid w:val="004C700E"/>
    <w:rsid w:val="004D1AE9"/>
    <w:rsid w:val="004E600D"/>
    <w:rsid w:val="004F2AA5"/>
    <w:rsid w:val="004F3460"/>
    <w:rsid w:val="0050075B"/>
    <w:rsid w:val="005034D0"/>
    <w:rsid w:val="005041DD"/>
    <w:rsid w:val="00505D45"/>
    <w:rsid w:val="00506382"/>
    <w:rsid w:val="0050650F"/>
    <w:rsid w:val="00536C34"/>
    <w:rsid w:val="005457D4"/>
    <w:rsid w:val="005518D3"/>
    <w:rsid w:val="00554633"/>
    <w:rsid w:val="00563E3C"/>
    <w:rsid w:val="005703B2"/>
    <w:rsid w:val="00573D5B"/>
    <w:rsid w:val="005A3691"/>
    <w:rsid w:val="005A4920"/>
    <w:rsid w:val="005B6906"/>
    <w:rsid w:val="005D17FC"/>
    <w:rsid w:val="005D1E9B"/>
    <w:rsid w:val="005D388D"/>
    <w:rsid w:val="005D7AA8"/>
    <w:rsid w:val="005F2943"/>
    <w:rsid w:val="005F6F2D"/>
    <w:rsid w:val="00602DE8"/>
    <w:rsid w:val="00610CFF"/>
    <w:rsid w:val="00613F2B"/>
    <w:rsid w:val="0062243D"/>
    <w:rsid w:val="006336D4"/>
    <w:rsid w:val="00641D44"/>
    <w:rsid w:val="00642040"/>
    <w:rsid w:val="006540DA"/>
    <w:rsid w:val="006548D0"/>
    <w:rsid w:val="00670CE2"/>
    <w:rsid w:val="00680DF5"/>
    <w:rsid w:val="00685DED"/>
    <w:rsid w:val="006944CB"/>
    <w:rsid w:val="006A5E03"/>
    <w:rsid w:val="006A6CDA"/>
    <w:rsid w:val="006B7AC5"/>
    <w:rsid w:val="006C00D7"/>
    <w:rsid w:val="006D0B1A"/>
    <w:rsid w:val="006D23DC"/>
    <w:rsid w:val="006D5FC7"/>
    <w:rsid w:val="006E0284"/>
    <w:rsid w:val="006E3E7E"/>
    <w:rsid w:val="006F0301"/>
    <w:rsid w:val="006F56AF"/>
    <w:rsid w:val="007056E1"/>
    <w:rsid w:val="007170C8"/>
    <w:rsid w:val="00723C6C"/>
    <w:rsid w:val="007302E8"/>
    <w:rsid w:val="00736A42"/>
    <w:rsid w:val="007404F1"/>
    <w:rsid w:val="00743A09"/>
    <w:rsid w:val="00746689"/>
    <w:rsid w:val="00746F8B"/>
    <w:rsid w:val="00761425"/>
    <w:rsid w:val="00763E0D"/>
    <w:rsid w:val="00763FAC"/>
    <w:rsid w:val="007705D8"/>
    <w:rsid w:val="00780A5C"/>
    <w:rsid w:val="00782ECE"/>
    <w:rsid w:val="00793124"/>
    <w:rsid w:val="00793D3E"/>
    <w:rsid w:val="007A13C9"/>
    <w:rsid w:val="007A781D"/>
    <w:rsid w:val="007B242E"/>
    <w:rsid w:val="007C7FB2"/>
    <w:rsid w:val="007D34FA"/>
    <w:rsid w:val="007D6679"/>
    <w:rsid w:val="007E1964"/>
    <w:rsid w:val="008010BA"/>
    <w:rsid w:val="00804AAE"/>
    <w:rsid w:val="008104C0"/>
    <w:rsid w:val="008115C0"/>
    <w:rsid w:val="00821D38"/>
    <w:rsid w:val="008261CE"/>
    <w:rsid w:val="00843B12"/>
    <w:rsid w:val="008450D0"/>
    <w:rsid w:val="00855B68"/>
    <w:rsid w:val="00860275"/>
    <w:rsid w:val="008666D9"/>
    <w:rsid w:val="0086770C"/>
    <w:rsid w:val="00873176"/>
    <w:rsid w:val="0088383E"/>
    <w:rsid w:val="0089042A"/>
    <w:rsid w:val="00892329"/>
    <w:rsid w:val="008A0A80"/>
    <w:rsid w:val="008B1D90"/>
    <w:rsid w:val="008B3800"/>
    <w:rsid w:val="008B446F"/>
    <w:rsid w:val="008C7DDC"/>
    <w:rsid w:val="008D59B0"/>
    <w:rsid w:val="008D6998"/>
    <w:rsid w:val="008E3A9C"/>
    <w:rsid w:val="008F2921"/>
    <w:rsid w:val="008F6445"/>
    <w:rsid w:val="008F7B37"/>
    <w:rsid w:val="00905BA2"/>
    <w:rsid w:val="00905F81"/>
    <w:rsid w:val="009134FD"/>
    <w:rsid w:val="00913CDC"/>
    <w:rsid w:val="009367E5"/>
    <w:rsid w:val="00936FEB"/>
    <w:rsid w:val="0094348E"/>
    <w:rsid w:val="00957873"/>
    <w:rsid w:val="009613BD"/>
    <w:rsid w:val="00964F77"/>
    <w:rsid w:val="00974B13"/>
    <w:rsid w:val="00976A2B"/>
    <w:rsid w:val="00990D99"/>
    <w:rsid w:val="00994BD0"/>
    <w:rsid w:val="0099712B"/>
    <w:rsid w:val="00997440"/>
    <w:rsid w:val="009A3477"/>
    <w:rsid w:val="009A49FD"/>
    <w:rsid w:val="009A79B9"/>
    <w:rsid w:val="009B1C25"/>
    <w:rsid w:val="009B2BF7"/>
    <w:rsid w:val="009C48C5"/>
    <w:rsid w:val="009C6839"/>
    <w:rsid w:val="009D1091"/>
    <w:rsid w:val="009D3B34"/>
    <w:rsid w:val="009D49E5"/>
    <w:rsid w:val="009E14AB"/>
    <w:rsid w:val="009E18BD"/>
    <w:rsid w:val="009E59C6"/>
    <w:rsid w:val="009E67D9"/>
    <w:rsid w:val="009F1944"/>
    <w:rsid w:val="00A1365F"/>
    <w:rsid w:val="00A15C31"/>
    <w:rsid w:val="00A1754E"/>
    <w:rsid w:val="00A17C66"/>
    <w:rsid w:val="00A225DE"/>
    <w:rsid w:val="00A25A2A"/>
    <w:rsid w:val="00A36970"/>
    <w:rsid w:val="00A61C34"/>
    <w:rsid w:val="00A67B7C"/>
    <w:rsid w:val="00A8147B"/>
    <w:rsid w:val="00A81E04"/>
    <w:rsid w:val="00AA6C8C"/>
    <w:rsid w:val="00AA77F2"/>
    <w:rsid w:val="00AB1001"/>
    <w:rsid w:val="00AB1A45"/>
    <w:rsid w:val="00AC0E38"/>
    <w:rsid w:val="00AC1C8A"/>
    <w:rsid w:val="00AC6E3C"/>
    <w:rsid w:val="00AD41EC"/>
    <w:rsid w:val="00AD421D"/>
    <w:rsid w:val="00AD5B06"/>
    <w:rsid w:val="00AE50B6"/>
    <w:rsid w:val="00AE5EF5"/>
    <w:rsid w:val="00AF69C8"/>
    <w:rsid w:val="00B01C61"/>
    <w:rsid w:val="00B11CD7"/>
    <w:rsid w:val="00B20F53"/>
    <w:rsid w:val="00B33C9D"/>
    <w:rsid w:val="00B42FE3"/>
    <w:rsid w:val="00B43FB2"/>
    <w:rsid w:val="00B50502"/>
    <w:rsid w:val="00B57EAC"/>
    <w:rsid w:val="00B6054E"/>
    <w:rsid w:val="00B676CD"/>
    <w:rsid w:val="00B71423"/>
    <w:rsid w:val="00B737E1"/>
    <w:rsid w:val="00BA53B1"/>
    <w:rsid w:val="00BB001D"/>
    <w:rsid w:val="00BB3912"/>
    <w:rsid w:val="00BC1C7F"/>
    <w:rsid w:val="00BC6C93"/>
    <w:rsid w:val="00BD731A"/>
    <w:rsid w:val="00BE1DCF"/>
    <w:rsid w:val="00BE4E40"/>
    <w:rsid w:val="00BE7719"/>
    <w:rsid w:val="00BF2BB7"/>
    <w:rsid w:val="00BF649D"/>
    <w:rsid w:val="00C00913"/>
    <w:rsid w:val="00C01E34"/>
    <w:rsid w:val="00C03D90"/>
    <w:rsid w:val="00C2071B"/>
    <w:rsid w:val="00C30C64"/>
    <w:rsid w:val="00C34491"/>
    <w:rsid w:val="00C45010"/>
    <w:rsid w:val="00C55388"/>
    <w:rsid w:val="00C578DD"/>
    <w:rsid w:val="00C60DFD"/>
    <w:rsid w:val="00C62EA4"/>
    <w:rsid w:val="00C6504C"/>
    <w:rsid w:val="00C71107"/>
    <w:rsid w:val="00C80154"/>
    <w:rsid w:val="00C82A1B"/>
    <w:rsid w:val="00C861EA"/>
    <w:rsid w:val="00C91A53"/>
    <w:rsid w:val="00C97476"/>
    <w:rsid w:val="00CA0B5D"/>
    <w:rsid w:val="00CB0856"/>
    <w:rsid w:val="00CB2DC5"/>
    <w:rsid w:val="00CC0DC2"/>
    <w:rsid w:val="00CD2212"/>
    <w:rsid w:val="00CE1F84"/>
    <w:rsid w:val="00CE5965"/>
    <w:rsid w:val="00CE769F"/>
    <w:rsid w:val="00CF17E4"/>
    <w:rsid w:val="00CF4C97"/>
    <w:rsid w:val="00D1238F"/>
    <w:rsid w:val="00D126C8"/>
    <w:rsid w:val="00D20216"/>
    <w:rsid w:val="00D24BFC"/>
    <w:rsid w:val="00D31ACB"/>
    <w:rsid w:val="00D324AC"/>
    <w:rsid w:val="00D35A71"/>
    <w:rsid w:val="00D4367E"/>
    <w:rsid w:val="00D5679A"/>
    <w:rsid w:val="00D57F1A"/>
    <w:rsid w:val="00D64883"/>
    <w:rsid w:val="00D7233E"/>
    <w:rsid w:val="00D73B5B"/>
    <w:rsid w:val="00D77B0E"/>
    <w:rsid w:val="00D828AF"/>
    <w:rsid w:val="00D90BDF"/>
    <w:rsid w:val="00D9413E"/>
    <w:rsid w:val="00DA5758"/>
    <w:rsid w:val="00DA7333"/>
    <w:rsid w:val="00DC37B2"/>
    <w:rsid w:val="00DC4FFA"/>
    <w:rsid w:val="00DC6100"/>
    <w:rsid w:val="00DD6CAF"/>
    <w:rsid w:val="00DF50EF"/>
    <w:rsid w:val="00E020E7"/>
    <w:rsid w:val="00E02F0B"/>
    <w:rsid w:val="00E03584"/>
    <w:rsid w:val="00E16010"/>
    <w:rsid w:val="00E1640E"/>
    <w:rsid w:val="00E2343D"/>
    <w:rsid w:val="00E25D44"/>
    <w:rsid w:val="00E26C2A"/>
    <w:rsid w:val="00E31CDE"/>
    <w:rsid w:val="00E3371C"/>
    <w:rsid w:val="00E34400"/>
    <w:rsid w:val="00E3789B"/>
    <w:rsid w:val="00E50879"/>
    <w:rsid w:val="00E6603E"/>
    <w:rsid w:val="00E66315"/>
    <w:rsid w:val="00E71762"/>
    <w:rsid w:val="00E7246D"/>
    <w:rsid w:val="00E8601D"/>
    <w:rsid w:val="00EA501F"/>
    <w:rsid w:val="00EA5FE7"/>
    <w:rsid w:val="00EB0961"/>
    <w:rsid w:val="00EB1F3A"/>
    <w:rsid w:val="00EB35EE"/>
    <w:rsid w:val="00EC23A5"/>
    <w:rsid w:val="00EE0A1F"/>
    <w:rsid w:val="00EE194C"/>
    <w:rsid w:val="00EE1FFB"/>
    <w:rsid w:val="00EE237F"/>
    <w:rsid w:val="00EF0F1C"/>
    <w:rsid w:val="00F00D9E"/>
    <w:rsid w:val="00F07973"/>
    <w:rsid w:val="00F13D1A"/>
    <w:rsid w:val="00F351AC"/>
    <w:rsid w:val="00F46BB4"/>
    <w:rsid w:val="00F5330C"/>
    <w:rsid w:val="00F66734"/>
    <w:rsid w:val="00F7112C"/>
    <w:rsid w:val="00F91704"/>
    <w:rsid w:val="00FA322C"/>
    <w:rsid w:val="00FB0BE7"/>
    <w:rsid w:val="00FC63C9"/>
    <w:rsid w:val="00FD6F09"/>
    <w:rsid w:val="00FE19FD"/>
    <w:rsid w:val="00FF2859"/>
    <w:rsid w:val="00FF425D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2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uiPriority w:val="99"/>
    <w:rsid w:val="000046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 Знак1"/>
    <w:basedOn w:val="a"/>
    <w:rsid w:val="007302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"/>
    <w:basedOn w:val="a"/>
    <w:rsid w:val="00EB1F3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EB1F3A"/>
    <w:rPr>
      <w:rFonts w:ascii="Calibri" w:hAnsi="Calibri" w:cs="Calibri"/>
      <w:sz w:val="22"/>
      <w:szCs w:val="22"/>
    </w:rPr>
  </w:style>
  <w:style w:type="paragraph" w:styleId="a6">
    <w:name w:val="Balloon Text"/>
    <w:basedOn w:val="a"/>
    <w:semiHidden/>
    <w:rsid w:val="00434B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03B2"/>
    <w:rPr>
      <w:rFonts w:cs="Times New Roman"/>
    </w:rPr>
  </w:style>
  <w:style w:type="paragraph" w:customStyle="1" w:styleId="10">
    <w:name w:val="Знак Знак1 Знак Знак Знак Знак"/>
    <w:basedOn w:val="a"/>
    <w:rsid w:val="000330C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2157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1575B"/>
    <w:rPr>
      <w:sz w:val="24"/>
      <w:szCs w:val="24"/>
    </w:rPr>
  </w:style>
  <w:style w:type="paragraph" w:styleId="a9">
    <w:name w:val="footer"/>
    <w:basedOn w:val="a"/>
    <w:link w:val="aa"/>
    <w:rsid w:val="002157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1575B"/>
    <w:rPr>
      <w:sz w:val="24"/>
      <w:szCs w:val="24"/>
    </w:rPr>
  </w:style>
  <w:style w:type="table" w:styleId="ab">
    <w:name w:val="Table Grid"/>
    <w:basedOn w:val="a1"/>
    <w:rsid w:val="00097A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F2F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k.com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88803-1739-4005-BD40-BF5532E0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1782</Words>
  <Characters>12854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Председателю Земского Собрания</vt:lpstr>
    </vt:vector>
  </TitlesOfParts>
  <Company>cob</Company>
  <LinksUpToDate>false</LinksUpToDate>
  <CharactersWithSpaces>14607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Председателю Земского Собрания</dc:title>
  <dc:subject/>
  <dc:creator>cob</dc:creator>
  <cp:keywords/>
  <dc:description/>
  <cp:lastModifiedBy>User</cp:lastModifiedBy>
  <cp:revision>2</cp:revision>
  <cp:lastPrinted>2015-07-08T03:54:00Z</cp:lastPrinted>
  <dcterms:created xsi:type="dcterms:W3CDTF">2015-07-15T10:06:00Z</dcterms:created>
  <dcterms:modified xsi:type="dcterms:W3CDTF">2015-07-15T10:06:00Z</dcterms:modified>
</cp:coreProperties>
</file>