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2646680</wp:posOffset>
            </wp:positionH>
            <wp:positionV relativeFrom="paragraph">
              <wp:posOffset>-253365</wp:posOffset>
            </wp:positionV>
            <wp:extent cx="584200" cy="850900"/>
            <wp:effectExtent l="0" t="0" r="6350" b="6350"/>
            <wp:wrapNone/>
            <wp:docPr id="6" name="Picture 3" descr="gerb_1_sh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erb_1_sha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5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41A2A" w:rsidRPr="005977BA" w:rsidRDefault="00F41A2A" w:rsidP="00F41A2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1A2A" w:rsidRDefault="00F41A2A" w:rsidP="00F41A2A">
      <w:pPr>
        <w:pStyle w:val="8"/>
        <w:tabs>
          <w:tab w:val="center" w:pos="0"/>
        </w:tabs>
        <w:rPr>
          <w:sz w:val="24"/>
        </w:rPr>
      </w:pPr>
    </w:p>
    <w:p w:rsidR="00F41A2A" w:rsidRDefault="00F41A2A" w:rsidP="00F41A2A">
      <w:pPr>
        <w:pStyle w:val="7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НАЧАЛЬНИКА </w:t>
      </w:r>
      <w:r w:rsidRPr="00B356C5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</w:p>
    <w:p w:rsidR="00F41A2A" w:rsidRPr="00B356C5" w:rsidRDefault="00F41A2A" w:rsidP="00F41A2A">
      <w:pPr>
        <w:pStyle w:val="7"/>
        <w:tabs>
          <w:tab w:val="left" w:pos="284"/>
        </w:tabs>
        <w:rPr>
          <w:sz w:val="26"/>
          <w:szCs w:val="26"/>
        </w:rPr>
      </w:pPr>
      <w:r w:rsidRPr="00B356C5">
        <w:rPr>
          <w:sz w:val="26"/>
          <w:szCs w:val="26"/>
        </w:rPr>
        <w:t xml:space="preserve"> ИМУЩЕСТВЕННЫХ, ЗЕМЕЛЬНЫХ ОТНОШЕНИЙ И</w:t>
      </w:r>
    </w:p>
    <w:p w:rsidR="00F41A2A" w:rsidRPr="00B356C5" w:rsidRDefault="00F41A2A" w:rsidP="00F41A2A">
      <w:pPr>
        <w:jc w:val="center"/>
        <w:rPr>
          <w:b/>
          <w:sz w:val="26"/>
          <w:szCs w:val="26"/>
        </w:rPr>
      </w:pPr>
      <w:r w:rsidRPr="00B356C5">
        <w:rPr>
          <w:b/>
          <w:sz w:val="26"/>
          <w:szCs w:val="26"/>
        </w:rPr>
        <w:t>ГРАДОСТРОИТЕЛЬСТВА КУНГУРСКОГО МУНИЦИПАЛЬНОГО РАЙОНА</w:t>
      </w:r>
    </w:p>
    <w:p w:rsidR="00F41A2A" w:rsidRDefault="00F41A2A" w:rsidP="00F41A2A">
      <w:pPr>
        <w:tabs>
          <w:tab w:val="left" w:pos="284"/>
        </w:tabs>
        <w:jc w:val="center"/>
        <w:rPr>
          <w:b/>
        </w:rPr>
      </w:pPr>
    </w:p>
    <w:p w:rsidR="00F41A2A" w:rsidRPr="00FC4278" w:rsidRDefault="00E10168" w:rsidP="00F41A2A">
      <w:r>
        <w:rPr>
          <w:b/>
          <w:sz w:val="28"/>
          <w:szCs w:val="28"/>
        </w:rPr>
        <w:t>31.07.</w:t>
      </w:r>
      <w:r w:rsidR="00F41A2A">
        <w:rPr>
          <w:b/>
          <w:sz w:val="28"/>
          <w:szCs w:val="28"/>
        </w:rPr>
        <w:t>2017</w:t>
      </w:r>
      <w:r w:rsidR="00F41A2A" w:rsidRPr="005977BA">
        <w:rPr>
          <w:b/>
          <w:sz w:val="28"/>
          <w:szCs w:val="28"/>
        </w:rPr>
        <w:tab/>
      </w:r>
      <w:r w:rsidR="00F41A2A" w:rsidRPr="005977BA">
        <w:rPr>
          <w:b/>
          <w:sz w:val="28"/>
          <w:szCs w:val="28"/>
        </w:rPr>
        <w:tab/>
      </w:r>
      <w:r w:rsidR="00F41A2A">
        <w:rPr>
          <w:b/>
          <w:sz w:val="28"/>
          <w:szCs w:val="28"/>
        </w:rPr>
        <w:t xml:space="preserve">     </w:t>
      </w:r>
      <w:r w:rsidR="00F41A2A">
        <w:rPr>
          <w:b/>
          <w:sz w:val="28"/>
          <w:szCs w:val="28"/>
        </w:rPr>
        <w:tab/>
      </w:r>
      <w:r w:rsidR="00FF6B6F">
        <w:rPr>
          <w:b/>
          <w:sz w:val="28"/>
          <w:szCs w:val="28"/>
        </w:rPr>
        <w:t xml:space="preserve">             </w:t>
      </w:r>
      <w:r w:rsidR="00F41A2A" w:rsidRPr="009A4E8B">
        <w:rPr>
          <w:b/>
          <w:sz w:val="28"/>
          <w:szCs w:val="28"/>
        </w:rPr>
        <w:t xml:space="preserve">           </w:t>
      </w:r>
      <w:r w:rsidR="00C51141">
        <w:rPr>
          <w:b/>
          <w:sz w:val="28"/>
          <w:szCs w:val="28"/>
        </w:rPr>
        <w:t xml:space="preserve">             </w:t>
      </w:r>
      <w:r w:rsidR="00DA06D8">
        <w:rPr>
          <w:b/>
          <w:sz w:val="28"/>
          <w:szCs w:val="28"/>
        </w:rPr>
        <w:t xml:space="preserve">                   </w:t>
      </w:r>
      <w:r w:rsidR="00F45E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51141">
        <w:rPr>
          <w:b/>
          <w:sz w:val="28"/>
          <w:szCs w:val="28"/>
        </w:rPr>
        <w:t xml:space="preserve"> </w:t>
      </w:r>
      <w:r w:rsidR="00F41A2A" w:rsidRPr="00FC427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864</w:t>
      </w:r>
      <w:r w:rsidR="00585749" w:rsidRPr="00FC4278">
        <w:rPr>
          <w:b/>
          <w:sz w:val="28"/>
          <w:szCs w:val="28"/>
        </w:rPr>
        <w:t>-пр.</w:t>
      </w:r>
    </w:p>
    <w:p w:rsidR="00585749" w:rsidRDefault="00585749" w:rsidP="00F41A2A">
      <w:pPr>
        <w:pStyle w:val="1"/>
      </w:pPr>
    </w:p>
    <w:p w:rsidR="00F41A2A" w:rsidRPr="006D2F26" w:rsidRDefault="00F41A2A" w:rsidP="00F41A2A">
      <w:pPr>
        <w:pStyle w:val="1"/>
      </w:pPr>
      <w:r>
        <w:t xml:space="preserve">О проведении аукциона </w:t>
      </w:r>
    </w:p>
    <w:p w:rsidR="00F41A2A" w:rsidRDefault="00F41A2A" w:rsidP="00F41A2A">
      <w:pPr>
        <w:pStyle w:val="1"/>
      </w:pPr>
      <w:r>
        <w:t>по земельным участкам</w:t>
      </w:r>
    </w:p>
    <w:p w:rsidR="000370AC" w:rsidRPr="000370AC" w:rsidRDefault="000370AC" w:rsidP="000370AC"/>
    <w:p w:rsidR="00F41A2A" w:rsidRDefault="00F41A2A" w:rsidP="00F41A2A">
      <w:pPr>
        <w:ind w:firstLine="709"/>
        <w:jc w:val="both"/>
        <w:rPr>
          <w:sz w:val="28"/>
        </w:rPr>
      </w:pPr>
    </w:p>
    <w:p w:rsidR="00622BA3" w:rsidRPr="00B75BBC" w:rsidRDefault="00622BA3" w:rsidP="00622BA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391E59">
        <w:rPr>
          <w:sz w:val="28"/>
          <w:szCs w:val="28"/>
        </w:rPr>
        <w:t>статьями</w:t>
      </w:r>
      <w:r>
        <w:t xml:space="preserve"> </w:t>
      </w:r>
      <w:r w:rsidRPr="00391E59">
        <w:rPr>
          <w:sz w:val="28"/>
          <w:szCs w:val="28"/>
        </w:rPr>
        <w:t>3</w:t>
      </w:r>
      <w:r>
        <w:rPr>
          <w:sz w:val="28"/>
          <w:szCs w:val="28"/>
        </w:rPr>
        <w:t>9.11</w:t>
      </w:r>
      <w:r>
        <w:t xml:space="preserve">, </w:t>
      </w:r>
      <w:r w:rsidRPr="00EB52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EB523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2 </w:t>
      </w:r>
      <w:r w:rsidRPr="00EB5232">
        <w:rPr>
          <w:bCs/>
          <w:sz w:val="28"/>
          <w:szCs w:val="28"/>
        </w:rPr>
        <w:t xml:space="preserve">Земельного кодекса Российской </w:t>
      </w:r>
      <w:r w:rsidR="006A1294" w:rsidRPr="00EB5232">
        <w:rPr>
          <w:bCs/>
          <w:sz w:val="28"/>
          <w:szCs w:val="28"/>
        </w:rPr>
        <w:t>Федерации, пунктом</w:t>
      </w:r>
      <w:r w:rsidRPr="00EB52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EB523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.3</w:t>
      </w:r>
      <w:r w:rsidRPr="00EB5232">
        <w:rPr>
          <w:bCs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>
        <w:rPr>
          <w:bCs/>
          <w:sz w:val="28"/>
          <w:szCs w:val="28"/>
        </w:rPr>
        <w:t xml:space="preserve"> </w:t>
      </w:r>
    </w:p>
    <w:p w:rsidR="00622BA3" w:rsidRDefault="00622BA3" w:rsidP="00622BA3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622BA3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</w:t>
      </w:r>
      <w:r w:rsidRPr="002E26AC">
        <w:rPr>
          <w:sz w:val="28"/>
        </w:rPr>
        <w:t xml:space="preserve">Перечень земельных участков для проведения </w:t>
      </w:r>
      <w:r>
        <w:rPr>
          <w:sz w:val="28"/>
        </w:rPr>
        <w:t>аукциона</w:t>
      </w:r>
      <w:r w:rsidRPr="002E26AC">
        <w:rPr>
          <w:sz w:val="28"/>
        </w:rPr>
        <w:t xml:space="preserve"> по продаже земельных участков</w:t>
      </w:r>
      <w:r>
        <w:rPr>
          <w:sz w:val="28"/>
        </w:rPr>
        <w:t xml:space="preserve"> 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 w:rsidRPr="002E26AC">
        <w:rPr>
          <w:sz w:val="28"/>
        </w:rPr>
        <w:t xml:space="preserve"> или права на заключение договоров аренды земельных участков</w:t>
      </w:r>
      <w:r>
        <w:rPr>
          <w:sz w:val="28"/>
        </w:rPr>
        <w:t xml:space="preserve">,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</w:rPr>
        <w:t xml:space="preserve"> согласно Приложению 1 к настоящему приказу.</w:t>
      </w:r>
    </w:p>
    <w:p w:rsidR="00622BA3" w:rsidRDefault="00622BA3" w:rsidP="00622BA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по продаже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</w:rPr>
        <w:t xml:space="preserve"> в размере </w:t>
      </w:r>
      <w:r>
        <w:rPr>
          <w:sz w:val="28"/>
          <w:szCs w:val="28"/>
        </w:rPr>
        <w:t>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622BA3" w:rsidRDefault="00622BA3" w:rsidP="00622BA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на право заключения договора аренды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 w:rsidR="00C5293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размере, утвержденном приказом начальника Управления имущественных, земельных отношений и градостроительства Кунгурского муниципального района от 28.06.2017 № 248-пр «Об утверждении начальной цены предмета аукциона на право заключения договора аренды земельного участка из состава земель государственная собственность на которые не разграничена».</w:t>
      </w:r>
    </w:p>
    <w:p w:rsidR="00622BA3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Установить размер задатка при продаже земельного участка в собственность и при проведении аукциона на право заключения договора аренды земельного участка в размере 20 процентов начальной цены предмета аукциона.</w:t>
      </w:r>
    </w:p>
    <w:p w:rsidR="00622BA3" w:rsidRPr="00D13F1A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Установить ш</w:t>
      </w:r>
      <w:r w:rsidRPr="00D13F1A">
        <w:rPr>
          <w:sz w:val="28"/>
        </w:rPr>
        <w:t xml:space="preserve">аг аукциона </w:t>
      </w:r>
      <w:r>
        <w:rPr>
          <w:sz w:val="28"/>
        </w:rPr>
        <w:t>при продаже земельного участка в собственность и при проведении аукциона на право заключения договора аренды земельного участка</w:t>
      </w:r>
      <w:r w:rsidRPr="00D13F1A">
        <w:rPr>
          <w:sz w:val="28"/>
        </w:rPr>
        <w:t xml:space="preserve"> в </w:t>
      </w:r>
      <w:r>
        <w:rPr>
          <w:sz w:val="28"/>
        </w:rPr>
        <w:t>размере</w:t>
      </w:r>
      <w:r w:rsidRPr="00D13F1A">
        <w:rPr>
          <w:sz w:val="28"/>
        </w:rPr>
        <w:t xml:space="preserve"> </w:t>
      </w:r>
      <w:r>
        <w:rPr>
          <w:sz w:val="28"/>
        </w:rPr>
        <w:t>3</w:t>
      </w:r>
      <w:r w:rsidRPr="00D13F1A">
        <w:rPr>
          <w:sz w:val="28"/>
        </w:rPr>
        <w:t xml:space="preserve"> процентов начальной цены предмета аукциона.</w:t>
      </w:r>
    </w:p>
    <w:p w:rsidR="00622BA3" w:rsidRPr="00D13F1A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 xml:space="preserve">Провести торги по земельным участкам из </w:t>
      </w:r>
      <w:r>
        <w:rPr>
          <w:sz w:val="28"/>
        </w:rPr>
        <w:t xml:space="preserve">состава </w:t>
      </w:r>
      <w:r w:rsidRPr="00D13F1A">
        <w:rPr>
          <w:sz w:val="28"/>
        </w:rPr>
        <w:t xml:space="preserve">земель, </w:t>
      </w:r>
      <w:r w:rsidRPr="00D13F1A">
        <w:rPr>
          <w:bCs/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sz w:val="28"/>
        </w:rPr>
        <w:t>согласно Приложению 1 к настоящему приказу</w:t>
      </w:r>
      <w:r w:rsidRPr="00D13F1A">
        <w:rPr>
          <w:bCs/>
          <w:sz w:val="28"/>
          <w:szCs w:val="28"/>
        </w:rPr>
        <w:t xml:space="preserve"> в форме открытого аукциона </w:t>
      </w:r>
      <w:r w:rsidR="00F45E93">
        <w:rPr>
          <w:bCs/>
          <w:sz w:val="28"/>
          <w:szCs w:val="28"/>
        </w:rPr>
        <w:t>05 сентября</w:t>
      </w:r>
      <w:r>
        <w:rPr>
          <w:bCs/>
          <w:sz w:val="28"/>
          <w:szCs w:val="28"/>
        </w:rPr>
        <w:t xml:space="preserve"> </w:t>
      </w:r>
      <w:r w:rsidRPr="00D13F1A">
        <w:rPr>
          <w:bCs/>
          <w:sz w:val="28"/>
          <w:szCs w:val="28"/>
        </w:rPr>
        <w:t>2017 года</w:t>
      </w:r>
      <w:r w:rsidRPr="00D13F1A">
        <w:rPr>
          <w:sz w:val="28"/>
          <w:szCs w:val="28"/>
        </w:rPr>
        <w:t>.</w:t>
      </w:r>
    </w:p>
    <w:p w:rsidR="00622BA3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>Утвердить текст информационного сообщения о проведении аукциона по земельным участкам</w:t>
      </w:r>
      <w:r>
        <w:rPr>
          <w:sz w:val="28"/>
        </w:rPr>
        <w:t xml:space="preserve"> 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 w:rsidRPr="00D13F1A">
        <w:rPr>
          <w:sz w:val="28"/>
        </w:rPr>
        <w:t xml:space="preserve"> согласно Приложению 2 к настоящему приказу.</w:t>
      </w:r>
    </w:p>
    <w:p w:rsidR="00F41A2A" w:rsidRDefault="00F41A2A" w:rsidP="00F41A2A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>Информационное сообщение о проведении</w:t>
      </w:r>
      <w:r w:rsidR="00F45E93">
        <w:rPr>
          <w:sz w:val="28"/>
        </w:rPr>
        <w:t xml:space="preserve"> </w:t>
      </w:r>
      <w:r w:rsidRPr="00D13F1A">
        <w:rPr>
          <w:sz w:val="28"/>
        </w:rPr>
        <w:t xml:space="preserve">аукциона по земельным участкам опубликовать </w:t>
      </w:r>
      <w:r w:rsidR="00F45E93">
        <w:rPr>
          <w:sz w:val="28"/>
        </w:rPr>
        <w:t xml:space="preserve">01 августа </w:t>
      </w:r>
      <w:r w:rsidRPr="00D13F1A">
        <w:rPr>
          <w:sz w:val="28"/>
        </w:rPr>
        <w:t>2017 года</w:t>
      </w:r>
      <w:r>
        <w:rPr>
          <w:sz w:val="28"/>
        </w:rPr>
        <w:t xml:space="preserve"> </w:t>
      </w:r>
      <w:r w:rsidRPr="00D13F1A">
        <w:rPr>
          <w:sz w:val="28"/>
        </w:rPr>
        <w:t xml:space="preserve">в </w:t>
      </w:r>
      <w:r>
        <w:rPr>
          <w:sz w:val="28"/>
        </w:rPr>
        <w:t xml:space="preserve">печатном издании «Официальный бюллетень органов местного самоуправления муниципального образования «Кунгурский муниципальный район» и разместить </w:t>
      </w:r>
      <w:r w:rsidRPr="00D13F1A">
        <w:rPr>
          <w:sz w:val="28"/>
        </w:rPr>
        <w:t xml:space="preserve">на официальном интернет-сайте </w:t>
      </w:r>
      <w:r w:rsidR="003A6590">
        <w:rPr>
          <w:sz w:val="28"/>
        </w:rPr>
        <w:t>муниципального образования «</w:t>
      </w:r>
      <w:r w:rsidRPr="00D13F1A">
        <w:rPr>
          <w:sz w:val="28"/>
        </w:rPr>
        <w:t>Кунгурск</w:t>
      </w:r>
      <w:r w:rsidR="003A6590">
        <w:rPr>
          <w:sz w:val="28"/>
        </w:rPr>
        <w:t>ий</w:t>
      </w:r>
      <w:r w:rsidRPr="00D13F1A">
        <w:rPr>
          <w:sz w:val="28"/>
        </w:rPr>
        <w:t xml:space="preserve"> муниципальн</w:t>
      </w:r>
      <w:r w:rsidR="003A6590">
        <w:rPr>
          <w:sz w:val="28"/>
        </w:rPr>
        <w:t>ый район»</w:t>
      </w:r>
      <w:r w:rsidRPr="00D13F1A">
        <w:rPr>
          <w:sz w:val="28"/>
        </w:rPr>
        <w:t xml:space="preserve"> </w:t>
      </w:r>
      <w:r w:rsidRPr="00D13F1A">
        <w:rPr>
          <w:sz w:val="28"/>
          <w:lang w:val="en-US"/>
        </w:rPr>
        <w:t>http</w:t>
      </w:r>
      <w:r w:rsidRPr="00D13F1A">
        <w:rPr>
          <w:sz w:val="28"/>
        </w:rPr>
        <w:t>:/</w:t>
      </w:r>
      <w:proofErr w:type="spellStart"/>
      <w:r w:rsidRPr="00D13F1A">
        <w:rPr>
          <w:sz w:val="28"/>
          <w:lang w:val="en-US"/>
        </w:rPr>
        <w:t>kungur</w:t>
      </w:r>
      <w:proofErr w:type="spellEnd"/>
      <w:r w:rsidRPr="00D13F1A">
        <w:rPr>
          <w:sz w:val="28"/>
        </w:rPr>
        <w:t>.</w:t>
      </w:r>
      <w:proofErr w:type="spellStart"/>
      <w:r w:rsidRPr="00D13F1A">
        <w:rPr>
          <w:sz w:val="28"/>
          <w:lang w:val="en-US"/>
        </w:rPr>
        <w:t>permarea</w:t>
      </w:r>
      <w:proofErr w:type="spellEnd"/>
      <w:r w:rsidRPr="00D13F1A">
        <w:rPr>
          <w:sz w:val="28"/>
        </w:rPr>
        <w:t>.</w:t>
      </w:r>
      <w:proofErr w:type="spellStart"/>
      <w:r w:rsidRPr="00D13F1A">
        <w:rPr>
          <w:sz w:val="28"/>
          <w:lang w:val="en-US"/>
        </w:rPr>
        <w:t>ru</w:t>
      </w:r>
      <w:proofErr w:type="spellEnd"/>
      <w:r w:rsidRPr="00D13F1A">
        <w:rPr>
          <w:sz w:val="28"/>
        </w:rPr>
        <w:t xml:space="preserve">, на официальном сайте РФ: http:// </w:t>
      </w:r>
      <w:hyperlink r:id="rId7" w:history="1">
        <w:r w:rsidRPr="00655561">
          <w:rPr>
            <w:rStyle w:val="a3"/>
            <w:sz w:val="28"/>
            <w:szCs w:val="28"/>
          </w:rPr>
          <w:t>www.torgi.gow.ru</w:t>
        </w:r>
      </w:hyperlink>
      <w:r w:rsidRPr="00655561">
        <w:rPr>
          <w:sz w:val="28"/>
          <w:szCs w:val="28"/>
        </w:rPr>
        <w:t>.</w:t>
      </w:r>
    </w:p>
    <w:p w:rsidR="00F41A2A" w:rsidRDefault="00F41A2A" w:rsidP="00F41A2A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>Контроль за исполнением приказа оставляю за собой.</w:t>
      </w:r>
    </w:p>
    <w:p w:rsidR="00F41A2A" w:rsidRPr="00D13F1A" w:rsidRDefault="00F41A2A" w:rsidP="00F41A2A">
      <w:pPr>
        <w:ind w:left="567"/>
        <w:jc w:val="both"/>
        <w:rPr>
          <w:sz w:val="28"/>
        </w:rPr>
      </w:pPr>
    </w:p>
    <w:p w:rsidR="00F41A2A" w:rsidRDefault="00F41A2A" w:rsidP="00F41A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A2A" w:rsidRDefault="00F41A2A" w:rsidP="00C87F25">
      <w:pPr>
        <w:jc w:val="both"/>
        <w:rPr>
          <w:sz w:val="28"/>
        </w:rPr>
      </w:pPr>
      <w:r>
        <w:rPr>
          <w:sz w:val="28"/>
        </w:rPr>
        <w:t>Начальник</w:t>
      </w:r>
      <w:r w:rsidR="00585749">
        <w:rPr>
          <w:sz w:val="28"/>
        </w:rPr>
        <w:t xml:space="preserve"> </w:t>
      </w:r>
      <w:r w:rsidRPr="00895D27">
        <w:rPr>
          <w:sz w:val="28"/>
        </w:rPr>
        <w:t xml:space="preserve">управления                  </w:t>
      </w:r>
      <w:r>
        <w:rPr>
          <w:sz w:val="28"/>
        </w:rPr>
        <w:t xml:space="preserve">  </w:t>
      </w:r>
      <w:r w:rsidR="00C87F25">
        <w:rPr>
          <w:sz w:val="28"/>
        </w:rPr>
        <w:t xml:space="preserve"> </w:t>
      </w:r>
      <w:r w:rsidRPr="00895D27">
        <w:rPr>
          <w:sz w:val="28"/>
        </w:rPr>
        <w:t xml:space="preserve">         </w:t>
      </w:r>
      <w:r>
        <w:rPr>
          <w:sz w:val="28"/>
        </w:rPr>
        <w:tab/>
      </w:r>
      <w:r w:rsidRPr="00895D27">
        <w:rPr>
          <w:sz w:val="28"/>
        </w:rPr>
        <w:t xml:space="preserve">                 </w:t>
      </w:r>
      <w:r w:rsidR="00C87F25">
        <w:rPr>
          <w:sz w:val="28"/>
        </w:rPr>
        <w:t xml:space="preserve">         </w:t>
      </w:r>
      <w:r w:rsidRPr="00895D27">
        <w:rPr>
          <w:sz w:val="28"/>
        </w:rPr>
        <w:t xml:space="preserve">     </w:t>
      </w:r>
      <w:r>
        <w:rPr>
          <w:sz w:val="28"/>
        </w:rPr>
        <w:t>О.А.</w:t>
      </w:r>
      <w:r w:rsidR="00C87F25">
        <w:rPr>
          <w:sz w:val="28"/>
        </w:rPr>
        <w:t xml:space="preserve"> </w:t>
      </w:r>
      <w:r>
        <w:rPr>
          <w:sz w:val="28"/>
        </w:rPr>
        <w:t>Лодочникова</w:t>
      </w: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0E4A9D" w:rsidRDefault="000E4A9D">
      <w:r>
        <w:br w:type="page"/>
      </w:r>
    </w:p>
    <w:p w:rsidR="000E4A9D" w:rsidRDefault="000E4A9D" w:rsidP="000E4A9D">
      <w:pPr>
        <w:pStyle w:val="2"/>
        <w:ind w:firstLine="11624"/>
        <w:jc w:val="left"/>
        <w:rPr>
          <w:sz w:val="24"/>
          <w:szCs w:val="24"/>
        </w:rPr>
        <w:sectPr w:rsidR="000E4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A9D" w:rsidRPr="004A6424" w:rsidRDefault="000E4A9D" w:rsidP="00E10168">
      <w:pPr>
        <w:pStyle w:val="2"/>
        <w:ind w:firstLine="11624"/>
        <w:jc w:val="left"/>
        <w:rPr>
          <w:sz w:val="24"/>
          <w:szCs w:val="24"/>
        </w:rPr>
      </w:pPr>
      <w:r w:rsidRPr="004A6424">
        <w:rPr>
          <w:sz w:val="24"/>
          <w:szCs w:val="24"/>
        </w:rPr>
        <w:lastRenderedPageBreak/>
        <w:t xml:space="preserve">Приложение 1 к приказу </w:t>
      </w:r>
    </w:p>
    <w:p w:rsidR="000E4A9D" w:rsidRPr="004A6424" w:rsidRDefault="000E4A9D" w:rsidP="00E10168">
      <w:pPr>
        <w:pStyle w:val="2"/>
        <w:ind w:firstLine="11624"/>
        <w:jc w:val="left"/>
        <w:rPr>
          <w:sz w:val="24"/>
          <w:szCs w:val="24"/>
        </w:rPr>
      </w:pPr>
      <w:r w:rsidRPr="004A6424">
        <w:rPr>
          <w:sz w:val="24"/>
          <w:szCs w:val="24"/>
        </w:rPr>
        <w:t>УИЗОиГ Кунгурского</w:t>
      </w:r>
    </w:p>
    <w:p w:rsidR="000E4A9D" w:rsidRPr="004A6424" w:rsidRDefault="000E4A9D" w:rsidP="00E10168">
      <w:pPr>
        <w:pStyle w:val="2"/>
        <w:ind w:firstLine="11624"/>
        <w:jc w:val="left"/>
        <w:rPr>
          <w:sz w:val="24"/>
          <w:szCs w:val="24"/>
        </w:rPr>
      </w:pPr>
      <w:r w:rsidRPr="004A6424">
        <w:rPr>
          <w:sz w:val="24"/>
          <w:szCs w:val="24"/>
        </w:rPr>
        <w:t>муниципального района</w:t>
      </w:r>
    </w:p>
    <w:p w:rsidR="000E4A9D" w:rsidRDefault="00E10168" w:rsidP="00E10168">
      <w:pPr>
        <w:pStyle w:val="2"/>
        <w:tabs>
          <w:tab w:val="left" w:pos="6663"/>
        </w:tabs>
        <w:ind w:firstLine="11624"/>
        <w:jc w:val="left"/>
        <w:rPr>
          <w:sz w:val="24"/>
          <w:szCs w:val="24"/>
        </w:rPr>
      </w:pPr>
      <w:r>
        <w:rPr>
          <w:sz w:val="24"/>
          <w:szCs w:val="24"/>
        </w:rPr>
        <w:t>31.07</w:t>
      </w:r>
      <w:r w:rsidR="000E4A9D">
        <w:rPr>
          <w:sz w:val="24"/>
          <w:szCs w:val="24"/>
        </w:rPr>
        <w:t xml:space="preserve">.2017 </w:t>
      </w:r>
      <w:r w:rsidR="000E4A9D" w:rsidRPr="004A6424">
        <w:rPr>
          <w:sz w:val="24"/>
          <w:szCs w:val="24"/>
        </w:rPr>
        <w:t xml:space="preserve">№ </w:t>
      </w:r>
      <w:r>
        <w:rPr>
          <w:sz w:val="24"/>
          <w:szCs w:val="24"/>
        </w:rPr>
        <w:t>864</w:t>
      </w:r>
      <w:r w:rsidR="000E4A9D">
        <w:rPr>
          <w:sz w:val="24"/>
          <w:szCs w:val="24"/>
        </w:rPr>
        <w:t>-пр.</w:t>
      </w:r>
      <w:r w:rsidR="000E4A9D" w:rsidRPr="004A6424">
        <w:rPr>
          <w:sz w:val="24"/>
          <w:szCs w:val="24"/>
        </w:rPr>
        <w:t xml:space="preserve"> </w:t>
      </w:r>
    </w:p>
    <w:p w:rsidR="000E4A9D" w:rsidRPr="004A6424" w:rsidRDefault="000E4A9D" w:rsidP="000E4A9D">
      <w:pPr>
        <w:pStyle w:val="2"/>
        <w:tabs>
          <w:tab w:val="left" w:pos="6663"/>
        </w:tabs>
        <w:jc w:val="right"/>
        <w:rPr>
          <w:sz w:val="24"/>
          <w:szCs w:val="24"/>
        </w:rPr>
      </w:pPr>
    </w:p>
    <w:p w:rsidR="000E4A9D" w:rsidRPr="004A5F10" w:rsidRDefault="000E4A9D" w:rsidP="000E4A9D">
      <w:pPr>
        <w:pStyle w:val="2"/>
        <w:tabs>
          <w:tab w:val="left" w:pos="6663"/>
        </w:tabs>
        <w:jc w:val="center"/>
        <w:rPr>
          <w:b/>
          <w:bCs/>
          <w:sz w:val="24"/>
          <w:szCs w:val="24"/>
        </w:rPr>
      </w:pPr>
      <w:r w:rsidRPr="004A5F10">
        <w:rPr>
          <w:b/>
          <w:sz w:val="24"/>
          <w:szCs w:val="24"/>
        </w:rPr>
        <w:t xml:space="preserve">    Перечень земельных участков для проведения аукциона по продаже земельных участков из состава земель </w:t>
      </w:r>
      <w:r w:rsidRPr="004A5F10">
        <w:rPr>
          <w:b/>
          <w:bCs/>
          <w:sz w:val="24"/>
          <w:szCs w:val="24"/>
        </w:rPr>
        <w:t>государственная собственность на которые не разграничена</w:t>
      </w:r>
      <w:r w:rsidRPr="004A5F10">
        <w:rPr>
          <w:b/>
          <w:sz w:val="24"/>
          <w:szCs w:val="24"/>
        </w:rPr>
        <w:t xml:space="preserve"> или права на заключение договоров аренды земельных участков, </w:t>
      </w:r>
      <w:r w:rsidRPr="004A5F10">
        <w:rPr>
          <w:b/>
          <w:bCs/>
          <w:sz w:val="24"/>
          <w:szCs w:val="24"/>
        </w:rPr>
        <w:t>государственная собственность на которые не разграничена</w:t>
      </w:r>
    </w:p>
    <w:p w:rsidR="000E4A9D" w:rsidRPr="004A5F10" w:rsidRDefault="000E4A9D" w:rsidP="000E4A9D">
      <w:pPr>
        <w:pStyle w:val="2"/>
        <w:tabs>
          <w:tab w:val="left" w:pos="6663"/>
        </w:tabs>
        <w:jc w:val="center"/>
        <w:rPr>
          <w:b/>
          <w:bCs/>
          <w:sz w:val="24"/>
          <w:szCs w:val="24"/>
        </w:rPr>
      </w:pPr>
    </w:p>
    <w:tbl>
      <w:tblPr>
        <w:tblW w:w="14709" w:type="dxa"/>
        <w:tblLayout w:type="fixed"/>
        <w:tblLook w:val="04A0"/>
      </w:tblPr>
      <w:tblGrid>
        <w:gridCol w:w="704"/>
        <w:gridCol w:w="1814"/>
        <w:gridCol w:w="2126"/>
        <w:gridCol w:w="3828"/>
        <w:gridCol w:w="2438"/>
        <w:gridCol w:w="2381"/>
        <w:gridCol w:w="1418"/>
      </w:tblGrid>
      <w:tr w:rsidR="000E4A9D" w:rsidRPr="00570E93" w:rsidTr="00814774">
        <w:trPr>
          <w:trHeight w:val="7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9D" w:rsidRPr="00570E93" w:rsidRDefault="000E4A9D" w:rsidP="00F45E93">
            <w:pPr>
              <w:jc w:val="center"/>
              <w:rPr>
                <w:b/>
                <w:color w:val="000000"/>
                <w:szCs w:val="22"/>
              </w:rPr>
            </w:pPr>
            <w:r w:rsidRPr="00570E93">
              <w:rPr>
                <w:b/>
                <w:color w:val="000000"/>
                <w:sz w:val="22"/>
                <w:szCs w:val="22"/>
              </w:rPr>
              <w:t>Площадь кв.м.</w:t>
            </w:r>
          </w:p>
        </w:tc>
      </w:tr>
      <w:tr w:rsidR="000E4A9D" w:rsidRPr="00570E93" w:rsidTr="00814774">
        <w:trPr>
          <w:trHeight w:val="8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Сергинское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59:24:</w:t>
            </w:r>
            <w:r w:rsidR="004152A0">
              <w:rPr>
                <w:color w:val="000000"/>
                <w:sz w:val="22"/>
                <w:szCs w:val="22"/>
              </w:rPr>
              <w:t>3560101:1514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Магазины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Пермский край, Кунгурский район, д. </w:t>
            </w:r>
            <w:r w:rsidR="004152A0">
              <w:rPr>
                <w:color w:val="000000"/>
                <w:sz w:val="22"/>
                <w:szCs w:val="22"/>
              </w:rPr>
              <w:t>Гари, ул. Веселая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</w:tr>
      <w:tr w:rsidR="000E4A9D" w:rsidRPr="00570E93" w:rsidTr="00814774">
        <w:trPr>
          <w:trHeight w:val="6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Троельжанское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59:24:</w:t>
            </w:r>
            <w:r w:rsidR="004152A0">
              <w:rPr>
                <w:color w:val="000000"/>
                <w:sz w:val="22"/>
                <w:szCs w:val="22"/>
              </w:rPr>
              <w:t>3650101:961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 w:rsidRPr="004152A0">
              <w:rPr>
                <w:color w:val="000000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Заготовка древесины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Пермский край, Кунгурский район,</w:t>
            </w:r>
            <w:r w:rsidR="004152A0">
              <w:rPr>
                <w:color w:val="000000"/>
                <w:sz w:val="22"/>
                <w:szCs w:val="22"/>
              </w:rPr>
              <w:t xml:space="preserve"> 300 м. севернее д. Ерши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E4A9D" w:rsidRPr="00570E93" w:rsidTr="00814774">
        <w:trPr>
          <w:trHeight w:val="6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Кыласовское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59:24:</w:t>
            </w:r>
            <w:r w:rsidR="004152A0">
              <w:rPr>
                <w:color w:val="000000"/>
                <w:sz w:val="22"/>
                <w:szCs w:val="22"/>
              </w:rPr>
              <w:t>0990101:1648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Земли населённых пунктов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Для </w:t>
            </w:r>
            <w:r w:rsidR="004152A0">
              <w:rPr>
                <w:color w:val="000000"/>
                <w:sz w:val="22"/>
                <w:szCs w:val="22"/>
              </w:rPr>
              <w:t>установки металлического индивидуального гаража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Пермский край, Кунгурский район, </w:t>
            </w:r>
            <w:r w:rsidR="004152A0">
              <w:rPr>
                <w:color w:val="000000"/>
                <w:sz w:val="22"/>
                <w:szCs w:val="22"/>
              </w:rPr>
              <w:t>с. Кыласово, ул. Ленина, вблизи перекидного моста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4152A0" w:rsidRPr="00570E93" w:rsidTr="00814774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Кыласовское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59:24:</w:t>
            </w:r>
            <w:r>
              <w:rPr>
                <w:color w:val="000000"/>
                <w:sz w:val="22"/>
                <w:szCs w:val="22"/>
              </w:rPr>
              <w:t>0990101:1647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</w:rPr>
              <w:t>установки металлического индивидуального гаража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Пермский край, Кунгурский район, </w:t>
            </w:r>
            <w:r>
              <w:rPr>
                <w:color w:val="000000"/>
                <w:sz w:val="22"/>
                <w:szCs w:val="22"/>
              </w:rPr>
              <w:t>с. Кыласово, ул. Ленина, вблизи перекидного моста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A0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0E4A9D" w:rsidRPr="00570E93" w:rsidTr="00814774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Тихановское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59:24:</w:t>
            </w:r>
            <w:r w:rsidR="004152A0">
              <w:rPr>
                <w:color w:val="000000"/>
                <w:sz w:val="22"/>
                <w:szCs w:val="22"/>
              </w:rPr>
              <w:t>3730106:789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Пермский край, Кунгурский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4152A0">
              <w:rPr>
                <w:color w:val="000000"/>
                <w:sz w:val="22"/>
                <w:szCs w:val="22"/>
              </w:rPr>
              <w:t>д. Теплая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</w:t>
            </w:r>
          </w:p>
        </w:tc>
      </w:tr>
      <w:tr w:rsidR="000E4A9D" w:rsidRPr="00570E93" w:rsidTr="0081477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Шадейское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4152A0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59:24:</w:t>
            </w:r>
            <w:r w:rsidR="004152A0">
              <w:rPr>
                <w:color w:val="000000"/>
                <w:sz w:val="22"/>
                <w:szCs w:val="22"/>
              </w:rPr>
              <w:t>3570101:3216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4152A0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74396E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 w:rsidR="0074396E">
              <w:rPr>
                <w:color w:val="000000"/>
                <w:sz w:val="22"/>
                <w:szCs w:val="22"/>
              </w:rPr>
              <w:t>Шадейское</w:t>
            </w:r>
            <w:proofErr w:type="spellEnd"/>
            <w:r w:rsidR="0074396E">
              <w:rPr>
                <w:color w:val="000000"/>
                <w:sz w:val="22"/>
                <w:szCs w:val="22"/>
              </w:rPr>
              <w:t xml:space="preserve"> с/</w:t>
            </w:r>
            <w:proofErr w:type="spellStart"/>
            <w:r w:rsidR="0074396E">
              <w:rPr>
                <w:color w:val="000000"/>
                <w:sz w:val="22"/>
                <w:szCs w:val="22"/>
              </w:rPr>
              <w:t>п</w:t>
            </w:r>
            <w:proofErr w:type="spellEnd"/>
            <w:r w:rsidR="0074396E">
              <w:rPr>
                <w:color w:val="000000"/>
                <w:sz w:val="22"/>
                <w:szCs w:val="22"/>
              </w:rPr>
              <w:t>, с. Жилино, ул. Цветочная, д. 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74396E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</w:t>
            </w:r>
          </w:p>
        </w:tc>
      </w:tr>
      <w:tr w:rsidR="000E4A9D" w:rsidRPr="00570E93" w:rsidTr="0081477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74396E" w:rsidP="00F45E93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Неволинское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74396E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59:24:</w:t>
            </w:r>
            <w:r w:rsidR="0074396E">
              <w:rPr>
                <w:color w:val="000000"/>
                <w:sz w:val="22"/>
                <w:szCs w:val="22"/>
              </w:rPr>
              <w:t>1960101:356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74396E" w:rsidP="00F45E9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0E4A9D" w:rsidP="00F45E93">
            <w:pPr>
              <w:rPr>
                <w:color w:val="000000"/>
                <w:szCs w:val="22"/>
              </w:rPr>
            </w:pPr>
            <w:r w:rsidRPr="00570E93">
              <w:rPr>
                <w:color w:val="000000"/>
                <w:sz w:val="22"/>
                <w:szCs w:val="22"/>
              </w:rPr>
              <w:t>Пермский край, Кунгурский район, д. Шарташи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9D" w:rsidRPr="00570E93" w:rsidRDefault="0074396E" w:rsidP="0074396E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</w:t>
            </w:r>
          </w:p>
        </w:tc>
      </w:tr>
    </w:tbl>
    <w:p w:rsidR="000E4A9D" w:rsidRDefault="000E4A9D" w:rsidP="000E4A9D">
      <w:pPr>
        <w:pStyle w:val="2"/>
        <w:ind w:firstLine="567"/>
        <w:jc w:val="right"/>
        <w:rPr>
          <w:sz w:val="24"/>
          <w:szCs w:val="24"/>
        </w:rPr>
        <w:sectPr w:rsidR="000E4A9D" w:rsidSect="000E4A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4A9D" w:rsidRPr="00C4233D" w:rsidRDefault="000E4A9D" w:rsidP="000E4A9D">
      <w:pPr>
        <w:pStyle w:val="2"/>
        <w:ind w:firstLine="567"/>
        <w:jc w:val="right"/>
        <w:rPr>
          <w:sz w:val="24"/>
          <w:szCs w:val="24"/>
        </w:rPr>
      </w:pPr>
      <w:r w:rsidRPr="00C4233D">
        <w:rPr>
          <w:sz w:val="24"/>
          <w:szCs w:val="24"/>
        </w:rPr>
        <w:lastRenderedPageBreak/>
        <w:t xml:space="preserve">Приложение 2 к приказу </w:t>
      </w:r>
    </w:p>
    <w:p w:rsidR="000E4A9D" w:rsidRPr="00C4233D" w:rsidRDefault="000E4A9D" w:rsidP="000E4A9D">
      <w:pPr>
        <w:pStyle w:val="2"/>
        <w:ind w:firstLine="567"/>
        <w:jc w:val="right"/>
        <w:rPr>
          <w:sz w:val="24"/>
          <w:szCs w:val="24"/>
        </w:rPr>
      </w:pPr>
      <w:r w:rsidRPr="00C4233D">
        <w:rPr>
          <w:sz w:val="24"/>
          <w:szCs w:val="24"/>
        </w:rPr>
        <w:t xml:space="preserve">                                                                                         УИЗОиГ Кунгурского</w:t>
      </w:r>
    </w:p>
    <w:p w:rsidR="000E4A9D" w:rsidRPr="00C4233D" w:rsidRDefault="000E4A9D" w:rsidP="000E4A9D">
      <w:pPr>
        <w:pStyle w:val="2"/>
        <w:ind w:firstLine="567"/>
        <w:jc w:val="right"/>
        <w:rPr>
          <w:sz w:val="24"/>
          <w:szCs w:val="24"/>
        </w:rPr>
      </w:pPr>
      <w:r w:rsidRPr="00C4233D">
        <w:rPr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0E4A9D" w:rsidRPr="00C4233D" w:rsidRDefault="000E4A9D" w:rsidP="000E4A9D">
      <w:pPr>
        <w:pStyle w:val="2"/>
        <w:tabs>
          <w:tab w:val="left" w:pos="6663"/>
        </w:tabs>
        <w:ind w:firstLine="567"/>
        <w:jc w:val="right"/>
        <w:rPr>
          <w:sz w:val="24"/>
          <w:szCs w:val="24"/>
          <w:u w:val="single"/>
        </w:rPr>
      </w:pPr>
      <w:r w:rsidRPr="00C4233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E10168">
        <w:rPr>
          <w:sz w:val="24"/>
          <w:szCs w:val="24"/>
        </w:rPr>
        <w:t>31.07.</w:t>
      </w:r>
      <w:r>
        <w:rPr>
          <w:sz w:val="24"/>
          <w:szCs w:val="24"/>
        </w:rPr>
        <w:t>2017</w:t>
      </w:r>
      <w:r w:rsidRPr="00C4233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10168">
        <w:rPr>
          <w:sz w:val="24"/>
          <w:szCs w:val="24"/>
        </w:rPr>
        <w:t>864</w:t>
      </w:r>
      <w:r>
        <w:rPr>
          <w:sz w:val="24"/>
          <w:szCs w:val="24"/>
        </w:rPr>
        <w:t xml:space="preserve">-пр. </w:t>
      </w:r>
      <w:r w:rsidRPr="00C4233D">
        <w:rPr>
          <w:sz w:val="24"/>
          <w:szCs w:val="24"/>
        </w:rPr>
        <w:t xml:space="preserve">   </w:t>
      </w:r>
    </w:p>
    <w:p w:rsidR="000E4A9D" w:rsidRPr="003E2720" w:rsidRDefault="000E4A9D" w:rsidP="000E4A9D">
      <w:pPr>
        <w:pStyle w:val="2"/>
        <w:suppressAutoHyphens/>
        <w:jc w:val="center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Информационное сообщение</w:t>
      </w:r>
    </w:p>
    <w:p w:rsidR="000E4A9D" w:rsidRPr="003E2720" w:rsidRDefault="000E4A9D" w:rsidP="000E4A9D">
      <w:pPr>
        <w:suppressAutoHyphens/>
        <w:jc w:val="center"/>
        <w:rPr>
          <w:b/>
          <w:bCs/>
          <w:sz w:val="22"/>
          <w:szCs w:val="22"/>
        </w:rPr>
      </w:pPr>
      <w:r w:rsidRPr="003E2720">
        <w:rPr>
          <w:b/>
          <w:sz w:val="22"/>
          <w:szCs w:val="22"/>
        </w:rPr>
        <w:t xml:space="preserve">о проведении аукциона по земельным участкам из состава земель </w:t>
      </w:r>
      <w:r w:rsidRPr="003E2720">
        <w:rPr>
          <w:b/>
          <w:bCs/>
          <w:sz w:val="22"/>
          <w:szCs w:val="22"/>
        </w:rPr>
        <w:t xml:space="preserve">государственная </w:t>
      </w:r>
      <w:proofErr w:type="gramStart"/>
      <w:r w:rsidRPr="003E2720">
        <w:rPr>
          <w:b/>
          <w:bCs/>
          <w:sz w:val="22"/>
          <w:szCs w:val="22"/>
        </w:rPr>
        <w:t>собственность</w:t>
      </w:r>
      <w:proofErr w:type="gramEnd"/>
      <w:r w:rsidRPr="003E2720">
        <w:rPr>
          <w:b/>
          <w:bCs/>
          <w:sz w:val="22"/>
          <w:szCs w:val="22"/>
        </w:rPr>
        <w:t xml:space="preserve"> на которые не разграничена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Управление имущественных, земельных отношений и градостроительства Кунгурского муниципального района извещает о том, что </w:t>
      </w:r>
      <w:r w:rsidR="00F45E93" w:rsidRPr="003E2720">
        <w:rPr>
          <w:color w:val="000000"/>
          <w:sz w:val="22"/>
          <w:szCs w:val="22"/>
        </w:rPr>
        <w:t>05 сентября</w:t>
      </w:r>
      <w:r w:rsidRPr="003E2720">
        <w:rPr>
          <w:color w:val="000000"/>
          <w:sz w:val="22"/>
          <w:szCs w:val="22"/>
        </w:rPr>
        <w:t xml:space="preserve"> 2017</w:t>
      </w:r>
      <w:r w:rsidRPr="003E2720">
        <w:rPr>
          <w:sz w:val="22"/>
          <w:szCs w:val="22"/>
        </w:rPr>
        <w:t xml:space="preserve"> года в 10-00 часов в Управлении имущественных, земельных отношений и градостроительства Кунгурского муниципального района (</w:t>
      </w:r>
      <w:proofErr w:type="gramStart"/>
      <w:r w:rsidRPr="003E2720">
        <w:rPr>
          <w:sz w:val="22"/>
          <w:szCs w:val="22"/>
        </w:rPr>
        <w:t>г</w:t>
      </w:r>
      <w:proofErr w:type="gramEnd"/>
      <w:r w:rsidRPr="003E2720">
        <w:rPr>
          <w:sz w:val="22"/>
          <w:szCs w:val="22"/>
        </w:rPr>
        <w:t>. Кунгур, ул. Ленина, 95, 3 этаж, каб. № 302) проводится открытый аукцион.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Форма торгов – аукцион, открытый по составу участников и по форме подачи заявок.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proofErr w:type="gramStart"/>
      <w:r w:rsidRPr="003E2720">
        <w:rPr>
          <w:sz w:val="22"/>
          <w:szCs w:val="22"/>
        </w:rPr>
        <w:t xml:space="preserve">Срок, время и место приема заявок – </w:t>
      </w:r>
      <w:r w:rsidRPr="003E2720">
        <w:rPr>
          <w:color w:val="000000"/>
          <w:sz w:val="22"/>
          <w:szCs w:val="22"/>
        </w:rPr>
        <w:t xml:space="preserve">с </w:t>
      </w:r>
      <w:r w:rsidR="00F45E93" w:rsidRPr="003E2720">
        <w:rPr>
          <w:color w:val="000000"/>
          <w:sz w:val="22"/>
          <w:szCs w:val="22"/>
        </w:rPr>
        <w:t>01 августа</w:t>
      </w:r>
      <w:r w:rsidRPr="003E2720">
        <w:rPr>
          <w:color w:val="000000"/>
          <w:sz w:val="22"/>
          <w:szCs w:val="22"/>
        </w:rPr>
        <w:t xml:space="preserve"> 2017 года по </w:t>
      </w:r>
      <w:r w:rsidR="00F45E93" w:rsidRPr="003E2720">
        <w:rPr>
          <w:color w:val="000000"/>
          <w:sz w:val="22"/>
          <w:szCs w:val="22"/>
        </w:rPr>
        <w:t>01 сентября</w:t>
      </w:r>
      <w:r w:rsidRPr="003E2720">
        <w:rPr>
          <w:color w:val="000000"/>
          <w:sz w:val="22"/>
          <w:szCs w:val="22"/>
        </w:rPr>
        <w:t xml:space="preserve"> 2017</w:t>
      </w:r>
      <w:r w:rsidRPr="003E2720">
        <w:rPr>
          <w:sz w:val="22"/>
          <w:szCs w:val="22"/>
        </w:rPr>
        <w:t xml:space="preserve"> года (включительно) в рабочее время: с 8.00 до 12.00 и с 12.50 до 17.00 часов с понедельника по четверг, по пятницам – до 16.00 часов местного времени (кроме выходных и праздничных дней), по адресу: г. Кунгур, ул. Ленина, 95, 3 этаж, каб.303, Управление имущественных, земельных</w:t>
      </w:r>
      <w:proofErr w:type="gramEnd"/>
      <w:r w:rsidRPr="003E2720">
        <w:rPr>
          <w:sz w:val="22"/>
          <w:szCs w:val="22"/>
        </w:rPr>
        <w:t xml:space="preserve"> отношений и градостроительства Кунгурского муниципального района.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Организатор торгов имеет право принять решение об отказе в проведен</w:t>
      </w:r>
      <w:proofErr w:type="gramStart"/>
      <w:r w:rsidRPr="003E2720">
        <w:rPr>
          <w:sz w:val="22"/>
          <w:szCs w:val="22"/>
        </w:rPr>
        <w:t>ии ау</w:t>
      </w:r>
      <w:proofErr w:type="gramEnd"/>
      <w:r w:rsidRPr="003E2720">
        <w:rPr>
          <w:sz w:val="22"/>
          <w:szCs w:val="22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3E2720">
        <w:rPr>
          <w:sz w:val="22"/>
          <w:szCs w:val="22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3E2720">
        <w:rPr>
          <w:sz w:val="22"/>
          <w:szCs w:val="22"/>
          <w:shd w:val="clear" w:color="auto" w:fill="FFFFFF"/>
        </w:rPr>
        <w:t>позднее</w:t>
      </w:r>
      <w:proofErr w:type="gramEnd"/>
      <w:r w:rsidRPr="003E2720">
        <w:rPr>
          <w:sz w:val="22"/>
          <w:szCs w:val="22"/>
          <w:shd w:val="clear" w:color="auto" w:fill="FFFFFF"/>
        </w:rPr>
        <w:t xml:space="preserve"> чем за три дня до наступления даты его проведения</w:t>
      </w:r>
      <w:r w:rsidRPr="003E2720">
        <w:rPr>
          <w:sz w:val="22"/>
          <w:szCs w:val="22"/>
        </w:rPr>
        <w:t>. Извещение об отказе в проведен</w:t>
      </w:r>
      <w:proofErr w:type="gramStart"/>
      <w:r w:rsidRPr="003E2720">
        <w:rPr>
          <w:sz w:val="22"/>
          <w:szCs w:val="22"/>
        </w:rPr>
        <w:t>ии ау</w:t>
      </w:r>
      <w:proofErr w:type="gramEnd"/>
      <w:r w:rsidRPr="003E2720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E2720">
        <w:rPr>
          <w:sz w:val="22"/>
          <w:szCs w:val="22"/>
        </w:rPr>
        <w:t>ии ау</w:t>
      </w:r>
      <w:proofErr w:type="gramEnd"/>
      <w:r w:rsidRPr="003E2720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На аукцион, с открытой формой подачи предложений о цене, выставляется:</w:t>
      </w:r>
    </w:p>
    <w:p w:rsidR="00F45E93" w:rsidRPr="00B35502" w:rsidRDefault="00F45E93" w:rsidP="00F45E93">
      <w:pPr>
        <w:suppressAutoHyphens/>
        <w:ind w:firstLine="709"/>
        <w:jc w:val="both"/>
        <w:rPr>
          <w:b/>
          <w:sz w:val="22"/>
          <w:szCs w:val="22"/>
        </w:rPr>
      </w:pPr>
      <w:r w:rsidRPr="00B35502">
        <w:rPr>
          <w:b/>
          <w:sz w:val="22"/>
          <w:szCs w:val="22"/>
        </w:rPr>
        <w:t>Предоставление в аренду:</w:t>
      </w:r>
    </w:p>
    <w:p w:rsidR="00F45E93" w:rsidRPr="00B35502" w:rsidRDefault="00F45E93" w:rsidP="00F45E93">
      <w:pPr>
        <w:suppressAutoHyphens/>
        <w:ind w:firstLine="709"/>
        <w:jc w:val="both"/>
        <w:rPr>
          <w:sz w:val="22"/>
          <w:szCs w:val="22"/>
        </w:rPr>
      </w:pPr>
      <w:r w:rsidRPr="00B35502">
        <w:rPr>
          <w:sz w:val="22"/>
          <w:szCs w:val="22"/>
        </w:rPr>
        <w:t xml:space="preserve">Лот № 1. Категория земель: </w:t>
      </w:r>
      <w:r w:rsidRPr="00B35502">
        <w:rPr>
          <w:color w:val="000000"/>
          <w:sz w:val="22"/>
          <w:szCs w:val="22"/>
        </w:rPr>
        <w:t xml:space="preserve">Земли населенных пунктов, </w:t>
      </w:r>
      <w:r w:rsidRPr="00B35502">
        <w:rPr>
          <w:sz w:val="22"/>
          <w:szCs w:val="22"/>
        </w:rPr>
        <w:t xml:space="preserve">Местоположение: </w:t>
      </w:r>
      <w:r w:rsidRPr="00B35502">
        <w:rPr>
          <w:color w:val="000000"/>
          <w:sz w:val="22"/>
          <w:szCs w:val="22"/>
        </w:rPr>
        <w:t>Пермский край, Кунгурский район, д. Гари, ул. Веселая</w:t>
      </w:r>
      <w:r w:rsidRPr="00B35502">
        <w:rPr>
          <w:sz w:val="22"/>
          <w:szCs w:val="22"/>
        </w:rPr>
        <w:t xml:space="preserve">, кадастровый номер: </w:t>
      </w:r>
      <w:r w:rsidRPr="00B35502">
        <w:rPr>
          <w:color w:val="000000"/>
          <w:sz w:val="22"/>
          <w:szCs w:val="22"/>
        </w:rPr>
        <w:t>59:24:3560101:1514</w:t>
      </w:r>
      <w:r w:rsidRPr="00B35502">
        <w:rPr>
          <w:sz w:val="22"/>
          <w:szCs w:val="22"/>
        </w:rPr>
        <w:t xml:space="preserve">, цель использования – </w:t>
      </w:r>
      <w:r w:rsidRPr="00B35502">
        <w:rPr>
          <w:color w:val="000000"/>
          <w:sz w:val="22"/>
          <w:szCs w:val="22"/>
        </w:rPr>
        <w:t>магазины</w:t>
      </w:r>
      <w:r w:rsidRPr="00B35502">
        <w:rPr>
          <w:sz w:val="22"/>
          <w:szCs w:val="22"/>
        </w:rPr>
        <w:t xml:space="preserve">, площадь – </w:t>
      </w:r>
      <w:r w:rsidRPr="00B35502">
        <w:rPr>
          <w:color w:val="000000"/>
          <w:sz w:val="22"/>
          <w:szCs w:val="22"/>
        </w:rPr>
        <w:t xml:space="preserve">393 </w:t>
      </w:r>
      <w:r w:rsidRPr="00B35502">
        <w:rPr>
          <w:sz w:val="22"/>
          <w:szCs w:val="22"/>
        </w:rPr>
        <w:t>кв</w:t>
      </w:r>
      <w:proofErr w:type="gramStart"/>
      <w:r w:rsidRPr="00B35502">
        <w:rPr>
          <w:sz w:val="22"/>
          <w:szCs w:val="22"/>
        </w:rPr>
        <w:t>.м</w:t>
      </w:r>
      <w:proofErr w:type="gramEnd"/>
      <w:r w:rsidRPr="00B35502">
        <w:rPr>
          <w:sz w:val="22"/>
          <w:szCs w:val="22"/>
        </w:rPr>
        <w:t xml:space="preserve">, начальная цена – </w:t>
      </w:r>
      <w:r w:rsidR="00FA6C10" w:rsidRPr="00B35502">
        <w:rPr>
          <w:color w:val="000000"/>
          <w:sz w:val="22"/>
          <w:szCs w:val="22"/>
        </w:rPr>
        <w:t xml:space="preserve">12713,40 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 xml:space="preserve">руб., сумма задатка 20 % от начальной цены – </w:t>
      </w:r>
      <w:r w:rsidR="00FA6C10" w:rsidRPr="00B35502">
        <w:rPr>
          <w:color w:val="000000"/>
          <w:sz w:val="22"/>
          <w:szCs w:val="22"/>
        </w:rPr>
        <w:t>2542,68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 xml:space="preserve">руб., шаг аукциона 3% от начальной цены – </w:t>
      </w:r>
      <w:r w:rsidR="00FA6C10" w:rsidRPr="00B35502">
        <w:rPr>
          <w:color w:val="000000"/>
          <w:sz w:val="22"/>
          <w:szCs w:val="22"/>
        </w:rPr>
        <w:t xml:space="preserve">381,40 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>рублей. Срок аренды – 20 лет</w:t>
      </w:r>
      <w:r w:rsidR="00FA6C10" w:rsidRPr="00B35502">
        <w:rPr>
          <w:sz w:val="22"/>
          <w:szCs w:val="22"/>
        </w:rPr>
        <w:t>.</w:t>
      </w:r>
    </w:p>
    <w:p w:rsidR="00F45E93" w:rsidRPr="00B35502" w:rsidRDefault="00F45E93" w:rsidP="00F45E93">
      <w:pPr>
        <w:suppressAutoHyphens/>
        <w:ind w:firstLine="709"/>
        <w:jc w:val="both"/>
        <w:rPr>
          <w:sz w:val="22"/>
          <w:szCs w:val="22"/>
        </w:rPr>
      </w:pPr>
      <w:r w:rsidRPr="00B35502">
        <w:rPr>
          <w:sz w:val="22"/>
          <w:szCs w:val="22"/>
        </w:rPr>
        <w:t xml:space="preserve">Лот № </w:t>
      </w:r>
      <w:r w:rsidR="00FA6C10" w:rsidRPr="00B35502">
        <w:rPr>
          <w:sz w:val="22"/>
          <w:szCs w:val="22"/>
        </w:rPr>
        <w:t>2</w:t>
      </w:r>
      <w:r w:rsidRPr="00B35502">
        <w:rPr>
          <w:sz w:val="22"/>
          <w:szCs w:val="22"/>
        </w:rPr>
        <w:t xml:space="preserve">. Категория земель: </w:t>
      </w:r>
      <w:proofErr w:type="gramStart"/>
      <w:r w:rsidRPr="00B35502">
        <w:rPr>
          <w:color w:val="000000"/>
          <w:sz w:val="22"/>
          <w:szCs w:val="22"/>
        </w:rPr>
        <w:t xml:space="preserve">Земли </w:t>
      </w:r>
      <w:r w:rsidR="00FA6C10" w:rsidRPr="00B35502">
        <w:rPr>
          <w:color w:val="000000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35502">
        <w:rPr>
          <w:color w:val="000000"/>
          <w:sz w:val="22"/>
          <w:szCs w:val="22"/>
        </w:rPr>
        <w:t xml:space="preserve">, </w:t>
      </w:r>
      <w:r w:rsidRPr="00B35502">
        <w:rPr>
          <w:sz w:val="22"/>
          <w:szCs w:val="22"/>
        </w:rPr>
        <w:t>Местоположение:</w:t>
      </w:r>
      <w:proofErr w:type="gramEnd"/>
      <w:r w:rsidRPr="00B35502">
        <w:rPr>
          <w:sz w:val="22"/>
          <w:szCs w:val="22"/>
        </w:rPr>
        <w:t xml:space="preserve"> </w:t>
      </w:r>
      <w:r w:rsidRPr="00B35502">
        <w:rPr>
          <w:color w:val="000000"/>
          <w:sz w:val="22"/>
          <w:szCs w:val="22"/>
        </w:rPr>
        <w:t xml:space="preserve">Пермский край, Кунгурский район, </w:t>
      </w:r>
      <w:r w:rsidR="00FA6C10" w:rsidRPr="00B35502">
        <w:rPr>
          <w:color w:val="000000"/>
          <w:sz w:val="22"/>
          <w:szCs w:val="22"/>
        </w:rPr>
        <w:t>300 м. севернее д. Ерши</w:t>
      </w:r>
      <w:r w:rsidRPr="00B35502">
        <w:rPr>
          <w:sz w:val="22"/>
          <w:szCs w:val="22"/>
        </w:rPr>
        <w:t xml:space="preserve">, кадастровый номер: </w:t>
      </w:r>
      <w:r w:rsidR="00FA6C10" w:rsidRPr="00B35502">
        <w:rPr>
          <w:color w:val="000000"/>
          <w:sz w:val="22"/>
          <w:szCs w:val="22"/>
        </w:rPr>
        <w:t>59:24:3650101</w:t>
      </w:r>
      <w:r w:rsidRPr="00B35502">
        <w:rPr>
          <w:color w:val="000000"/>
          <w:sz w:val="22"/>
          <w:szCs w:val="22"/>
        </w:rPr>
        <w:t>:</w:t>
      </w:r>
      <w:r w:rsidR="00FA6C10" w:rsidRPr="00B35502">
        <w:rPr>
          <w:color w:val="000000"/>
          <w:sz w:val="22"/>
          <w:szCs w:val="22"/>
        </w:rPr>
        <w:t>961</w:t>
      </w:r>
      <w:r w:rsidRPr="00B35502">
        <w:rPr>
          <w:sz w:val="22"/>
          <w:szCs w:val="22"/>
        </w:rPr>
        <w:t xml:space="preserve">, цель использования – </w:t>
      </w:r>
      <w:r w:rsidR="00FA6C10" w:rsidRPr="00B35502">
        <w:rPr>
          <w:color w:val="000000"/>
          <w:sz w:val="22"/>
          <w:szCs w:val="22"/>
        </w:rPr>
        <w:t>заготовка древесины</w:t>
      </w:r>
      <w:r w:rsidRPr="00B35502">
        <w:rPr>
          <w:sz w:val="22"/>
          <w:szCs w:val="22"/>
        </w:rPr>
        <w:t xml:space="preserve">, площадь -  </w:t>
      </w:r>
      <w:r w:rsidRPr="00B35502">
        <w:rPr>
          <w:color w:val="000000"/>
          <w:sz w:val="22"/>
          <w:szCs w:val="22"/>
        </w:rPr>
        <w:t xml:space="preserve">2000 </w:t>
      </w:r>
      <w:r w:rsidRPr="00B35502">
        <w:rPr>
          <w:sz w:val="22"/>
          <w:szCs w:val="22"/>
        </w:rPr>
        <w:t>кв</w:t>
      </w:r>
      <w:proofErr w:type="gramStart"/>
      <w:r w:rsidRPr="00B35502">
        <w:rPr>
          <w:sz w:val="22"/>
          <w:szCs w:val="22"/>
        </w:rPr>
        <w:t>.м</w:t>
      </w:r>
      <w:proofErr w:type="gramEnd"/>
      <w:r w:rsidRPr="00B35502">
        <w:rPr>
          <w:sz w:val="22"/>
          <w:szCs w:val="22"/>
        </w:rPr>
        <w:t xml:space="preserve">, </w:t>
      </w:r>
      <w:r w:rsidR="002B4933" w:rsidRPr="00B35502">
        <w:rPr>
          <w:sz w:val="22"/>
          <w:szCs w:val="22"/>
        </w:rPr>
        <w:t xml:space="preserve">в том числе водоохранная зона р. Бым на площади 2000 кв.м, </w:t>
      </w:r>
      <w:r w:rsidRPr="00B35502">
        <w:rPr>
          <w:sz w:val="22"/>
          <w:szCs w:val="22"/>
        </w:rPr>
        <w:t>начальная цена –</w:t>
      </w:r>
      <w:r w:rsidR="00FA6C10" w:rsidRPr="00B35502">
        <w:rPr>
          <w:sz w:val="22"/>
          <w:szCs w:val="22"/>
        </w:rPr>
        <w:t>6281,60</w:t>
      </w:r>
      <w:r w:rsidRPr="00B35502">
        <w:rPr>
          <w:sz w:val="22"/>
          <w:szCs w:val="22"/>
        </w:rPr>
        <w:t xml:space="preserve"> руб., сумма задатка 20 % от начальной цены – </w:t>
      </w:r>
      <w:r w:rsidR="00FA6C10" w:rsidRPr="00B35502">
        <w:rPr>
          <w:sz w:val="22"/>
          <w:szCs w:val="22"/>
        </w:rPr>
        <w:t>1256,32</w:t>
      </w:r>
      <w:r w:rsidRPr="00B35502">
        <w:rPr>
          <w:sz w:val="22"/>
          <w:szCs w:val="22"/>
        </w:rPr>
        <w:t xml:space="preserve"> руб., шаг аукциона 3% от начальной цены – </w:t>
      </w:r>
      <w:r w:rsidR="00FA6C10" w:rsidRPr="00B35502">
        <w:rPr>
          <w:color w:val="000000"/>
          <w:sz w:val="22"/>
          <w:szCs w:val="22"/>
        </w:rPr>
        <w:t>188,45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>рублей. Срок аренды –</w:t>
      </w:r>
      <w:r w:rsidR="00FA6C10" w:rsidRPr="00B35502">
        <w:rPr>
          <w:sz w:val="22"/>
          <w:szCs w:val="22"/>
        </w:rPr>
        <w:t xml:space="preserve"> 3 года</w:t>
      </w:r>
      <w:r w:rsidRPr="00B35502">
        <w:rPr>
          <w:sz w:val="22"/>
          <w:szCs w:val="22"/>
        </w:rPr>
        <w:t>.</w:t>
      </w:r>
    </w:p>
    <w:p w:rsidR="00F45E93" w:rsidRPr="00B35502" w:rsidRDefault="00F45E93" w:rsidP="00F45E93">
      <w:pPr>
        <w:suppressAutoHyphens/>
        <w:ind w:firstLine="709"/>
        <w:jc w:val="both"/>
        <w:rPr>
          <w:sz w:val="22"/>
          <w:szCs w:val="22"/>
        </w:rPr>
      </w:pPr>
      <w:r w:rsidRPr="00B35502">
        <w:rPr>
          <w:sz w:val="22"/>
          <w:szCs w:val="22"/>
        </w:rPr>
        <w:t xml:space="preserve">Лот № </w:t>
      </w:r>
      <w:r w:rsidR="002B4933" w:rsidRPr="00B35502">
        <w:rPr>
          <w:sz w:val="22"/>
          <w:szCs w:val="22"/>
        </w:rPr>
        <w:t>3</w:t>
      </w:r>
      <w:r w:rsidRPr="00B35502">
        <w:rPr>
          <w:sz w:val="22"/>
          <w:szCs w:val="22"/>
        </w:rPr>
        <w:t xml:space="preserve">. Категория земель: </w:t>
      </w:r>
      <w:r w:rsidRPr="00B35502">
        <w:rPr>
          <w:color w:val="000000"/>
          <w:sz w:val="22"/>
          <w:szCs w:val="22"/>
        </w:rPr>
        <w:t xml:space="preserve">Земли </w:t>
      </w:r>
      <w:r w:rsidR="002B4933" w:rsidRPr="00B35502">
        <w:rPr>
          <w:color w:val="000000"/>
          <w:sz w:val="22"/>
          <w:szCs w:val="22"/>
        </w:rPr>
        <w:t>населенных пунктов</w:t>
      </w:r>
      <w:r w:rsidRPr="00B35502">
        <w:rPr>
          <w:color w:val="000000"/>
          <w:sz w:val="22"/>
          <w:szCs w:val="22"/>
        </w:rPr>
        <w:t xml:space="preserve">, </w:t>
      </w:r>
      <w:r w:rsidRPr="00B35502">
        <w:rPr>
          <w:sz w:val="22"/>
          <w:szCs w:val="22"/>
        </w:rPr>
        <w:t xml:space="preserve">Местоположение: </w:t>
      </w:r>
      <w:r w:rsidRPr="00B35502">
        <w:rPr>
          <w:color w:val="000000"/>
          <w:sz w:val="22"/>
          <w:szCs w:val="22"/>
        </w:rPr>
        <w:t xml:space="preserve">Пермский край, Кунгурский район, </w:t>
      </w:r>
      <w:r w:rsidR="002B4933" w:rsidRPr="00B35502">
        <w:rPr>
          <w:color w:val="000000"/>
          <w:sz w:val="22"/>
          <w:szCs w:val="22"/>
        </w:rPr>
        <w:t>с. Кыласово, ул. Ленина, вблизи перекидного моста</w:t>
      </w:r>
      <w:r w:rsidRPr="00B35502">
        <w:rPr>
          <w:sz w:val="22"/>
          <w:szCs w:val="22"/>
        </w:rPr>
        <w:t xml:space="preserve">, кадастровый номер: </w:t>
      </w:r>
      <w:r w:rsidR="002B4933" w:rsidRPr="00B35502">
        <w:rPr>
          <w:color w:val="000000"/>
          <w:sz w:val="22"/>
          <w:szCs w:val="22"/>
        </w:rPr>
        <w:t>59:24:0990101</w:t>
      </w:r>
      <w:r w:rsidRPr="00B35502">
        <w:rPr>
          <w:color w:val="000000"/>
          <w:sz w:val="22"/>
          <w:szCs w:val="22"/>
        </w:rPr>
        <w:t>:</w:t>
      </w:r>
      <w:r w:rsidR="002B4933" w:rsidRPr="00B35502">
        <w:rPr>
          <w:color w:val="000000"/>
          <w:sz w:val="22"/>
          <w:szCs w:val="22"/>
        </w:rPr>
        <w:t>1648</w:t>
      </w:r>
      <w:r w:rsidRPr="00B35502">
        <w:rPr>
          <w:sz w:val="22"/>
          <w:szCs w:val="22"/>
        </w:rPr>
        <w:t xml:space="preserve">, цель использования – </w:t>
      </w:r>
      <w:r w:rsidRPr="00B35502">
        <w:rPr>
          <w:color w:val="000000"/>
          <w:sz w:val="22"/>
          <w:szCs w:val="22"/>
        </w:rPr>
        <w:t xml:space="preserve">для </w:t>
      </w:r>
      <w:r w:rsidR="002B4933" w:rsidRPr="00B35502">
        <w:rPr>
          <w:color w:val="000000"/>
          <w:sz w:val="22"/>
          <w:szCs w:val="22"/>
        </w:rPr>
        <w:t>установки металлического индивидуального гаража</w:t>
      </w:r>
      <w:r w:rsidRPr="00B35502">
        <w:rPr>
          <w:color w:val="000000"/>
          <w:sz w:val="22"/>
          <w:szCs w:val="22"/>
        </w:rPr>
        <w:t xml:space="preserve">, </w:t>
      </w:r>
      <w:r w:rsidRPr="00B35502">
        <w:rPr>
          <w:sz w:val="22"/>
          <w:szCs w:val="22"/>
        </w:rPr>
        <w:t xml:space="preserve">площадь -  </w:t>
      </w:r>
      <w:r w:rsidR="002B4933" w:rsidRPr="00B35502">
        <w:rPr>
          <w:color w:val="000000"/>
          <w:sz w:val="22"/>
          <w:szCs w:val="22"/>
        </w:rPr>
        <w:t>35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>кв</w:t>
      </w:r>
      <w:proofErr w:type="gramStart"/>
      <w:r w:rsidRPr="00B35502">
        <w:rPr>
          <w:sz w:val="22"/>
          <w:szCs w:val="22"/>
        </w:rPr>
        <w:t>.м</w:t>
      </w:r>
      <w:proofErr w:type="gramEnd"/>
      <w:r w:rsidRPr="00B35502">
        <w:rPr>
          <w:sz w:val="22"/>
          <w:szCs w:val="22"/>
        </w:rPr>
        <w:t xml:space="preserve">, в том числе особый режим использования: ОХРАННАЯ ЗОНА </w:t>
      </w:r>
      <w:r w:rsidR="002B4933" w:rsidRPr="00B35502">
        <w:rPr>
          <w:sz w:val="22"/>
          <w:szCs w:val="22"/>
        </w:rPr>
        <w:t>ЛЭП-6 КВ ФИД. 4 П.СТ. КЫЛАСОВО</w:t>
      </w:r>
      <w:r w:rsidRPr="00B35502">
        <w:rPr>
          <w:sz w:val="22"/>
          <w:szCs w:val="22"/>
        </w:rPr>
        <w:t xml:space="preserve"> на площади </w:t>
      </w:r>
      <w:r w:rsidR="00F11059" w:rsidRPr="00B35502">
        <w:rPr>
          <w:sz w:val="22"/>
          <w:szCs w:val="22"/>
        </w:rPr>
        <w:t>6</w:t>
      </w:r>
      <w:r w:rsidRPr="00B35502">
        <w:rPr>
          <w:sz w:val="22"/>
          <w:szCs w:val="22"/>
        </w:rPr>
        <w:t xml:space="preserve"> кв</w:t>
      </w:r>
      <w:proofErr w:type="gramStart"/>
      <w:r w:rsidRPr="00B35502">
        <w:rPr>
          <w:sz w:val="22"/>
          <w:szCs w:val="22"/>
        </w:rPr>
        <w:t>.м</w:t>
      </w:r>
      <w:proofErr w:type="gramEnd"/>
      <w:r w:rsidRPr="00B35502">
        <w:rPr>
          <w:sz w:val="22"/>
          <w:szCs w:val="22"/>
        </w:rPr>
        <w:t>, начальная цена –</w:t>
      </w:r>
      <w:r w:rsidR="00F11059" w:rsidRPr="00B35502">
        <w:rPr>
          <w:sz w:val="22"/>
          <w:szCs w:val="22"/>
        </w:rPr>
        <w:t>235,71</w:t>
      </w:r>
      <w:r w:rsidRPr="00B35502">
        <w:rPr>
          <w:sz w:val="22"/>
          <w:szCs w:val="22"/>
        </w:rPr>
        <w:t xml:space="preserve"> руб., сумма задатка 20 % от начальной цены – </w:t>
      </w:r>
      <w:r w:rsidR="00F11059" w:rsidRPr="00B35502">
        <w:rPr>
          <w:sz w:val="22"/>
          <w:szCs w:val="22"/>
        </w:rPr>
        <w:t>47,14</w:t>
      </w:r>
      <w:r w:rsidRPr="00B35502">
        <w:rPr>
          <w:sz w:val="22"/>
          <w:szCs w:val="22"/>
        </w:rPr>
        <w:t xml:space="preserve"> руб., шаг аукциона 3% от начальной цены – </w:t>
      </w:r>
      <w:r w:rsidR="00F11059" w:rsidRPr="00B35502">
        <w:rPr>
          <w:color w:val="000000"/>
          <w:sz w:val="22"/>
          <w:szCs w:val="22"/>
        </w:rPr>
        <w:t>7,07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>рублей. Срок аренды – 10 лет.</w:t>
      </w:r>
    </w:p>
    <w:p w:rsidR="00F11059" w:rsidRPr="003E2720" w:rsidRDefault="00F11059" w:rsidP="00F11059">
      <w:pPr>
        <w:suppressAutoHyphens/>
        <w:ind w:firstLine="709"/>
        <w:jc w:val="both"/>
        <w:rPr>
          <w:sz w:val="22"/>
          <w:szCs w:val="22"/>
        </w:rPr>
      </w:pPr>
      <w:r w:rsidRPr="00B35502">
        <w:rPr>
          <w:sz w:val="22"/>
          <w:szCs w:val="22"/>
        </w:rPr>
        <w:t xml:space="preserve">Лот № 4. Категория земель: </w:t>
      </w:r>
      <w:r w:rsidRPr="00B35502">
        <w:rPr>
          <w:color w:val="000000"/>
          <w:sz w:val="22"/>
          <w:szCs w:val="22"/>
        </w:rPr>
        <w:t xml:space="preserve">Земли населенных пунктов, </w:t>
      </w:r>
      <w:r w:rsidRPr="00B35502">
        <w:rPr>
          <w:sz w:val="22"/>
          <w:szCs w:val="22"/>
        </w:rPr>
        <w:t xml:space="preserve">Местоположение: </w:t>
      </w:r>
      <w:r w:rsidRPr="00B35502">
        <w:rPr>
          <w:color w:val="000000"/>
          <w:sz w:val="22"/>
          <w:szCs w:val="22"/>
        </w:rPr>
        <w:t>Пермский край, Кунгурский район, с. Кыласово, ул. Ленина, вблизи перекидного моста</w:t>
      </w:r>
      <w:r w:rsidRPr="00B35502">
        <w:rPr>
          <w:sz w:val="22"/>
          <w:szCs w:val="22"/>
        </w:rPr>
        <w:t xml:space="preserve">, кадастровый номер: </w:t>
      </w:r>
      <w:r w:rsidRPr="00B35502">
        <w:rPr>
          <w:color w:val="000000"/>
          <w:sz w:val="22"/>
          <w:szCs w:val="22"/>
        </w:rPr>
        <w:t>59:24:0990101:1647</w:t>
      </w:r>
      <w:r w:rsidRPr="00B35502">
        <w:rPr>
          <w:sz w:val="22"/>
          <w:szCs w:val="22"/>
        </w:rPr>
        <w:t xml:space="preserve">, цель использования – </w:t>
      </w:r>
      <w:r w:rsidRPr="00B35502">
        <w:rPr>
          <w:color w:val="000000"/>
          <w:sz w:val="22"/>
          <w:szCs w:val="22"/>
        </w:rPr>
        <w:t xml:space="preserve">для установки металлического индивидуального гаража, </w:t>
      </w:r>
      <w:r w:rsidRPr="00B35502">
        <w:rPr>
          <w:sz w:val="22"/>
          <w:szCs w:val="22"/>
        </w:rPr>
        <w:t xml:space="preserve">площадь -  </w:t>
      </w:r>
      <w:r w:rsidRPr="00B35502">
        <w:rPr>
          <w:color w:val="000000"/>
          <w:sz w:val="22"/>
          <w:szCs w:val="22"/>
        </w:rPr>
        <w:t xml:space="preserve">35 </w:t>
      </w:r>
      <w:r w:rsidRPr="00B35502">
        <w:rPr>
          <w:sz w:val="22"/>
          <w:szCs w:val="22"/>
        </w:rPr>
        <w:t>кв</w:t>
      </w:r>
      <w:proofErr w:type="gramStart"/>
      <w:r w:rsidRPr="00B35502">
        <w:rPr>
          <w:sz w:val="22"/>
          <w:szCs w:val="22"/>
        </w:rPr>
        <w:t>.м</w:t>
      </w:r>
      <w:proofErr w:type="gramEnd"/>
      <w:r w:rsidRPr="00B35502">
        <w:rPr>
          <w:sz w:val="22"/>
          <w:szCs w:val="22"/>
        </w:rPr>
        <w:t xml:space="preserve">, начальная цена –235,71 руб., сумма задатка 20 % от начальной цены – 47,14 руб., шаг аукциона 3% от начальной цены – </w:t>
      </w:r>
      <w:r w:rsidRPr="00B35502">
        <w:rPr>
          <w:color w:val="000000"/>
          <w:sz w:val="22"/>
          <w:szCs w:val="22"/>
        </w:rPr>
        <w:t xml:space="preserve">7,07 </w:t>
      </w:r>
      <w:r w:rsidRPr="00B35502">
        <w:rPr>
          <w:sz w:val="22"/>
          <w:szCs w:val="22"/>
        </w:rPr>
        <w:t>рублей. Срок аренды – 10 лет.</w:t>
      </w:r>
    </w:p>
    <w:p w:rsidR="00CD02F7" w:rsidRPr="003E2720" w:rsidRDefault="00F45E93" w:rsidP="00CD02F7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Лот № </w:t>
      </w:r>
      <w:r w:rsidR="00CD02F7" w:rsidRPr="003E2720">
        <w:rPr>
          <w:sz w:val="22"/>
          <w:szCs w:val="22"/>
        </w:rPr>
        <w:t>5</w:t>
      </w:r>
      <w:r w:rsidRPr="003E2720">
        <w:rPr>
          <w:sz w:val="22"/>
          <w:szCs w:val="22"/>
        </w:rPr>
        <w:t xml:space="preserve">. Категория земель: Земли населенных пунктов, Местоположение: Пермский край, Кунгурский район, </w:t>
      </w:r>
      <w:r w:rsidR="00CD02F7" w:rsidRPr="003E2720">
        <w:rPr>
          <w:sz w:val="22"/>
          <w:szCs w:val="22"/>
        </w:rPr>
        <w:t>д. Теплая</w:t>
      </w:r>
      <w:r w:rsidRPr="003E2720">
        <w:rPr>
          <w:sz w:val="22"/>
          <w:szCs w:val="22"/>
        </w:rPr>
        <w:t>, кадастровый номер: 59:24:</w:t>
      </w:r>
      <w:r w:rsidR="00CD02F7" w:rsidRPr="003E2720">
        <w:rPr>
          <w:sz w:val="22"/>
          <w:szCs w:val="22"/>
        </w:rPr>
        <w:t>3730106</w:t>
      </w:r>
      <w:r w:rsidRPr="003E2720">
        <w:rPr>
          <w:sz w:val="22"/>
          <w:szCs w:val="22"/>
        </w:rPr>
        <w:t>:</w:t>
      </w:r>
      <w:r w:rsidR="00CD02F7" w:rsidRPr="003E2720">
        <w:rPr>
          <w:sz w:val="22"/>
          <w:szCs w:val="22"/>
        </w:rPr>
        <w:t>789</w:t>
      </w:r>
      <w:r w:rsidRPr="003E2720">
        <w:rPr>
          <w:sz w:val="22"/>
          <w:szCs w:val="22"/>
        </w:rPr>
        <w:t xml:space="preserve">, цель использования – для </w:t>
      </w:r>
      <w:r w:rsidR="00CD02F7" w:rsidRPr="003E2720">
        <w:rPr>
          <w:sz w:val="22"/>
          <w:szCs w:val="22"/>
        </w:rPr>
        <w:t>индивидуального жилищного строительства</w:t>
      </w:r>
      <w:r w:rsidRPr="003E2720">
        <w:rPr>
          <w:sz w:val="22"/>
          <w:szCs w:val="22"/>
        </w:rPr>
        <w:t xml:space="preserve">, площадь - </w:t>
      </w:r>
      <w:r w:rsidR="00CD02F7" w:rsidRPr="003E2720">
        <w:rPr>
          <w:sz w:val="22"/>
          <w:szCs w:val="22"/>
        </w:rPr>
        <w:t>2447</w:t>
      </w:r>
      <w:r w:rsidRPr="003E2720">
        <w:rPr>
          <w:sz w:val="22"/>
          <w:szCs w:val="22"/>
        </w:rPr>
        <w:t xml:space="preserve"> кв</w:t>
      </w:r>
      <w:proofErr w:type="gramStart"/>
      <w:r w:rsidRPr="003E2720">
        <w:rPr>
          <w:sz w:val="22"/>
          <w:szCs w:val="22"/>
        </w:rPr>
        <w:t>.м</w:t>
      </w:r>
      <w:proofErr w:type="gramEnd"/>
      <w:r w:rsidRPr="003E2720">
        <w:rPr>
          <w:sz w:val="22"/>
          <w:szCs w:val="22"/>
        </w:rPr>
        <w:t xml:space="preserve">, начальная цена – </w:t>
      </w:r>
      <w:r w:rsidR="00CD02F7" w:rsidRPr="003E2720">
        <w:rPr>
          <w:sz w:val="22"/>
          <w:szCs w:val="22"/>
        </w:rPr>
        <w:t>7013,10</w:t>
      </w:r>
      <w:r w:rsidRPr="003E2720">
        <w:rPr>
          <w:sz w:val="22"/>
          <w:szCs w:val="22"/>
        </w:rPr>
        <w:t xml:space="preserve"> руб., </w:t>
      </w:r>
      <w:r w:rsidRPr="003E2720">
        <w:rPr>
          <w:sz w:val="22"/>
          <w:szCs w:val="22"/>
        </w:rPr>
        <w:lastRenderedPageBreak/>
        <w:t xml:space="preserve">сумма задатка 20 % от начальной цены – </w:t>
      </w:r>
      <w:r w:rsidR="00CD02F7" w:rsidRPr="003E2720">
        <w:rPr>
          <w:sz w:val="22"/>
          <w:szCs w:val="22"/>
        </w:rPr>
        <w:t>1402,62</w:t>
      </w:r>
      <w:r w:rsidRPr="003E2720">
        <w:rPr>
          <w:sz w:val="22"/>
          <w:szCs w:val="22"/>
        </w:rPr>
        <w:t xml:space="preserve"> руб., шаг аукциона 3% от начальной цены – </w:t>
      </w:r>
      <w:r w:rsidR="0026649F">
        <w:rPr>
          <w:sz w:val="22"/>
          <w:szCs w:val="22"/>
        </w:rPr>
        <w:t>210,40</w:t>
      </w:r>
      <w:r w:rsidRPr="003E2720">
        <w:rPr>
          <w:sz w:val="22"/>
          <w:szCs w:val="22"/>
        </w:rPr>
        <w:t xml:space="preserve"> рублей. Срок аренды – 20 лет.</w:t>
      </w:r>
      <w:r w:rsidR="00CD02F7" w:rsidRPr="003E2720">
        <w:rPr>
          <w:sz w:val="22"/>
          <w:szCs w:val="22"/>
        </w:rPr>
        <w:t xml:space="preserve"> </w:t>
      </w:r>
    </w:p>
    <w:p w:rsidR="00CD02F7" w:rsidRPr="003E2720" w:rsidRDefault="00CD02F7" w:rsidP="00CD02F7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Лот № 6. Категория земель: Земли населенных пунктов, Местоположение: Пермский край, Кунгурский район, </w:t>
      </w:r>
      <w:proofErr w:type="spellStart"/>
      <w:r w:rsidRPr="003E2720">
        <w:rPr>
          <w:sz w:val="22"/>
          <w:szCs w:val="22"/>
        </w:rPr>
        <w:t>Шадейское</w:t>
      </w:r>
      <w:proofErr w:type="spellEnd"/>
      <w:r w:rsidRPr="003E2720">
        <w:rPr>
          <w:sz w:val="22"/>
          <w:szCs w:val="22"/>
        </w:rPr>
        <w:t xml:space="preserve"> с/</w:t>
      </w:r>
      <w:proofErr w:type="spellStart"/>
      <w:proofErr w:type="gramStart"/>
      <w:r w:rsidRPr="003E2720">
        <w:rPr>
          <w:sz w:val="22"/>
          <w:szCs w:val="22"/>
        </w:rPr>
        <w:t>п</w:t>
      </w:r>
      <w:proofErr w:type="spellEnd"/>
      <w:proofErr w:type="gramEnd"/>
      <w:r w:rsidRPr="003E2720">
        <w:rPr>
          <w:sz w:val="22"/>
          <w:szCs w:val="22"/>
        </w:rPr>
        <w:t>, с. Жилино, ул. Цветочная, д. 27, кадастровый номер: 59:24:3570101:3216, цель использования – для индивидуального жилищного строительства, площадь – 1258 кв.м, начальная цена – 1976,95 руб., сумма задатка 20 % от начальной цены – 395,39 руб., шаг аукциона 3% от начальной цены – 59,31 рублей. Срок аренды – 20 лет.</w:t>
      </w:r>
    </w:p>
    <w:p w:rsidR="00F45E93" w:rsidRPr="003E2720" w:rsidRDefault="00F45E93" w:rsidP="00F45E93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Продажа в собственность: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Лот № </w:t>
      </w:r>
      <w:r w:rsidR="0026649F">
        <w:rPr>
          <w:sz w:val="22"/>
          <w:szCs w:val="22"/>
        </w:rPr>
        <w:t>7</w:t>
      </w:r>
      <w:r w:rsidRPr="003E2720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</w:t>
      </w:r>
      <w:r w:rsidR="00236601" w:rsidRPr="003E2720">
        <w:rPr>
          <w:sz w:val="22"/>
          <w:szCs w:val="22"/>
        </w:rPr>
        <w:t>д. Шарташи</w:t>
      </w:r>
      <w:r w:rsidRPr="003E2720">
        <w:rPr>
          <w:sz w:val="22"/>
          <w:szCs w:val="22"/>
        </w:rPr>
        <w:t>, кадастровый номер: 59:24:</w:t>
      </w:r>
      <w:r w:rsidR="00236601" w:rsidRPr="003E2720">
        <w:rPr>
          <w:sz w:val="22"/>
          <w:szCs w:val="22"/>
        </w:rPr>
        <w:t>1960101</w:t>
      </w:r>
      <w:r w:rsidRPr="003E2720">
        <w:rPr>
          <w:sz w:val="22"/>
          <w:szCs w:val="22"/>
        </w:rPr>
        <w:t>:</w:t>
      </w:r>
      <w:r w:rsidR="00236601" w:rsidRPr="003E2720">
        <w:rPr>
          <w:sz w:val="22"/>
          <w:szCs w:val="22"/>
        </w:rPr>
        <w:t>356</w:t>
      </w:r>
      <w:r w:rsidRPr="003E2720">
        <w:rPr>
          <w:sz w:val="22"/>
          <w:szCs w:val="22"/>
        </w:rPr>
        <w:t xml:space="preserve">, цель использования – для ведения личного подсобного хозяйства, площадь – </w:t>
      </w:r>
      <w:r w:rsidR="00236601" w:rsidRPr="003E2720">
        <w:rPr>
          <w:sz w:val="22"/>
          <w:szCs w:val="22"/>
        </w:rPr>
        <w:t>1695</w:t>
      </w:r>
      <w:r w:rsidRPr="003E2720">
        <w:rPr>
          <w:sz w:val="22"/>
          <w:szCs w:val="22"/>
        </w:rPr>
        <w:t xml:space="preserve"> кв.м, начальная цена – </w:t>
      </w:r>
      <w:r w:rsidR="00236601" w:rsidRPr="003E2720">
        <w:rPr>
          <w:sz w:val="22"/>
          <w:szCs w:val="22"/>
        </w:rPr>
        <w:t>65816,85</w:t>
      </w:r>
      <w:r w:rsidRPr="003E2720">
        <w:rPr>
          <w:sz w:val="22"/>
          <w:szCs w:val="22"/>
        </w:rPr>
        <w:t xml:space="preserve"> руб., сумма задатка 20 % от начальной цены – </w:t>
      </w:r>
      <w:r w:rsidR="00236601" w:rsidRPr="003E2720">
        <w:rPr>
          <w:sz w:val="22"/>
          <w:szCs w:val="22"/>
        </w:rPr>
        <w:t>13163,37</w:t>
      </w:r>
      <w:r w:rsidRPr="003E2720">
        <w:rPr>
          <w:sz w:val="22"/>
          <w:szCs w:val="22"/>
        </w:rPr>
        <w:t xml:space="preserve"> руб., шаг аукциона 3% от начальной цены – </w:t>
      </w:r>
      <w:r w:rsidR="00236601" w:rsidRPr="003E2720">
        <w:rPr>
          <w:sz w:val="22"/>
          <w:szCs w:val="22"/>
        </w:rPr>
        <w:t>1974,51</w:t>
      </w:r>
      <w:r w:rsidRPr="003E2720">
        <w:rPr>
          <w:sz w:val="22"/>
          <w:szCs w:val="22"/>
        </w:rPr>
        <w:t xml:space="preserve"> рублей. 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0E4A9D" w:rsidRPr="003E2720" w:rsidRDefault="000E4A9D" w:rsidP="000E4A9D">
      <w:pPr>
        <w:suppressAutoHyphens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объектов к сетям инженерно-технического обеспечения, предоставленные ОАО «МРСК-Урала»:</w:t>
      </w:r>
    </w:p>
    <w:p w:rsidR="005A2A81" w:rsidRDefault="005A2A81" w:rsidP="005A2A81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По лотам №</w:t>
      </w:r>
      <w:r>
        <w:rPr>
          <w:sz w:val="22"/>
          <w:szCs w:val="22"/>
        </w:rPr>
        <w:t xml:space="preserve"> 1,5</w:t>
      </w:r>
      <w:r w:rsidRPr="003E2720">
        <w:rPr>
          <w:sz w:val="22"/>
          <w:szCs w:val="22"/>
        </w:rPr>
        <w:t xml:space="preserve"> присоединение дополнительных мощностей возможно от существующих электрических сетей.</w:t>
      </w:r>
    </w:p>
    <w:p w:rsidR="000E4A9D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 лотам № </w:t>
      </w:r>
      <w:r w:rsidR="005803DC">
        <w:rPr>
          <w:sz w:val="22"/>
          <w:szCs w:val="22"/>
        </w:rPr>
        <w:t>2,3,7</w:t>
      </w:r>
      <w:r w:rsidRPr="003E2720">
        <w:rPr>
          <w:sz w:val="22"/>
          <w:szCs w:val="22"/>
        </w:rPr>
        <w:t xml:space="preserve"> для присоединения дополнительной мощности в данном районе требуется строительство линии электропередач ВЛ-0,4 кВ.</w:t>
      </w:r>
      <w:r w:rsidR="005A2A81">
        <w:rPr>
          <w:sz w:val="22"/>
          <w:szCs w:val="22"/>
        </w:rPr>
        <w:t xml:space="preserve"> </w:t>
      </w:r>
    </w:p>
    <w:p w:rsidR="005803DC" w:rsidRPr="003E2720" w:rsidRDefault="005803DC" w:rsidP="000E4A9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лоту № 4 присоединение дополнительной мощности затруднено по причине расположения земельного участка в охранной зоне ВЛ-6 кВ.</w:t>
      </w:r>
    </w:p>
    <w:p w:rsidR="005A2A81" w:rsidRPr="00C4233D" w:rsidRDefault="005A2A81" w:rsidP="005A2A81">
      <w:pPr>
        <w:ind w:firstLine="567"/>
        <w:jc w:val="both"/>
        <w:rPr>
          <w:szCs w:val="24"/>
        </w:rPr>
      </w:pPr>
      <w:r w:rsidRPr="00C4233D">
        <w:rPr>
          <w:szCs w:val="24"/>
        </w:rPr>
        <w:t xml:space="preserve">По лоту № </w:t>
      </w:r>
      <w:r>
        <w:rPr>
          <w:szCs w:val="24"/>
        </w:rPr>
        <w:t>6</w:t>
      </w:r>
      <w:r w:rsidRPr="00C4233D">
        <w:rPr>
          <w:szCs w:val="24"/>
        </w:rPr>
        <w:t xml:space="preserve"> для присоединения дополнительной мощности в данном районе требуется строительство участка ВЛ-6 кВ, монтаж КТП 6/0,4 кВ, строительство ВЛ-0,4 кВ.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Тарифы на технологическое присоединение к электрическим сетям ОАО «МРСК Урала» в Пермском крае в 2017 году установлены: Постановлением Региональной службой по тарифам Пермского края от 26.12.2016 № 95-тп. 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E2720">
        <w:rPr>
          <w:sz w:val="22"/>
          <w:szCs w:val="22"/>
        </w:rPr>
        <w:t xml:space="preserve">Для физических лиц плата технологического присоединения энергопринимающих устройств максимальной мощностью, не превышающей 15 кВт </w:t>
      </w:r>
      <w:r w:rsidRPr="003E2720">
        <w:rPr>
          <w:rFonts w:eastAsia="Calibri"/>
          <w:sz w:val="22"/>
          <w:szCs w:val="22"/>
          <w:lang w:eastAsia="en-US"/>
        </w:rPr>
        <w:t xml:space="preserve">с учетом ранее присоединенной в данной точке присоединения мощности </w:t>
      </w:r>
      <w:r w:rsidRPr="003E2720">
        <w:rPr>
          <w:sz w:val="22"/>
          <w:szCs w:val="22"/>
        </w:rPr>
        <w:t xml:space="preserve">составляет не более 550 рублей, при условии, что расстояние от границ участка заявителя, </w:t>
      </w:r>
      <w:r w:rsidRPr="003E2720">
        <w:rPr>
          <w:rFonts w:eastAsia="Calibri"/>
          <w:sz w:val="22"/>
          <w:szCs w:val="22"/>
          <w:lang w:eastAsia="en-US"/>
        </w:rPr>
        <w:t xml:space="preserve">владеющего объектами, отнесенными к третьей категории надежности, </w:t>
      </w:r>
      <w:r w:rsidRPr="003E2720">
        <w:rPr>
          <w:sz w:val="22"/>
          <w:szCs w:val="22"/>
        </w:rPr>
        <w:t xml:space="preserve">до объектов электросетевого хозяйства на уровне напряжения до 20 кВ включительно необходимого </w:t>
      </w:r>
      <w:r w:rsidRPr="003E2720">
        <w:rPr>
          <w:rFonts w:eastAsia="Calibri"/>
          <w:sz w:val="22"/>
          <w:szCs w:val="22"/>
          <w:lang w:eastAsia="en-US"/>
        </w:rPr>
        <w:t xml:space="preserve"> заявителю класса напряжения сетевой организации</w:t>
      </w:r>
      <w:proofErr w:type="gramEnd"/>
      <w:r w:rsidRPr="003E2720">
        <w:rPr>
          <w:sz w:val="22"/>
          <w:szCs w:val="22"/>
        </w:rPr>
        <w:t xml:space="preserve">, в </w:t>
      </w:r>
      <w:proofErr w:type="gramStart"/>
      <w:r w:rsidRPr="003E2720">
        <w:rPr>
          <w:sz w:val="22"/>
          <w:szCs w:val="22"/>
        </w:rPr>
        <w:t>которую</w:t>
      </w:r>
      <w:proofErr w:type="gramEnd"/>
      <w:r w:rsidRPr="003E2720">
        <w:rPr>
          <w:sz w:val="22"/>
          <w:szCs w:val="22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 </w:t>
      </w:r>
    </w:p>
    <w:p w:rsidR="000E4A9D" w:rsidRPr="003E2720" w:rsidRDefault="000E4A9D" w:rsidP="001A7DAF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3E2720">
        <w:rPr>
          <w:b/>
          <w:color w:val="000000"/>
          <w:sz w:val="22"/>
          <w:szCs w:val="22"/>
        </w:rPr>
        <w:t xml:space="preserve">Предельные допустимые параметры разрешенного строительства </w:t>
      </w:r>
      <w:r w:rsidR="00B03D3F" w:rsidRPr="003E2720">
        <w:rPr>
          <w:b/>
          <w:color w:val="000000"/>
          <w:sz w:val="22"/>
          <w:szCs w:val="22"/>
        </w:rPr>
        <w:t xml:space="preserve">Сергинского </w:t>
      </w:r>
      <w:r w:rsidRPr="003E2720">
        <w:rPr>
          <w:b/>
          <w:color w:val="000000"/>
          <w:sz w:val="22"/>
          <w:szCs w:val="22"/>
        </w:rPr>
        <w:t>сельского поселения по лотам № 1 (</w:t>
      </w:r>
      <w:r w:rsidR="003235DD" w:rsidRPr="003E2720">
        <w:rPr>
          <w:b/>
          <w:sz w:val="22"/>
          <w:szCs w:val="22"/>
        </w:rPr>
        <w:t xml:space="preserve">Зона малоэтажной и </w:t>
      </w:r>
      <w:proofErr w:type="spellStart"/>
      <w:r w:rsidR="003235DD" w:rsidRPr="003E2720">
        <w:rPr>
          <w:b/>
          <w:sz w:val="22"/>
          <w:szCs w:val="22"/>
        </w:rPr>
        <w:t>среднеэтажной</w:t>
      </w:r>
      <w:proofErr w:type="spellEnd"/>
      <w:r w:rsidR="003235DD" w:rsidRPr="003E2720">
        <w:rPr>
          <w:b/>
          <w:sz w:val="22"/>
          <w:szCs w:val="22"/>
        </w:rPr>
        <w:t xml:space="preserve"> смешанной жилой застройки </w:t>
      </w:r>
      <w:r w:rsidRPr="003E2720">
        <w:rPr>
          <w:b/>
          <w:sz w:val="22"/>
          <w:szCs w:val="22"/>
        </w:rPr>
        <w:t>Ж-1</w:t>
      </w:r>
      <w:r w:rsidRPr="003E2720">
        <w:rPr>
          <w:b/>
          <w:color w:val="000000"/>
          <w:sz w:val="22"/>
          <w:szCs w:val="22"/>
        </w:rPr>
        <w:t xml:space="preserve">): </w:t>
      </w:r>
    </w:p>
    <w:p w:rsidR="003235DD" w:rsidRPr="003E2720" w:rsidRDefault="003235DD" w:rsidP="001A7DA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color w:val="000000"/>
          <w:sz w:val="22"/>
          <w:szCs w:val="22"/>
        </w:rPr>
        <w:t xml:space="preserve">1. </w:t>
      </w:r>
      <w:r w:rsidRPr="003E2720">
        <w:rPr>
          <w:sz w:val="22"/>
          <w:szCs w:val="22"/>
        </w:rPr>
        <w:t>Максимальная высота ограждения земельного участка на границе с соседними участками 2 м.</w:t>
      </w:r>
    </w:p>
    <w:p w:rsidR="003235DD" w:rsidRPr="003E2720" w:rsidRDefault="003235DD" w:rsidP="001A7DAF">
      <w:pPr>
        <w:pStyle w:val="p26"/>
        <w:suppressAutoHyphens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E2720">
        <w:rPr>
          <w:sz w:val="22"/>
          <w:szCs w:val="22"/>
        </w:rPr>
        <w:t xml:space="preserve">2. Максимальный размер торговой площади объектов капитального строительства, предназначенных для продажи товаров (магазины - код 4.4) 150 кв.м. </w:t>
      </w:r>
    </w:p>
    <w:p w:rsidR="003235DD" w:rsidRPr="003E2720" w:rsidRDefault="000E4A9D" w:rsidP="001A7DAF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3E2720">
        <w:rPr>
          <w:b/>
          <w:color w:val="000000"/>
          <w:sz w:val="22"/>
          <w:szCs w:val="22"/>
        </w:rPr>
        <w:t xml:space="preserve">Предельные допустимые параметры разрешенного строительства </w:t>
      </w:r>
      <w:proofErr w:type="spellStart"/>
      <w:r w:rsidR="00B03D3F" w:rsidRPr="003E2720">
        <w:rPr>
          <w:b/>
          <w:color w:val="000000"/>
          <w:sz w:val="22"/>
          <w:szCs w:val="22"/>
        </w:rPr>
        <w:t>Троельжанского</w:t>
      </w:r>
      <w:proofErr w:type="spellEnd"/>
      <w:r w:rsidR="00B03D3F" w:rsidRPr="003E2720">
        <w:rPr>
          <w:b/>
          <w:color w:val="000000"/>
          <w:sz w:val="22"/>
          <w:szCs w:val="22"/>
        </w:rPr>
        <w:t xml:space="preserve"> </w:t>
      </w:r>
      <w:r w:rsidRPr="003E2720">
        <w:rPr>
          <w:b/>
          <w:color w:val="000000"/>
          <w:sz w:val="22"/>
          <w:szCs w:val="22"/>
        </w:rPr>
        <w:t>сельского поселения по лот</w:t>
      </w:r>
      <w:r w:rsidR="00B03D3F" w:rsidRPr="003E2720">
        <w:rPr>
          <w:b/>
          <w:color w:val="000000"/>
          <w:sz w:val="22"/>
          <w:szCs w:val="22"/>
        </w:rPr>
        <w:t>у</w:t>
      </w:r>
      <w:r w:rsidRPr="003E2720">
        <w:rPr>
          <w:b/>
          <w:color w:val="000000"/>
          <w:sz w:val="22"/>
          <w:szCs w:val="22"/>
        </w:rPr>
        <w:t xml:space="preserve"> № </w:t>
      </w:r>
      <w:r w:rsidR="00B03D3F" w:rsidRPr="003E2720">
        <w:rPr>
          <w:b/>
          <w:color w:val="000000"/>
          <w:sz w:val="22"/>
          <w:szCs w:val="22"/>
        </w:rPr>
        <w:t>2</w:t>
      </w:r>
      <w:r w:rsidRPr="003E2720">
        <w:rPr>
          <w:b/>
          <w:color w:val="000000"/>
          <w:sz w:val="22"/>
          <w:szCs w:val="22"/>
        </w:rPr>
        <w:t xml:space="preserve"> (</w:t>
      </w:r>
      <w:r w:rsidRPr="003E2720">
        <w:rPr>
          <w:b/>
          <w:sz w:val="22"/>
          <w:szCs w:val="22"/>
        </w:rPr>
        <w:t xml:space="preserve">Зона </w:t>
      </w:r>
      <w:r w:rsidR="006B1A28" w:rsidRPr="003E2720">
        <w:rPr>
          <w:b/>
          <w:sz w:val="22"/>
          <w:szCs w:val="22"/>
        </w:rPr>
        <w:t xml:space="preserve">объектов </w:t>
      </w:r>
      <w:r w:rsidR="001B171F" w:rsidRPr="003E2720">
        <w:rPr>
          <w:b/>
          <w:sz w:val="22"/>
          <w:szCs w:val="22"/>
        </w:rPr>
        <w:t>производственно</w:t>
      </w:r>
      <w:r w:rsidR="006B1A28" w:rsidRPr="003E2720">
        <w:rPr>
          <w:b/>
          <w:sz w:val="22"/>
          <w:szCs w:val="22"/>
        </w:rPr>
        <w:t>-</w:t>
      </w:r>
      <w:r w:rsidR="001B171F" w:rsidRPr="003E2720">
        <w:rPr>
          <w:b/>
          <w:sz w:val="22"/>
          <w:szCs w:val="22"/>
        </w:rPr>
        <w:t>коммунального назначения</w:t>
      </w:r>
      <w:r w:rsidR="001A7DAF" w:rsidRPr="003E2720">
        <w:rPr>
          <w:b/>
          <w:sz w:val="22"/>
          <w:szCs w:val="22"/>
        </w:rPr>
        <w:t xml:space="preserve"> </w:t>
      </w:r>
      <w:proofErr w:type="gramStart"/>
      <w:r w:rsidR="001A7DAF" w:rsidRPr="003E2720">
        <w:rPr>
          <w:b/>
          <w:sz w:val="22"/>
          <w:szCs w:val="22"/>
        </w:rPr>
        <w:t>ПН</w:t>
      </w:r>
      <w:proofErr w:type="gramEnd"/>
      <w:r w:rsidRPr="003E2720">
        <w:rPr>
          <w:b/>
          <w:color w:val="000000"/>
          <w:sz w:val="22"/>
          <w:szCs w:val="22"/>
        </w:rPr>
        <w:t>):</w:t>
      </w:r>
    </w:p>
    <w:p w:rsidR="003235DD" w:rsidRPr="003E2720" w:rsidRDefault="003235DD" w:rsidP="001A7D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color w:val="000000"/>
          <w:sz w:val="22"/>
          <w:szCs w:val="22"/>
        </w:rPr>
        <w:t>1.</w:t>
      </w:r>
      <w:r w:rsidRPr="003E2720">
        <w:rPr>
          <w:b/>
          <w:color w:val="000000"/>
          <w:sz w:val="22"/>
          <w:szCs w:val="22"/>
        </w:rPr>
        <w:t xml:space="preserve"> </w:t>
      </w:r>
      <w:r w:rsidR="000E4A9D" w:rsidRPr="003E2720">
        <w:rPr>
          <w:b/>
          <w:color w:val="000000"/>
          <w:sz w:val="22"/>
          <w:szCs w:val="22"/>
        </w:rPr>
        <w:t xml:space="preserve"> </w:t>
      </w:r>
      <w:r w:rsidRPr="003E2720">
        <w:rPr>
          <w:sz w:val="22"/>
          <w:szCs w:val="22"/>
        </w:rPr>
        <w:t xml:space="preserve">Плотность застройки земельного участка (с учетом минимальных отступов от границ участка и противопожарных разрывов) для объектов производственно-коммунального </w:t>
      </w:r>
      <w:r w:rsidR="00205CD5" w:rsidRPr="003E2720">
        <w:rPr>
          <w:sz w:val="22"/>
          <w:szCs w:val="22"/>
        </w:rPr>
        <w:t xml:space="preserve">0,6 </w:t>
      </w:r>
      <w:r w:rsidRPr="003E2720">
        <w:rPr>
          <w:sz w:val="22"/>
          <w:szCs w:val="22"/>
        </w:rPr>
        <w:t>назначения принимать не более:</w:t>
      </w:r>
      <w:r w:rsidR="00205CD5" w:rsidRPr="003E2720">
        <w:rPr>
          <w:sz w:val="22"/>
          <w:szCs w:val="22"/>
        </w:rPr>
        <w:t xml:space="preserve"> 1,8</w:t>
      </w:r>
    </w:p>
    <w:p w:rsidR="003235DD" w:rsidRPr="003E2720" w:rsidRDefault="003235DD" w:rsidP="001A7D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застройки</w:t>
      </w:r>
    </w:p>
    <w:p w:rsidR="003235DD" w:rsidRPr="003E2720" w:rsidRDefault="003235DD" w:rsidP="001A7D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плотности застройки</w:t>
      </w:r>
      <w:r w:rsidR="00205CD5" w:rsidRPr="003E2720">
        <w:rPr>
          <w:sz w:val="22"/>
          <w:szCs w:val="22"/>
        </w:rPr>
        <w:t xml:space="preserve"> 0,8</w:t>
      </w:r>
    </w:p>
    <w:p w:rsidR="003235DD" w:rsidRPr="003E2720" w:rsidRDefault="003235DD" w:rsidP="001A7D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для объектов промышленного назначения принимать не более:</w:t>
      </w:r>
      <w:r w:rsidR="00205CD5" w:rsidRPr="003E2720">
        <w:rPr>
          <w:sz w:val="22"/>
          <w:szCs w:val="22"/>
        </w:rPr>
        <w:t xml:space="preserve"> 2,4</w:t>
      </w:r>
    </w:p>
    <w:p w:rsidR="003235DD" w:rsidRPr="003E2720" w:rsidRDefault="003235DD" w:rsidP="001A7D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застройки</w:t>
      </w:r>
    </w:p>
    <w:p w:rsidR="000E4A9D" w:rsidRPr="003E2720" w:rsidRDefault="003235DD" w:rsidP="001A7DA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плотности застройки</w:t>
      </w:r>
    </w:p>
    <w:p w:rsidR="00205CD5" w:rsidRPr="003E2720" w:rsidRDefault="00205CD5" w:rsidP="001A7DAF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3E2720">
        <w:rPr>
          <w:sz w:val="22"/>
          <w:szCs w:val="22"/>
        </w:rPr>
        <w:t>2. Минимальный отступ от границы земельного участка (красной линии) 3 м.</w:t>
      </w:r>
    </w:p>
    <w:p w:rsidR="000E4A9D" w:rsidRPr="003E2720" w:rsidRDefault="000E4A9D" w:rsidP="001A7DAF">
      <w:pPr>
        <w:ind w:right="21"/>
        <w:jc w:val="both"/>
        <w:rPr>
          <w:b/>
          <w:sz w:val="22"/>
          <w:szCs w:val="22"/>
        </w:rPr>
      </w:pPr>
      <w:r w:rsidRPr="003E2720">
        <w:rPr>
          <w:b/>
          <w:color w:val="000000"/>
          <w:sz w:val="22"/>
          <w:szCs w:val="22"/>
        </w:rPr>
        <w:lastRenderedPageBreak/>
        <w:t xml:space="preserve">Предельные допустимые параметры разрешенного строительства </w:t>
      </w:r>
      <w:proofErr w:type="spellStart"/>
      <w:r w:rsidR="00B03D3F" w:rsidRPr="003E2720">
        <w:rPr>
          <w:b/>
          <w:color w:val="000000"/>
          <w:sz w:val="22"/>
          <w:szCs w:val="22"/>
        </w:rPr>
        <w:t>Тихановского</w:t>
      </w:r>
      <w:proofErr w:type="spellEnd"/>
      <w:r w:rsidRPr="003E2720">
        <w:rPr>
          <w:b/>
          <w:color w:val="000000"/>
          <w:sz w:val="22"/>
          <w:szCs w:val="22"/>
        </w:rPr>
        <w:t xml:space="preserve"> сельского поселения по лоту № </w:t>
      </w:r>
      <w:r w:rsidR="00B03D3F" w:rsidRPr="003E2720">
        <w:rPr>
          <w:b/>
          <w:color w:val="000000"/>
          <w:sz w:val="22"/>
          <w:szCs w:val="22"/>
        </w:rPr>
        <w:t>5</w:t>
      </w:r>
      <w:r w:rsidRPr="003E2720">
        <w:rPr>
          <w:b/>
          <w:color w:val="000000"/>
          <w:sz w:val="22"/>
          <w:szCs w:val="22"/>
        </w:rPr>
        <w:t xml:space="preserve"> (</w:t>
      </w:r>
      <w:r w:rsidR="00906A62" w:rsidRPr="003E2720">
        <w:rPr>
          <w:b/>
          <w:sz w:val="22"/>
          <w:szCs w:val="22"/>
        </w:rPr>
        <w:t>Зона жилой застройки усадебного типа</w:t>
      </w:r>
      <w:r w:rsidR="001A7DAF" w:rsidRPr="003E2720">
        <w:rPr>
          <w:b/>
          <w:sz w:val="22"/>
          <w:szCs w:val="22"/>
        </w:rPr>
        <w:t xml:space="preserve"> </w:t>
      </w:r>
      <w:r w:rsidR="00906A62" w:rsidRPr="003E2720">
        <w:rPr>
          <w:b/>
          <w:color w:val="000000"/>
          <w:sz w:val="22"/>
          <w:szCs w:val="22"/>
        </w:rPr>
        <w:t>Ж-1</w:t>
      </w:r>
      <w:r w:rsidRPr="003E2720">
        <w:rPr>
          <w:b/>
          <w:color w:val="000000"/>
          <w:sz w:val="22"/>
          <w:szCs w:val="22"/>
        </w:rPr>
        <w:t>)</w:t>
      </w:r>
      <w:r w:rsidR="00B03D3F" w:rsidRPr="003E2720">
        <w:rPr>
          <w:b/>
          <w:color w:val="000000"/>
          <w:sz w:val="22"/>
          <w:szCs w:val="22"/>
        </w:rPr>
        <w:t>:</w:t>
      </w:r>
    </w:p>
    <w:p w:rsidR="00363353" w:rsidRPr="003E2720" w:rsidRDefault="00363353" w:rsidP="001A7DAF">
      <w:pPr>
        <w:widowControl w:val="0"/>
        <w:suppressAutoHyphens/>
        <w:ind w:firstLine="709"/>
        <w:jc w:val="both"/>
        <w:outlineLvl w:val="3"/>
        <w:rPr>
          <w:bCs/>
          <w:sz w:val="22"/>
          <w:szCs w:val="22"/>
        </w:rPr>
      </w:pPr>
      <w:r w:rsidRPr="003E2720">
        <w:rPr>
          <w:color w:val="000000"/>
          <w:sz w:val="22"/>
          <w:szCs w:val="22"/>
        </w:rPr>
        <w:t xml:space="preserve">1. </w:t>
      </w:r>
      <w:r w:rsidR="001A7DAF" w:rsidRPr="003E2720">
        <w:rPr>
          <w:bCs/>
          <w:sz w:val="22"/>
          <w:szCs w:val="22"/>
        </w:rPr>
        <w:t>М</w:t>
      </w:r>
      <w:r w:rsidRPr="003E2720">
        <w:rPr>
          <w:bCs/>
          <w:sz w:val="22"/>
          <w:szCs w:val="22"/>
        </w:rPr>
        <w:t xml:space="preserve">инимальная Площадь земельного участка, </w:t>
      </w:r>
      <w:r w:rsidRPr="003E2720">
        <w:rPr>
          <w:sz w:val="22"/>
          <w:szCs w:val="22"/>
        </w:rPr>
        <w:t>0,04</w:t>
      </w:r>
      <w:r w:rsidRPr="003E2720">
        <w:rPr>
          <w:bCs/>
          <w:sz w:val="22"/>
          <w:szCs w:val="22"/>
        </w:rPr>
        <w:t xml:space="preserve"> га</w:t>
      </w:r>
    </w:p>
    <w:p w:rsidR="00363353" w:rsidRPr="003E2720" w:rsidRDefault="00363353" w:rsidP="001A7DAF">
      <w:pPr>
        <w:widowControl w:val="0"/>
        <w:suppressAutoHyphens/>
        <w:ind w:firstLine="709"/>
        <w:jc w:val="both"/>
        <w:outlineLvl w:val="3"/>
        <w:rPr>
          <w:bCs/>
          <w:sz w:val="22"/>
          <w:szCs w:val="22"/>
        </w:rPr>
      </w:pPr>
      <w:r w:rsidRPr="003E2720">
        <w:rPr>
          <w:bCs/>
          <w:sz w:val="22"/>
          <w:szCs w:val="22"/>
        </w:rPr>
        <w:t xml:space="preserve">2. </w:t>
      </w:r>
      <w:r w:rsidR="001A7DAF" w:rsidRPr="003E2720">
        <w:rPr>
          <w:bCs/>
          <w:sz w:val="22"/>
          <w:szCs w:val="22"/>
        </w:rPr>
        <w:t>М</w:t>
      </w:r>
      <w:r w:rsidRPr="003E2720">
        <w:rPr>
          <w:bCs/>
          <w:sz w:val="22"/>
          <w:szCs w:val="22"/>
        </w:rPr>
        <w:t xml:space="preserve">аксимальная Площадь земельного участка, </w:t>
      </w:r>
      <w:r w:rsidRPr="003E2720">
        <w:rPr>
          <w:sz w:val="22"/>
          <w:szCs w:val="22"/>
        </w:rPr>
        <w:t xml:space="preserve">0,25 </w:t>
      </w:r>
      <w:r w:rsidRPr="003E2720">
        <w:rPr>
          <w:bCs/>
          <w:sz w:val="22"/>
          <w:szCs w:val="22"/>
        </w:rPr>
        <w:t>га</w:t>
      </w:r>
    </w:p>
    <w:p w:rsidR="00363353" w:rsidRPr="003E2720" w:rsidRDefault="00363353" w:rsidP="001A7DAF">
      <w:pPr>
        <w:widowControl w:val="0"/>
        <w:suppressAutoHyphens/>
        <w:ind w:firstLine="709"/>
        <w:jc w:val="both"/>
        <w:outlineLvl w:val="3"/>
        <w:rPr>
          <w:bCs/>
          <w:sz w:val="22"/>
          <w:szCs w:val="22"/>
        </w:rPr>
      </w:pPr>
      <w:r w:rsidRPr="003E2720">
        <w:rPr>
          <w:bCs/>
          <w:sz w:val="22"/>
          <w:szCs w:val="22"/>
        </w:rPr>
        <w:t>3. Минимальный отступ от границ ЗУ в целях определения мест допустимого размещения</w:t>
      </w:r>
      <w:r w:rsidR="001A7DAF" w:rsidRPr="003E2720">
        <w:rPr>
          <w:bCs/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зданий, строений сооружений, 3 м.</w:t>
      </w:r>
    </w:p>
    <w:p w:rsidR="00363353" w:rsidRPr="003E2720" w:rsidRDefault="00363353" w:rsidP="001A7DAF">
      <w:pPr>
        <w:widowControl w:val="0"/>
        <w:suppressAutoHyphens/>
        <w:ind w:firstLine="709"/>
        <w:jc w:val="both"/>
        <w:outlineLvl w:val="3"/>
        <w:rPr>
          <w:bCs/>
          <w:sz w:val="22"/>
          <w:szCs w:val="22"/>
        </w:rPr>
      </w:pPr>
      <w:r w:rsidRPr="003E2720">
        <w:rPr>
          <w:bCs/>
          <w:sz w:val="22"/>
          <w:szCs w:val="22"/>
        </w:rPr>
        <w:t xml:space="preserve">4. </w:t>
      </w:r>
      <w:r w:rsidRPr="003E2720">
        <w:rPr>
          <w:sz w:val="22"/>
          <w:szCs w:val="22"/>
        </w:rPr>
        <w:t>Максимальный процент застройки в границах земельного участка, 40 %</w:t>
      </w:r>
    </w:p>
    <w:p w:rsidR="00363353" w:rsidRPr="003E2720" w:rsidRDefault="00363353" w:rsidP="001A7DAF">
      <w:pPr>
        <w:widowControl w:val="0"/>
        <w:suppressAutoHyphens/>
        <w:ind w:firstLine="709"/>
        <w:jc w:val="both"/>
        <w:outlineLvl w:val="3"/>
        <w:rPr>
          <w:color w:val="000000"/>
          <w:sz w:val="22"/>
          <w:szCs w:val="22"/>
        </w:rPr>
      </w:pPr>
      <w:r w:rsidRPr="003E2720">
        <w:rPr>
          <w:color w:val="000000"/>
          <w:sz w:val="22"/>
          <w:szCs w:val="22"/>
        </w:rPr>
        <w:t xml:space="preserve">5. </w:t>
      </w:r>
      <w:r w:rsidRPr="003E2720">
        <w:rPr>
          <w:bCs/>
          <w:sz w:val="22"/>
          <w:szCs w:val="22"/>
        </w:rPr>
        <w:t xml:space="preserve">Предельное количество этажей </w:t>
      </w:r>
      <w:r w:rsidR="001A7DAF" w:rsidRPr="003E2720">
        <w:rPr>
          <w:bCs/>
          <w:sz w:val="22"/>
          <w:szCs w:val="22"/>
        </w:rPr>
        <w:t xml:space="preserve">– </w:t>
      </w:r>
      <w:r w:rsidRPr="003E2720">
        <w:rPr>
          <w:bCs/>
          <w:sz w:val="22"/>
          <w:szCs w:val="22"/>
        </w:rPr>
        <w:t>3</w:t>
      </w:r>
      <w:r w:rsidR="001A7DAF" w:rsidRPr="003E2720">
        <w:rPr>
          <w:bCs/>
          <w:sz w:val="22"/>
          <w:szCs w:val="22"/>
        </w:rPr>
        <w:t xml:space="preserve"> этажа.</w:t>
      </w:r>
    </w:p>
    <w:p w:rsidR="00B03D3F" w:rsidRPr="003E2720" w:rsidRDefault="00B03D3F" w:rsidP="00B03D3F">
      <w:pPr>
        <w:pStyle w:val="p26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3E2720">
        <w:rPr>
          <w:b/>
          <w:sz w:val="22"/>
          <w:szCs w:val="22"/>
        </w:rPr>
        <w:t xml:space="preserve">Предельные допустимые параметры разрешенного строительства </w:t>
      </w:r>
      <w:proofErr w:type="spellStart"/>
      <w:r w:rsidRPr="003E2720">
        <w:rPr>
          <w:b/>
          <w:sz w:val="22"/>
          <w:szCs w:val="22"/>
        </w:rPr>
        <w:t>Шадейского</w:t>
      </w:r>
      <w:proofErr w:type="spellEnd"/>
      <w:r w:rsidRPr="003E2720">
        <w:rPr>
          <w:b/>
          <w:sz w:val="22"/>
          <w:szCs w:val="22"/>
        </w:rPr>
        <w:t xml:space="preserve"> сельского поселения по лоту № 6 (Ж-1 Зона жилой застройки усадебного типа):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Минимальное расстояние от дома до красной линии улиц – 5м.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Максимальное расстояние от дома до красной линии улиц – 12м.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Минимальное расстояние от дома до красной линии проездов – 3 м.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Минимальное расстояние от дома до границы соседнего участка (при условии соблюдения противопожарных разрывов) – 3 м.</w:t>
      </w:r>
    </w:p>
    <w:p w:rsidR="00B03D3F" w:rsidRPr="003E2720" w:rsidRDefault="00B03D3F" w:rsidP="00B03D3F">
      <w:pPr>
        <w:pStyle w:val="Iniiaiieoaeno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E2720">
        <w:rPr>
          <w:rFonts w:ascii="Times New Roman" w:hAnsi="Times New Roman" w:cs="Times New Roman"/>
          <w:sz w:val="22"/>
          <w:szCs w:val="22"/>
        </w:rPr>
        <w:t>Минимальное расстояние от построек для содержания скота и птицы до соседнего участка – 4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Минимальное расстояние от прочих построек (бань, гаражей и др.) до границы соседнего участка - 1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Минимальное расстояние от окон жилых комнат до стен соседнего дома и хозяйственных построек, расположенных на соседних земельных участках – 6 м.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Этажность (включая мансардный этаж) – 1-3 этаж.</w:t>
      </w:r>
    </w:p>
    <w:p w:rsidR="00B03D3F" w:rsidRPr="003E2720" w:rsidRDefault="00B03D3F" w:rsidP="00B03D3F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– 30 %.</w:t>
      </w:r>
    </w:p>
    <w:p w:rsidR="00B03D3F" w:rsidRPr="003E2720" w:rsidRDefault="00B03D3F" w:rsidP="00B03D3F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застройки – 0,2 %.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/>
          <w:sz w:val="22"/>
          <w:szCs w:val="22"/>
        </w:rPr>
      </w:pPr>
      <w:r w:rsidRPr="003E2720">
        <w:rPr>
          <w:sz w:val="22"/>
          <w:szCs w:val="22"/>
        </w:rPr>
        <w:t>Коэффициент плотности застройки – 0,4 %.</w:t>
      </w:r>
    </w:p>
    <w:p w:rsidR="00B03D3F" w:rsidRPr="003E2720" w:rsidRDefault="00B03D3F" w:rsidP="00B03D3F">
      <w:pPr>
        <w:pStyle w:val="p26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Максимальная высота ограждения земельного участка на границе с соседними участками – 2 м. Ограждения земельного участка на границе с соседними участками должны быть прозрачными с целью минимального затемнения;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B03D3F" w:rsidRPr="003E2720" w:rsidRDefault="00B03D3F" w:rsidP="00B03D3F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b/>
          <w:sz w:val="22"/>
          <w:szCs w:val="22"/>
        </w:rPr>
        <w:t xml:space="preserve">Предельные допустимые параметры разрешенного строительства </w:t>
      </w:r>
      <w:proofErr w:type="spellStart"/>
      <w:r w:rsidRPr="003E2720">
        <w:rPr>
          <w:b/>
          <w:sz w:val="22"/>
          <w:szCs w:val="22"/>
        </w:rPr>
        <w:t>Неволинского</w:t>
      </w:r>
      <w:proofErr w:type="spellEnd"/>
      <w:r w:rsidRPr="003E2720">
        <w:rPr>
          <w:b/>
          <w:sz w:val="22"/>
          <w:szCs w:val="22"/>
        </w:rPr>
        <w:t xml:space="preserve"> сельского поселения по лоту № 7 (Зона жилой застройки усадебного типа Ж-1): 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1. Минимальное расстояние от дома до красной линии улиц (или по красной линии в соответствии со сложившимися традициями) 5 м.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2. Максимальное расстояние от дома до красной линии улиц 12 м.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3. Минимальное расстояние от дома до красной линии проездов 3 м.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4. Минимальное расстояние от дома до границы соседнего участка (при условии соблюдения противопожарных разрывов) 3 м.</w:t>
      </w:r>
    </w:p>
    <w:p w:rsidR="00B03D3F" w:rsidRPr="003E2720" w:rsidRDefault="00B03D3F" w:rsidP="00B03D3F">
      <w:pPr>
        <w:pStyle w:val="Iniiaiieoaeno"/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  <w:r w:rsidRPr="003E2720">
        <w:rPr>
          <w:rFonts w:ascii="Times New Roman" w:hAnsi="Times New Roman" w:cs="Times New Roman"/>
          <w:sz w:val="22"/>
          <w:szCs w:val="22"/>
        </w:rPr>
        <w:t>5. Минимальное расстояние от построек для содержания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4 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6. Минимальное расстояние от прочих построек (бань, гаражей и др.) до границы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1 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7. Минимальное расстояние от окон жилых комнат до стен соседнего дома и хозяйственных построек, расположенных на соседних земельных участках 6 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8. Размеры земельного участка для индивидуального жилищного строительства, ведения личного подсобного хозяйства, ведения огородничества 400- 2500 кв.м.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9. Этажность (включая мансардный этаж) 1-3 этажа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10.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30 %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застройки 0,2 %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lastRenderedPageBreak/>
        <w:t xml:space="preserve">Коэффициент плотности застройки 0,4 % 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11. Максимальная высота ограждения земельного участка на границе с соседними участками 2 м.</w:t>
      </w:r>
    </w:p>
    <w:p w:rsidR="000E4A9D" w:rsidRPr="003E2720" w:rsidRDefault="000E4A9D" w:rsidP="000E4A9D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Порядок внесения и возврата задатка:</w:t>
      </w:r>
    </w:p>
    <w:p w:rsidR="000E4A9D" w:rsidRPr="003E2720" w:rsidRDefault="000E4A9D" w:rsidP="000E4A9D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Претендент к моменту подачи заявки обязан </w:t>
      </w:r>
      <w:proofErr w:type="gramStart"/>
      <w:r w:rsidRPr="003E2720">
        <w:rPr>
          <w:sz w:val="22"/>
          <w:szCs w:val="22"/>
        </w:rPr>
        <w:t>оплатить сумму задатка</w:t>
      </w:r>
      <w:proofErr w:type="gramEnd"/>
      <w:r w:rsidRPr="003E2720">
        <w:rPr>
          <w:sz w:val="22"/>
          <w:szCs w:val="22"/>
        </w:rPr>
        <w:t xml:space="preserve"> на реквизиты, указанные в настоящем информационном сообщении.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Реквизиты для перечисления задатка: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«Управление финансов и налоговой политики Кунгурского муниципального района» (Управление имущественных, земельных отношений и градостроительства Кунгурского муниципального района, л/сч 0596315004, ИНН 5917510763, КПП 591701001, КБК 96300000000000000180, </w:t>
      </w:r>
      <w:proofErr w:type="gramStart"/>
      <w:r w:rsidRPr="003E2720">
        <w:rPr>
          <w:sz w:val="22"/>
          <w:szCs w:val="22"/>
        </w:rPr>
        <w:t>р</w:t>
      </w:r>
      <w:proofErr w:type="gramEnd"/>
      <w:r w:rsidRPr="003E2720">
        <w:rPr>
          <w:sz w:val="22"/>
          <w:szCs w:val="22"/>
        </w:rPr>
        <w:t xml:space="preserve">/с 40302810700005000037, БИК 045773001 Отделение Пермь г. Пермь).  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E2720">
        <w:rPr>
          <w:rFonts w:eastAsia="Calibri"/>
          <w:sz w:val="22"/>
          <w:szCs w:val="22"/>
          <w:lang w:eastAsia="en-US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заключается в соответствии с п.13,14 или 20 ст.39.12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>Задатки, внесенные этими лицами, не заключившими в установленном статьей ст.39.12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Порядок приема заявок: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Для участия в аукционе заинтересованные лица вправе подать заявку на участие в аукционе в письменной форме в сроки и по форме, </w:t>
      </w:r>
      <w:proofErr w:type="gramStart"/>
      <w:r w:rsidRPr="003E2720">
        <w:rPr>
          <w:sz w:val="22"/>
          <w:szCs w:val="22"/>
        </w:rPr>
        <w:t>согласно</w:t>
      </w:r>
      <w:proofErr w:type="gramEnd"/>
      <w:r w:rsidRPr="003E2720">
        <w:rPr>
          <w:sz w:val="22"/>
          <w:szCs w:val="22"/>
        </w:rPr>
        <w:t xml:space="preserve"> настоящего извещения.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Для участия в аукционе заявитель предоставляет: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 xml:space="preserve">заявку </w:t>
      </w:r>
      <w:proofErr w:type="gramStart"/>
      <w:r w:rsidRPr="003E2720">
        <w:rPr>
          <w:rFonts w:eastAsia="Calibri"/>
          <w:sz w:val="22"/>
          <w:szCs w:val="22"/>
          <w:lang w:eastAsia="en-US"/>
        </w:rPr>
        <w:t>на участие в аукционе по установленной в извещении о проведении</w:t>
      </w:r>
      <w:proofErr w:type="gramEnd"/>
      <w:r w:rsidRPr="003E2720">
        <w:rPr>
          <w:rFonts w:eastAsia="Calibri"/>
          <w:sz w:val="22"/>
          <w:szCs w:val="22"/>
          <w:lang w:eastAsia="en-US"/>
        </w:rPr>
        <w:t xml:space="preserve"> аукциона форме с указанием банковских реквизитов счета для возврата задатка; 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 xml:space="preserve">копию документов, удостоверяющих личность заявителя (для граждан); 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 xml:space="preserve">надлежащим образом заверенный перевод </w:t>
      </w:r>
      <w:proofErr w:type="gramStart"/>
      <w:r w:rsidRPr="003E2720">
        <w:rPr>
          <w:rFonts w:eastAsia="Calibri"/>
          <w:sz w:val="22"/>
          <w:szCs w:val="22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E2720">
        <w:rPr>
          <w:rFonts w:eastAsia="Calibri"/>
          <w:sz w:val="22"/>
          <w:szCs w:val="22"/>
          <w:lang w:eastAsia="en-US"/>
        </w:rPr>
        <w:t>, если заявителем является иностранное юридическое лицо;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>документы, подтверждающие внесение задатка</w:t>
      </w:r>
      <w:r w:rsidRPr="003E2720">
        <w:rPr>
          <w:sz w:val="22"/>
          <w:szCs w:val="22"/>
        </w:rPr>
        <w:t>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В случае подачи заявки представителем заявителя, представитель предъявляет надлежащим образом удостоверенную доверенность.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E2720">
        <w:rPr>
          <w:rFonts w:eastAsia="Calibri"/>
          <w:sz w:val="22"/>
          <w:szCs w:val="22"/>
          <w:lang w:eastAsia="en-US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hyperlink r:id="rId8" w:history="1">
        <w:r w:rsidRPr="003E2720">
          <w:rPr>
            <w:rStyle w:val="a3"/>
            <w:sz w:val="22"/>
            <w:szCs w:val="22"/>
          </w:rPr>
          <w:t>kizokungur@yandex.ru</w:t>
        </w:r>
      </w:hyperlink>
      <w:r w:rsidRPr="003E2720">
        <w:rPr>
          <w:rFonts w:eastAsia="Calibri"/>
          <w:sz w:val="22"/>
          <w:szCs w:val="22"/>
          <w:lang w:eastAsia="en-US"/>
        </w:rPr>
        <w:t xml:space="preserve">. </w:t>
      </w:r>
      <w:hyperlink r:id="rId9" w:history="1">
        <w:r w:rsidRPr="003E2720">
          <w:rPr>
            <w:rFonts w:eastAsia="Calibri"/>
            <w:sz w:val="22"/>
            <w:szCs w:val="22"/>
            <w:lang w:eastAsia="en-US"/>
          </w:rPr>
          <w:t>Порядок</w:t>
        </w:r>
      </w:hyperlink>
      <w:r w:rsidRPr="003E2720">
        <w:rPr>
          <w:rFonts w:eastAsia="Calibri"/>
          <w:sz w:val="22"/>
          <w:szCs w:val="22"/>
          <w:lang w:eastAsia="en-US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</w:t>
      </w:r>
      <w:r w:rsidRPr="003E2720">
        <w:rPr>
          <w:sz w:val="22"/>
          <w:szCs w:val="22"/>
        </w:rPr>
        <w:t>Приказом Минэкономразвития России</w:t>
      </w:r>
      <w:proofErr w:type="gramEnd"/>
      <w:r w:rsidRPr="003E2720">
        <w:rPr>
          <w:sz w:val="22"/>
          <w:szCs w:val="22"/>
        </w:rPr>
        <w:t xml:space="preserve"> </w:t>
      </w:r>
      <w:proofErr w:type="gramStart"/>
      <w:r w:rsidRPr="003E2720">
        <w:rPr>
          <w:sz w:val="22"/>
          <w:szCs w:val="22"/>
        </w:rPr>
        <w:t xml:space="preserve">от 14.01.2015 N 7 </w:t>
      </w:r>
      <w:r w:rsidRPr="003E2720">
        <w:rPr>
          <w:rFonts w:eastAsia="Calibri"/>
          <w:sz w:val="22"/>
          <w:szCs w:val="22"/>
          <w:lang w:eastAsia="en-US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</w:t>
      </w:r>
      <w:proofErr w:type="gramEnd"/>
      <w:r w:rsidRPr="003E2720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3E2720">
        <w:rPr>
          <w:rFonts w:eastAsia="Calibri"/>
          <w:sz w:val="22"/>
          <w:szCs w:val="22"/>
          <w:lang w:eastAsia="en-US"/>
        </w:rPr>
        <w:t xml:space="preserve"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3E2720">
        <w:rPr>
          <w:rFonts w:eastAsia="Calibri"/>
          <w:sz w:val="22"/>
          <w:szCs w:val="22"/>
          <w:lang w:eastAsia="en-US"/>
        </w:rPr>
        <w:lastRenderedPageBreak/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  <w:proofErr w:type="gramEnd"/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Протокол рассмотрения заявок на участие в аукционе и допущенных к участию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3E2720">
        <w:rPr>
          <w:sz w:val="22"/>
          <w:szCs w:val="22"/>
        </w:rPr>
        <w:t>позднее</w:t>
      </w:r>
      <w:proofErr w:type="gramEnd"/>
      <w:r w:rsidRPr="003E2720">
        <w:rPr>
          <w:sz w:val="22"/>
          <w:szCs w:val="22"/>
        </w:rPr>
        <w:t xml:space="preserve"> чем на следующий день после дня подписания протокола.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Порядок проведения аукциона: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Аукцион проводится без перерыва. В аукционе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участка, в случае участия в аукционе представителя, действующего по доверенности.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Началом торгов считается момент </w:t>
      </w:r>
      <w:bookmarkStart w:id="1" w:name="_Ref167105453"/>
      <w:r w:rsidRPr="003E2720">
        <w:rPr>
          <w:sz w:val="22"/>
          <w:szCs w:val="22"/>
        </w:rPr>
        <w:t xml:space="preserve">объявления начальной цены лота. </w:t>
      </w:r>
    </w:p>
    <w:bookmarkEnd w:id="1"/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3E2720">
        <w:rPr>
          <w:sz w:val="22"/>
          <w:szCs w:val="22"/>
        </w:rPr>
        <w:t>заявляется</w:t>
      </w:r>
      <w:proofErr w:type="gramEnd"/>
      <w:r w:rsidRPr="003E2720">
        <w:rPr>
          <w:sz w:val="22"/>
          <w:szCs w:val="22"/>
        </w:rPr>
        <w:t xml:space="preserve"> участниками аукциона путем поднятия карточек.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В случае</w:t>
      </w:r>
      <w:proofErr w:type="gramStart"/>
      <w:r w:rsidRPr="003E2720">
        <w:rPr>
          <w:sz w:val="22"/>
          <w:szCs w:val="22"/>
        </w:rPr>
        <w:t>,</w:t>
      </w:r>
      <w:proofErr w:type="gramEnd"/>
      <w:r w:rsidRPr="003E2720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3E2720">
        <w:rPr>
          <w:color w:val="FF0000"/>
          <w:sz w:val="22"/>
          <w:szCs w:val="22"/>
        </w:rPr>
        <w:t>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Осмотреть земельный участок на местности можно самостоятельно. </w:t>
      </w:r>
    </w:p>
    <w:p w:rsidR="000E4A9D" w:rsidRPr="002831A8" w:rsidRDefault="000E4A9D" w:rsidP="002831A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3E2720">
        <w:rPr>
          <w:b/>
          <w:sz w:val="22"/>
          <w:szCs w:val="22"/>
        </w:rPr>
        <w:t xml:space="preserve">Победитель аукциона обязан </w:t>
      </w:r>
      <w:r w:rsidR="002831A8" w:rsidRPr="002831A8">
        <w:rPr>
          <w:rFonts w:eastAsiaTheme="minorHAnsi"/>
          <w:b/>
          <w:szCs w:val="24"/>
          <w:lang w:eastAsia="en-US"/>
        </w:rPr>
        <w:t xml:space="preserve">в десятидневный срок со дня составления протокола о результатах аукциона </w:t>
      </w:r>
      <w:r w:rsidRPr="003E2720">
        <w:rPr>
          <w:b/>
          <w:sz w:val="22"/>
          <w:szCs w:val="22"/>
        </w:rPr>
        <w:t xml:space="preserve">уплатить </w:t>
      </w:r>
      <w:r w:rsidR="00D57ACF">
        <w:rPr>
          <w:b/>
          <w:sz w:val="22"/>
          <w:szCs w:val="22"/>
        </w:rPr>
        <w:t>оставшуюся</w:t>
      </w:r>
      <w:r w:rsidRPr="003E2720">
        <w:rPr>
          <w:b/>
          <w:sz w:val="22"/>
          <w:szCs w:val="22"/>
        </w:rPr>
        <w:t xml:space="preserve"> стоимость земельного участка.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proofErr w:type="gramStart"/>
      <w:r w:rsidRPr="003E2720">
        <w:rPr>
          <w:sz w:val="22"/>
          <w:szCs w:val="22"/>
        </w:rPr>
        <w:t>г</w:t>
      </w:r>
      <w:proofErr w:type="gramEnd"/>
      <w:r w:rsidRPr="003E2720">
        <w:rPr>
          <w:sz w:val="22"/>
          <w:szCs w:val="22"/>
        </w:rPr>
        <w:t xml:space="preserve">. Кунгур, ул. Ленина 95, каб. 303. </w:t>
      </w:r>
    </w:p>
    <w:p w:rsidR="000E4A9D" w:rsidRPr="003E2720" w:rsidRDefault="000E4A9D" w:rsidP="000E4A9D">
      <w:pPr>
        <w:suppressAutoHyphens/>
        <w:ind w:firstLine="709"/>
        <w:jc w:val="both"/>
        <w:rPr>
          <w:bCs/>
          <w:sz w:val="22"/>
          <w:szCs w:val="22"/>
        </w:rPr>
      </w:pPr>
      <w:r w:rsidRPr="003E2720">
        <w:rPr>
          <w:sz w:val="22"/>
          <w:szCs w:val="22"/>
        </w:rPr>
        <w:t xml:space="preserve">С проектами договоров аренды и купли - продажи земельных участков можно ознакомиться на сайте: </w:t>
      </w:r>
      <w:hyperlink r:id="rId10" w:history="1">
        <w:r w:rsidRPr="003E2720">
          <w:rPr>
            <w:rStyle w:val="a3"/>
            <w:sz w:val="22"/>
            <w:szCs w:val="22"/>
          </w:rPr>
          <w:t>www.kungur.permarea.ru</w:t>
        </w:r>
      </w:hyperlink>
      <w:r w:rsidRPr="003E2720">
        <w:rPr>
          <w:sz w:val="22"/>
          <w:szCs w:val="22"/>
        </w:rPr>
        <w:t xml:space="preserve">, </w:t>
      </w:r>
      <w:hyperlink r:id="rId11" w:history="1">
        <w:r w:rsidRPr="003E2720">
          <w:rPr>
            <w:rStyle w:val="a3"/>
            <w:sz w:val="22"/>
            <w:szCs w:val="22"/>
          </w:rPr>
          <w:t>www.torgi.gov.ru</w:t>
        </w:r>
      </w:hyperlink>
      <w:r w:rsidRPr="003E2720">
        <w:rPr>
          <w:sz w:val="22"/>
          <w:szCs w:val="22"/>
        </w:rPr>
        <w:t xml:space="preserve"> и по адресу: </w:t>
      </w:r>
      <w:proofErr w:type="gramStart"/>
      <w:r w:rsidRPr="003E2720">
        <w:rPr>
          <w:sz w:val="22"/>
          <w:szCs w:val="22"/>
        </w:rPr>
        <w:t>г</w:t>
      </w:r>
      <w:proofErr w:type="gramEnd"/>
      <w:r w:rsidRPr="003E2720">
        <w:rPr>
          <w:sz w:val="22"/>
          <w:szCs w:val="22"/>
        </w:rPr>
        <w:t xml:space="preserve">. Кунгур, </w:t>
      </w:r>
      <w:r w:rsidR="008E2CA4" w:rsidRPr="003E2720">
        <w:rPr>
          <w:sz w:val="22"/>
          <w:szCs w:val="22"/>
        </w:rPr>
        <w:t xml:space="preserve">                         </w:t>
      </w:r>
      <w:r w:rsidRPr="003E2720">
        <w:rPr>
          <w:sz w:val="22"/>
          <w:szCs w:val="22"/>
        </w:rPr>
        <w:t xml:space="preserve">ул. Ленина 95, каб. 303. </w:t>
      </w:r>
      <w:r w:rsidRPr="003E2720">
        <w:rPr>
          <w:bCs/>
          <w:sz w:val="22"/>
          <w:szCs w:val="22"/>
        </w:rPr>
        <w:t>При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уклонении</w:t>
      </w:r>
      <w:r w:rsidRPr="003E2720">
        <w:rPr>
          <w:sz w:val="22"/>
          <w:szCs w:val="22"/>
        </w:rPr>
        <w:t xml:space="preserve"> (</w:t>
      </w:r>
      <w:r w:rsidRPr="003E2720">
        <w:rPr>
          <w:bCs/>
          <w:sz w:val="22"/>
          <w:szCs w:val="22"/>
        </w:rPr>
        <w:t>отказе</w:t>
      </w:r>
      <w:r w:rsidRPr="003E2720">
        <w:rPr>
          <w:sz w:val="22"/>
          <w:szCs w:val="22"/>
        </w:rPr>
        <w:t xml:space="preserve">) </w:t>
      </w:r>
      <w:r w:rsidRPr="003E2720">
        <w:rPr>
          <w:bCs/>
          <w:sz w:val="22"/>
          <w:szCs w:val="22"/>
        </w:rPr>
        <w:t>победителя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аукциона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от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заключения</w:t>
      </w:r>
      <w:r w:rsidRPr="003E2720">
        <w:rPr>
          <w:sz w:val="22"/>
          <w:szCs w:val="22"/>
        </w:rPr>
        <w:t xml:space="preserve"> в установленный срок </w:t>
      </w:r>
      <w:r w:rsidRPr="003E2720">
        <w:rPr>
          <w:bCs/>
          <w:sz w:val="22"/>
          <w:szCs w:val="22"/>
        </w:rPr>
        <w:t>договора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купли</w:t>
      </w:r>
      <w:r w:rsidRPr="003E2720">
        <w:rPr>
          <w:sz w:val="22"/>
          <w:szCs w:val="22"/>
        </w:rPr>
        <w:t>-</w:t>
      </w:r>
      <w:r w:rsidRPr="003E2720">
        <w:rPr>
          <w:bCs/>
          <w:sz w:val="22"/>
          <w:szCs w:val="22"/>
        </w:rPr>
        <w:t>продажи</w:t>
      </w:r>
      <w:r w:rsidRPr="003E2720">
        <w:rPr>
          <w:sz w:val="22"/>
          <w:szCs w:val="22"/>
        </w:rPr>
        <w:t xml:space="preserve"> (аренды) </w:t>
      </w:r>
      <w:r w:rsidRPr="003E2720">
        <w:rPr>
          <w:bCs/>
          <w:sz w:val="22"/>
          <w:szCs w:val="22"/>
        </w:rPr>
        <w:t>задаток</w:t>
      </w:r>
      <w:r w:rsidRPr="003E2720">
        <w:rPr>
          <w:sz w:val="22"/>
          <w:szCs w:val="22"/>
        </w:rPr>
        <w:t xml:space="preserve"> ему не возвращается, а </w:t>
      </w:r>
      <w:r w:rsidRPr="003E2720">
        <w:rPr>
          <w:bCs/>
          <w:sz w:val="22"/>
          <w:szCs w:val="22"/>
        </w:rPr>
        <w:t>победитель</w:t>
      </w:r>
      <w:r w:rsidRPr="003E2720">
        <w:rPr>
          <w:sz w:val="22"/>
          <w:szCs w:val="22"/>
        </w:rPr>
        <w:t xml:space="preserve"> утрачивает право на </w:t>
      </w:r>
      <w:r w:rsidRPr="003E2720">
        <w:rPr>
          <w:bCs/>
          <w:sz w:val="22"/>
          <w:szCs w:val="22"/>
        </w:rPr>
        <w:t>заключение</w:t>
      </w:r>
      <w:r w:rsidRPr="003E2720">
        <w:rPr>
          <w:sz w:val="22"/>
          <w:szCs w:val="22"/>
        </w:rPr>
        <w:t xml:space="preserve"> указанного </w:t>
      </w:r>
      <w:r w:rsidRPr="003E2720">
        <w:rPr>
          <w:bCs/>
          <w:sz w:val="22"/>
          <w:szCs w:val="22"/>
        </w:rPr>
        <w:t>договора.</w:t>
      </w:r>
    </w:p>
    <w:p w:rsidR="008E2CA4" w:rsidRPr="003E2720" w:rsidRDefault="008E2CA4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bCs/>
          <w:sz w:val="22"/>
          <w:szCs w:val="22"/>
        </w:rPr>
        <w:t xml:space="preserve">Победитель обязан </w:t>
      </w:r>
      <w:proofErr w:type="gramStart"/>
      <w:r w:rsidRPr="003E2720">
        <w:rPr>
          <w:bCs/>
          <w:sz w:val="22"/>
          <w:szCs w:val="22"/>
        </w:rPr>
        <w:t>оплатить оставшуюся сумму в</w:t>
      </w:r>
      <w:proofErr w:type="gramEnd"/>
      <w:r w:rsidRPr="003E2720">
        <w:rPr>
          <w:bCs/>
          <w:sz w:val="22"/>
          <w:szCs w:val="22"/>
        </w:rPr>
        <w:t xml:space="preserve"> течение пяти дней.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Подробную информацию и пакет документации по проведению аукциона можно получить по адресу: </w:t>
      </w:r>
      <w:proofErr w:type="gramStart"/>
      <w:r w:rsidRPr="003E2720">
        <w:rPr>
          <w:sz w:val="22"/>
          <w:szCs w:val="22"/>
        </w:rPr>
        <w:t>г</w:t>
      </w:r>
      <w:proofErr w:type="gramEnd"/>
      <w:r w:rsidRPr="003E2720">
        <w:rPr>
          <w:sz w:val="22"/>
          <w:szCs w:val="22"/>
        </w:rPr>
        <w:t xml:space="preserve">. Кунгур, ул. Ленина, 95 (3 этаж), тел. 3-21-52. </w:t>
      </w:r>
    </w:p>
    <w:p w:rsidR="000E4A9D" w:rsidRDefault="000E4A9D" w:rsidP="000E4A9D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0E4A9D" w:rsidRDefault="000E4A9D" w:rsidP="000E4A9D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CD63FE" w:rsidRDefault="00CD63FE"/>
    <w:sectPr w:rsidR="00CD63FE" w:rsidSect="0040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91"/>
    <w:multiLevelType w:val="hybridMultilevel"/>
    <w:tmpl w:val="943A18DE"/>
    <w:lvl w:ilvl="0" w:tplc="63344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2EEE"/>
    <w:multiLevelType w:val="hybridMultilevel"/>
    <w:tmpl w:val="54664932"/>
    <w:lvl w:ilvl="0" w:tplc="534C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3ECA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A0B12"/>
    <w:multiLevelType w:val="hybridMultilevel"/>
    <w:tmpl w:val="CB2CDF98"/>
    <w:lvl w:ilvl="0" w:tplc="CE32106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D504F1"/>
    <w:multiLevelType w:val="hybridMultilevel"/>
    <w:tmpl w:val="F7CAAC74"/>
    <w:lvl w:ilvl="0" w:tplc="40C2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81DA3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27B6"/>
    <w:multiLevelType w:val="hybridMultilevel"/>
    <w:tmpl w:val="08EA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733"/>
    <w:multiLevelType w:val="hybridMultilevel"/>
    <w:tmpl w:val="5DDC2972"/>
    <w:lvl w:ilvl="0" w:tplc="A30A43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A2202"/>
    <w:multiLevelType w:val="hybridMultilevel"/>
    <w:tmpl w:val="9E582EF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B5D"/>
    <w:rsid w:val="000370AC"/>
    <w:rsid w:val="00093C35"/>
    <w:rsid w:val="000C00A6"/>
    <w:rsid w:val="000E4A9D"/>
    <w:rsid w:val="00107B23"/>
    <w:rsid w:val="001A5663"/>
    <w:rsid w:val="001A7DAF"/>
    <w:rsid w:val="001B171F"/>
    <w:rsid w:val="00205CD5"/>
    <w:rsid w:val="00236601"/>
    <w:rsid w:val="0026649F"/>
    <w:rsid w:val="002831A8"/>
    <w:rsid w:val="002A30F7"/>
    <w:rsid w:val="002B4933"/>
    <w:rsid w:val="002E1801"/>
    <w:rsid w:val="003235DD"/>
    <w:rsid w:val="00355A2B"/>
    <w:rsid w:val="00363353"/>
    <w:rsid w:val="00383BB6"/>
    <w:rsid w:val="003A6590"/>
    <w:rsid w:val="003E2720"/>
    <w:rsid w:val="00400319"/>
    <w:rsid w:val="00403224"/>
    <w:rsid w:val="004152A0"/>
    <w:rsid w:val="005803DC"/>
    <w:rsid w:val="00585749"/>
    <w:rsid w:val="005A2A81"/>
    <w:rsid w:val="005F4E38"/>
    <w:rsid w:val="00622BA3"/>
    <w:rsid w:val="00655561"/>
    <w:rsid w:val="006702F5"/>
    <w:rsid w:val="006714EA"/>
    <w:rsid w:val="006A1294"/>
    <w:rsid w:val="006B1A28"/>
    <w:rsid w:val="0074396E"/>
    <w:rsid w:val="007C7055"/>
    <w:rsid w:val="00814774"/>
    <w:rsid w:val="008E2CA4"/>
    <w:rsid w:val="00906A62"/>
    <w:rsid w:val="00963F97"/>
    <w:rsid w:val="00971B4C"/>
    <w:rsid w:val="00981023"/>
    <w:rsid w:val="00AC30C9"/>
    <w:rsid w:val="00AD3B5D"/>
    <w:rsid w:val="00B03D3F"/>
    <w:rsid w:val="00B35502"/>
    <w:rsid w:val="00B9606E"/>
    <w:rsid w:val="00C02523"/>
    <w:rsid w:val="00C35D96"/>
    <w:rsid w:val="00C51141"/>
    <w:rsid w:val="00C5293E"/>
    <w:rsid w:val="00C87F25"/>
    <w:rsid w:val="00CA2A2F"/>
    <w:rsid w:val="00CD02F7"/>
    <w:rsid w:val="00CD63FE"/>
    <w:rsid w:val="00D55967"/>
    <w:rsid w:val="00D57ACF"/>
    <w:rsid w:val="00D91498"/>
    <w:rsid w:val="00DA06D8"/>
    <w:rsid w:val="00DC36FA"/>
    <w:rsid w:val="00DD332E"/>
    <w:rsid w:val="00E03054"/>
    <w:rsid w:val="00E10168"/>
    <w:rsid w:val="00EF2628"/>
    <w:rsid w:val="00F11059"/>
    <w:rsid w:val="00F41A2A"/>
    <w:rsid w:val="00F45E93"/>
    <w:rsid w:val="00FA6C10"/>
    <w:rsid w:val="00FC4278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A2A"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41A2A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41A2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1A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F41A2A"/>
    <w:rPr>
      <w:color w:val="0000FF"/>
      <w:u w:val="single"/>
    </w:rPr>
  </w:style>
  <w:style w:type="paragraph" w:styleId="2">
    <w:name w:val="Body Text 2"/>
    <w:basedOn w:val="a"/>
    <w:link w:val="20"/>
    <w:rsid w:val="00F41A2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4A9D"/>
    <w:pPr>
      <w:ind w:left="720"/>
      <w:contextualSpacing/>
    </w:pPr>
  </w:style>
  <w:style w:type="paragraph" w:customStyle="1" w:styleId="p26">
    <w:name w:val="p26"/>
    <w:basedOn w:val="a"/>
    <w:rsid w:val="000E4A9D"/>
    <w:pPr>
      <w:spacing w:before="100" w:beforeAutospacing="1" w:after="100" w:afterAutospacing="1"/>
    </w:pPr>
    <w:rPr>
      <w:szCs w:val="24"/>
    </w:rPr>
  </w:style>
  <w:style w:type="paragraph" w:customStyle="1" w:styleId="Iniiaiieoaeno">
    <w:name w:val="Iniiaiie oaeno"/>
    <w:basedOn w:val="a"/>
    <w:rsid w:val="000E4A9D"/>
    <w:pPr>
      <w:jc w:val="both"/>
    </w:pPr>
    <w:rPr>
      <w:rFonts w:ascii="Peterburg" w:hAnsi="Peterburg" w:cs="Peterburg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okungu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w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ngur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A9E860363CCA3386A8B488FACF3BDED88BE8308C7F1A93FD1F4D465E240058CC81462C9F4D403AKF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EF3F-DD10-49A5-9928-2B20CC1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30</cp:revision>
  <cp:lastPrinted>2017-07-31T08:46:00Z</cp:lastPrinted>
  <dcterms:created xsi:type="dcterms:W3CDTF">2017-07-28T04:40:00Z</dcterms:created>
  <dcterms:modified xsi:type="dcterms:W3CDTF">2017-07-31T08:57:00Z</dcterms:modified>
</cp:coreProperties>
</file>