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0AC" w:rsidRDefault="000370AC" w:rsidP="00F41A2A">
      <w:pPr>
        <w:tabs>
          <w:tab w:val="left" w:pos="284"/>
        </w:tabs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2646680</wp:posOffset>
            </wp:positionH>
            <wp:positionV relativeFrom="paragraph">
              <wp:posOffset>-253365</wp:posOffset>
            </wp:positionV>
            <wp:extent cx="584200" cy="850900"/>
            <wp:effectExtent l="0" t="0" r="6350" b="6350"/>
            <wp:wrapNone/>
            <wp:docPr id="6" name="Picture 3" descr="gerb_1_shaf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 descr="gerb_1_shaf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8509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</w:p>
    <w:p w:rsidR="000370AC" w:rsidRDefault="000370AC" w:rsidP="00F41A2A">
      <w:pPr>
        <w:tabs>
          <w:tab w:val="left" w:pos="284"/>
        </w:tabs>
        <w:jc w:val="center"/>
        <w:rPr>
          <w:b/>
          <w:sz w:val="28"/>
          <w:szCs w:val="28"/>
        </w:rPr>
      </w:pPr>
    </w:p>
    <w:p w:rsidR="000370AC" w:rsidRDefault="000370AC" w:rsidP="00F41A2A">
      <w:pPr>
        <w:tabs>
          <w:tab w:val="left" w:pos="284"/>
        </w:tabs>
        <w:jc w:val="center"/>
        <w:rPr>
          <w:b/>
          <w:sz w:val="28"/>
          <w:szCs w:val="28"/>
        </w:rPr>
      </w:pPr>
    </w:p>
    <w:p w:rsidR="000370AC" w:rsidRDefault="000370AC" w:rsidP="00F41A2A">
      <w:pPr>
        <w:tabs>
          <w:tab w:val="left" w:pos="284"/>
        </w:tabs>
        <w:jc w:val="center"/>
        <w:rPr>
          <w:b/>
          <w:sz w:val="28"/>
          <w:szCs w:val="28"/>
        </w:rPr>
      </w:pPr>
    </w:p>
    <w:p w:rsidR="00F41A2A" w:rsidRPr="005977BA" w:rsidRDefault="00F41A2A" w:rsidP="00F41A2A">
      <w:pPr>
        <w:tabs>
          <w:tab w:val="left" w:pos="28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F41A2A" w:rsidRDefault="00F41A2A" w:rsidP="00F41A2A">
      <w:pPr>
        <w:pStyle w:val="8"/>
        <w:tabs>
          <w:tab w:val="center" w:pos="0"/>
        </w:tabs>
        <w:rPr>
          <w:sz w:val="24"/>
        </w:rPr>
      </w:pPr>
    </w:p>
    <w:p w:rsidR="00F41A2A" w:rsidRDefault="00F41A2A" w:rsidP="00F41A2A">
      <w:pPr>
        <w:pStyle w:val="7"/>
        <w:tabs>
          <w:tab w:val="left" w:pos="284"/>
        </w:tabs>
        <w:rPr>
          <w:sz w:val="26"/>
          <w:szCs w:val="26"/>
        </w:rPr>
      </w:pPr>
      <w:r>
        <w:rPr>
          <w:sz w:val="26"/>
          <w:szCs w:val="26"/>
        </w:rPr>
        <w:t xml:space="preserve">НАЧАЛЬНИКА </w:t>
      </w:r>
      <w:r w:rsidRPr="00B356C5">
        <w:rPr>
          <w:sz w:val="26"/>
          <w:szCs w:val="26"/>
        </w:rPr>
        <w:t>УПРАВЛЕНИ</w:t>
      </w:r>
      <w:r>
        <w:rPr>
          <w:sz w:val="26"/>
          <w:szCs w:val="26"/>
        </w:rPr>
        <w:t>Я</w:t>
      </w:r>
    </w:p>
    <w:p w:rsidR="00F41A2A" w:rsidRPr="00B356C5" w:rsidRDefault="00F41A2A" w:rsidP="00F41A2A">
      <w:pPr>
        <w:pStyle w:val="7"/>
        <w:tabs>
          <w:tab w:val="left" w:pos="284"/>
        </w:tabs>
        <w:rPr>
          <w:sz w:val="26"/>
          <w:szCs w:val="26"/>
        </w:rPr>
      </w:pPr>
      <w:r w:rsidRPr="00B356C5">
        <w:rPr>
          <w:sz w:val="26"/>
          <w:szCs w:val="26"/>
        </w:rPr>
        <w:t xml:space="preserve"> ИМУЩЕСТВЕННЫХ, ЗЕМЕЛЬНЫХ ОТНОШЕНИЙ И</w:t>
      </w:r>
    </w:p>
    <w:p w:rsidR="00F41A2A" w:rsidRPr="00B356C5" w:rsidRDefault="00F41A2A" w:rsidP="00F41A2A">
      <w:pPr>
        <w:jc w:val="center"/>
        <w:rPr>
          <w:b/>
          <w:sz w:val="26"/>
          <w:szCs w:val="26"/>
        </w:rPr>
      </w:pPr>
      <w:r w:rsidRPr="00B356C5">
        <w:rPr>
          <w:b/>
          <w:sz w:val="26"/>
          <w:szCs w:val="26"/>
        </w:rPr>
        <w:t>ГРАДОСТРОИТЕЛЬСТВА КУНГУРСКОГО МУНИЦИПАЛЬНОГО РАЙОНА</w:t>
      </w:r>
    </w:p>
    <w:p w:rsidR="00F41A2A" w:rsidRDefault="00F41A2A" w:rsidP="00F41A2A">
      <w:pPr>
        <w:tabs>
          <w:tab w:val="left" w:pos="284"/>
        </w:tabs>
        <w:jc w:val="center"/>
        <w:rPr>
          <w:b/>
        </w:rPr>
      </w:pPr>
    </w:p>
    <w:p w:rsidR="00F41A2A" w:rsidRPr="00FC4278" w:rsidRDefault="008307F3" w:rsidP="00F41A2A">
      <w:r>
        <w:rPr>
          <w:b/>
          <w:sz w:val="28"/>
          <w:szCs w:val="28"/>
        </w:rPr>
        <w:t>13.09.</w:t>
      </w:r>
      <w:r w:rsidR="00F41A2A">
        <w:rPr>
          <w:b/>
          <w:sz w:val="28"/>
          <w:szCs w:val="28"/>
        </w:rPr>
        <w:t>2017</w:t>
      </w:r>
      <w:r w:rsidR="00F41A2A" w:rsidRPr="005977BA">
        <w:rPr>
          <w:b/>
          <w:sz w:val="28"/>
          <w:szCs w:val="28"/>
        </w:rPr>
        <w:tab/>
      </w:r>
      <w:r w:rsidR="00F41A2A" w:rsidRPr="005977BA">
        <w:rPr>
          <w:b/>
          <w:sz w:val="28"/>
          <w:szCs w:val="28"/>
        </w:rPr>
        <w:tab/>
      </w:r>
      <w:r w:rsidR="00E80B95">
        <w:rPr>
          <w:b/>
          <w:sz w:val="28"/>
          <w:szCs w:val="28"/>
        </w:rPr>
        <w:t xml:space="preserve">       </w:t>
      </w:r>
      <w:r w:rsidR="00F41A2A" w:rsidRPr="009A4E8B">
        <w:rPr>
          <w:b/>
          <w:sz w:val="28"/>
          <w:szCs w:val="28"/>
        </w:rPr>
        <w:t xml:space="preserve">        </w:t>
      </w:r>
      <w:r w:rsidR="00C51141">
        <w:rPr>
          <w:b/>
          <w:sz w:val="28"/>
          <w:szCs w:val="28"/>
        </w:rPr>
        <w:t xml:space="preserve">             </w:t>
      </w:r>
      <w:r w:rsidR="00DA06D8">
        <w:rPr>
          <w:b/>
          <w:sz w:val="28"/>
          <w:szCs w:val="28"/>
        </w:rPr>
        <w:t xml:space="preserve">                   </w:t>
      </w:r>
      <w:r w:rsidR="00AB13F5">
        <w:rPr>
          <w:b/>
          <w:sz w:val="28"/>
          <w:szCs w:val="28"/>
        </w:rPr>
        <w:t xml:space="preserve"> </w:t>
      </w:r>
      <w:r w:rsidR="007F6FEE"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 xml:space="preserve">                </w:t>
      </w:r>
      <w:r w:rsidR="007F6FEE">
        <w:rPr>
          <w:b/>
          <w:sz w:val="28"/>
          <w:szCs w:val="28"/>
        </w:rPr>
        <w:t xml:space="preserve"> </w:t>
      </w:r>
      <w:r w:rsidR="00E80B95">
        <w:rPr>
          <w:b/>
          <w:sz w:val="28"/>
          <w:szCs w:val="28"/>
        </w:rPr>
        <w:t>№</w:t>
      </w:r>
      <w:r w:rsidR="008F413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1129</w:t>
      </w:r>
      <w:r w:rsidR="00585749" w:rsidRPr="00FC4278">
        <w:rPr>
          <w:b/>
          <w:sz w:val="28"/>
          <w:szCs w:val="28"/>
        </w:rPr>
        <w:t>-пр.</w:t>
      </w:r>
    </w:p>
    <w:p w:rsidR="00585749" w:rsidRDefault="00585749" w:rsidP="00F41A2A">
      <w:pPr>
        <w:pStyle w:val="1"/>
      </w:pPr>
    </w:p>
    <w:p w:rsidR="00F41A2A" w:rsidRPr="006D2F26" w:rsidRDefault="00F41A2A" w:rsidP="00F41A2A">
      <w:pPr>
        <w:pStyle w:val="1"/>
      </w:pPr>
      <w:r>
        <w:t xml:space="preserve">О проведении аукциона </w:t>
      </w:r>
    </w:p>
    <w:p w:rsidR="00F41A2A" w:rsidRDefault="00F41A2A" w:rsidP="00F41A2A">
      <w:pPr>
        <w:pStyle w:val="1"/>
      </w:pPr>
      <w:r>
        <w:t>по земельным участкам</w:t>
      </w:r>
    </w:p>
    <w:p w:rsidR="000370AC" w:rsidRPr="000370AC" w:rsidRDefault="000370AC" w:rsidP="000370AC"/>
    <w:p w:rsidR="00F41A2A" w:rsidRDefault="00F41A2A" w:rsidP="00F41A2A">
      <w:pPr>
        <w:ind w:firstLine="709"/>
        <w:jc w:val="both"/>
        <w:rPr>
          <w:sz w:val="28"/>
        </w:rPr>
      </w:pPr>
    </w:p>
    <w:p w:rsidR="00622BA3" w:rsidRPr="00B75BBC" w:rsidRDefault="00622BA3" w:rsidP="00622BA3">
      <w:pPr>
        <w:ind w:firstLine="709"/>
        <w:jc w:val="both"/>
        <w:rPr>
          <w:sz w:val="28"/>
        </w:rPr>
      </w:pPr>
      <w:r>
        <w:rPr>
          <w:sz w:val="28"/>
        </w:rPr>
        <w:t xml:space="preserve">В соответствии со </w:t>
      </w:r>
      <w:r w:rsidRPr="00391E59">
        <w:rPr>
          <w:sz w:val="28"/>
          <w:szCs w:val="28"/>
        </w:rPr>
        <w:t>статьями</w:t>
      </w:r>
      <w:r>
        <w:t xml:space="preserve"> </w:t>
      </w:r>
      <w:r w:rsidRPr="00391E59">
        <w:rPr>
          <w:sz w:val="28"/>
          <w:szCs w:val="28"/>
        </w:rPr>
        <w:t>3</w:t>
      </w:r>
      <w:r>
        <w:rPr>
          <w:sz w:val="28"/>
          <w:szCs w:val="28"/>
        </w:rPr>
        <w:t>9.11</w:t>
      </w:r>
      <w:r>
        <w:t xml:space="preserve">, </w:t>
      </w:r>
      <w:r w:rsidRPr="00EB5232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9</w:t>
      </w:r>
      <w:r w:rsidRPr="00EB5232">
        <w:rPr>
          <w:bCs/>
          <w:sz w:val="28"/>
          <w:szCs w:val="28"/>
        </w:rPr>
        <w:t>.1</w:t>
      </w:r>
      <w:r>
        <w:rPr>
          <w:bCs/>
          <w:sz w:val="28"/>
          <w:szCs w:val="28"/>
        </w:rPr>
        <w:t xml:space="preserve">2 </w:t>
      </w:r>
      <w:r w:rsidRPr="00EB5232">
        <w:rPr>
          <w:bCs/>
          <w:sz w:val="28"/>
          <w:szCs w:val="28"/>
        </w:rPr>
        <w:t xml:space="preserve">Земельного кодекса Российской </w:t>
      </w:r>
      <w:r w:rsidR="006A1294" w:rsidRPr="00EB5232">
        <w:rPr>
          <w:bCs/>
          <w:sz w:val="28"/>
          <w:szCs w:val="28"/>
        </w:rPr>
        <w:t>Федерации, пунктом</w:t>
      </w:r>
      <w:r w:rsidRPr="00EB523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</w:t>
      </w:r>
      <w:r w:rsidRPr="00EB5232">
        <w:rPr>
          <w:bCs/>
          <w:sz w:val="28"/>
          <w:szCs w:val="28"/>
        </w:rPr>
        <w:t xml:space="preserve"> статьи 3</w:t>
      </w:r>
      <w:r>
        <w:rPr>
          <w:bCs/>
          <w:sz w:val="28"/>
          <w:szCs w:val="28"/>
        </w:rPr>
        <w:t>.3</w:t>
      </w:r>
      <w:r w:rsidRPr="00EB5232">
        <w:rPr>
          <w:bCs/>
          <w:sz w:val="28"/>
          <w:szCs w:val="28"/>
        </w:rPr>
        <w:t xml:space="preserve"> Федерального закона от 25 октября 2001 года № 137-ФЗ «О введении в действие Земельного кодекса Российской Федерации»</w:t>
      </w:r>
      <w:r>
        <w:rPr>
          <w:bCs/>
          <w:sz w:val="28"/>
          <w:szCs w:val="28"/>
        </w:rPr>
        <w:t xml:space="preserve"> </w:t>
      </w:r>
    </w:p>
    <w:p w:rsidR="00622BA3" w:rsidRDefault="00622BA3" w:rsidP="00622BA3">
      <w:pPr>
        <w:jc w:val="both"/>
        <w:rPr>
          <w:sz w:val="28"/>
        </w:rPr>
      </w:pPr>
      <w:r>
        <w:rPr>
          <w:sz w:val="28"/>
        </w:rPr>
        <w:t>ПРИКАЗЫВАЮ:</w:t>
      </w:r>
    </w:p>
    <w:p w:rsidR="00622BA3" w:rsidRDefault="00622BA3" w:rsidP="00622BA3">
      <w:pPr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</w:rPr>
        <w:t>Установить начальную цену предмета аукциона по продаже земельного участка</w:t>
      </w:r>
      <w:r w:rsidRPr="005F1BD3">
        <w:rPr>
          <w:sz w:val="28"/>
        </w:rPr>
        <w:t xml:space="preserve"> </w:t>
      </w:r>
      <w:r>
        <w:rPr>
          <w:sz w:val="28"/>
        </w:rPr>
        <w:t xml:space="preserve">из состава земель </w:t>
      </w:r>
      <w:r w:rsidRPr="00D13F1A">
        <w:rPr>
          <w:bCs/>
          <w:sz w:val="28"/>
          <w:szCs w:val="28"/>
        </w:rPr>
        <w:t>государственная собственность на которые не разграничена</w:t>
      </w:r>
      <w:r>
        <w:rPr>
          <w:sz w:val="28"/>
        </w:rPr>
        <w:t xml:space="preserve"> в размере </w:t>
      </w:r>
      <w:r>
        <w:rPr>
          <w:sz w:val="28"/>
          <w:szCs w:val="28"/>
        </w:rPr>
        <w:t>кадастровой стоимости такого земельного участка, если результаты государственной кадастровой оценки утверждены не ранее чем за пять лет до даты принятия решения о проведении аукциона.</w:t>
      </w:r>
    </w:p>
    <w:p w:rsidR="00622BA3" w:rsidRDefault="00622BA3" w:rsidP="00622BA3">
      <w:pPr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</w:rPr>
        <w:t>Установить начальную цену предмета аукциона на право заключения договора аренды земельного участка</w:t>
      </w:r>
      <w:r w:rsidRPr="005F1BD3">
        <w:rPr>
          <w:sz w:val="28"/>
        </w:rPr>
        <w:t xml:space="preserve"> </w:t>
      </w:r>
      <w:r>
        <w:rPr>
          <w:sz w:val="28"/>
        </w:rPr>
        <w:t xml:space="preserve">из состава земель </w:t>
      </w:r>
      <w:r w:rsidRPr="00D13F1A">
        <w:rPr>
          <w:bCs/>
          <w:sz w:val="28"/>
          <w:szCs w:val="28"/>
        </w:rPr>
        <w:t>государственная собственность на которые не разграничена</w:t>
      </w:r>
      <w:r w:rsidR="00C5293E"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>в размере, утвержденном приказом начальника Управления имущественных, земельных отношений и градостроительства Кунгурского муниципального района от 28.06.2017 № 248-пр «Об утверждении начальной цены предмета аукциона на право заключения договора аренды земельного участка из состава земель государственная собственность на которые не разграничена».</w:t>
      </w:r>
    </w:p>
    <w:p w:rsidR="00622BA3" w:rsidRDefault="00622BA3" w:rsidP="00622BA3">
      <w:pPr>
        <w:numPr>
          <w:ilvl w:val="0"/>
          <w:numId w:val="1"/>
        </w:numPr>
        <w:ind w:left="0" w:firstLine="567"/>
        <w:jc w:val="both"/>
        <w:rPr>
          <w:sz w:val="28"/>
        </w:rPr>
      </w:pPr>
      <w:r>
        <w:rPr>
          <w:sz w:val="28"/>
        </w:rPr>
        <w:t>Установить размер задатка при продаже земельного участка в собственность и при проведении аукциона на право заключения договора аренды земельного участка в размере 20 процентов начальной цены предмета аукциона.</w:t>
      </w:r>
    </w:p>
    <w:p w:rsidR="00622BA3" w:rsidRPr="00D13F1A" w:rsidRDefault="00622BA3" w:rsidP="00622BA3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</w:rPr>
        <w:t>Установить ш</w:t>
      </w:r>
      <w:r w:rsidRPr="00D13F1A">
        <w:rPr>
          <w:sz w:val="28"/>
        </w:rPr>
        <w:t xml:space="preserve">аг аукциона </w:t>
      </w:r>
      <w:r>
        <w:rPr>
          <w:sz w:val="28"/>
        </w:rPr>
        <w:t>при продаже земельного участка в собственность и при проведении аукциона на право заключения договора аренды земельного участка</w:t>
      </w:r>
      <w:r w:rsidRPr="00D13F1A">
        <w:rPr>
          <w:sz w:val="28"/>
        </w:rPr>
        <w:t xml:space="preserve"> в </w:t>
      </w:r>
      <w:r>
        <w:rPr>
          <w:sz w:val="28"/>
        </w:rPr>
        <w:t>размере</w:t>
      </w:r>
      <w:r w:rsidRPr="00D13F1A">
        <w:rPr>
          <w:sz w:val="28"/>
        </w:rPr>
        <w:t xml:space="preserve"> </w:t>
      </w:r>
      <w:r>
        <w:rPr>
          <w:sz w:val="28"/>
        </w:rPr>
        <w:t>3</w:t>
      </w:r>
      <w:r w:rsidRPr="00D13F1A">
        <w:rPr>
          <w:sz w:val="28"/>
        </w:rPr>
        <w:t xml:space="preserve"> процентов начальной цены предмета аукциона.</w:t>
      </w:r>
    </w:p>
    <w:p w:rsidR="00622BA3" w:rsidRPr="00D13F1A" w:rsidRDefault="00622BA3" w:rsidP="00622BA3">
      <w:pPr>
        <w:numPr>
          <w:ilvl w:val="0"/>
          <w:numId w:val="1"/>
        </w:numPr>
        <w:ind w:left="0" w:firstLine="567"/>
        <w:jc w:val="both"/>
        <w:rPr>
          <w:sz w:val="28"/>
        </w:rPr>
      </w:pPr>
      <w:r w:rsidRPr="00D13F1A">
        <w:rPr>
          <w:sz w:val="28"/>
        </w:rPr>
        <w:t xml:space="preserve">Провести торги по земельным участкам из </w:t>
      </w:r>
      <w:r>
        <w:rPr>
          <w:sz w:val="28"/>
        </w:rPr>
        <w:t xml:space="preserve">состава </w:t>
      </w:r>
      <w:r w:rsidRPr="00D13F1A">
        <w:rPr>
          <w:sz w:val="28"/>
        </w:rPr>
        <w:t xml:space="preserve">земель, </w:t>
      </w:r>
      <w:r w:rsidRPr="00D13F1A">
        <w:rPr>
          <w:bCs/>
          <w:sz w:val="28"/>
          <w:szCs w:val="28"/>
        </w:rPr>
        <w:t xml:space="preserve">государственная собственность на которые не разграничена, </w:t>
      </w:r>
      <w:r>
        <w:rPr>
          <w:sz w:val="28"/>
        </w:rPr>
        <w:t xml:space="preserve">согласно </w:t>
      </w:r>
      <w:r>
        <w:rPr>
          <w:sz w:val="28"/>
        </w:rPr>
        <w:lastRenderedPageBreak/>
        <w:t>Приложению 1 к настоящему приказу</w:t>
      </w:r>
      <w:r w:rsidRPr="00D13F1A">
        <w:rPr>
          <w:bCs/>
          <w:sz w:val="28"/>
          <w:szCs w:val="28"/>
        </w:rPr>
        <w:t xml:space="preserve"> в форме открытого аукциона </w:t>
      </w:r>
      <w:r w:rsidR="00303E4C">
        <w:rPr>
          <w:bCs/>
          <w:sz w:val="28"/>
          <w:szCs w:val="28"/>
        </w:rPr>
        <w:t>20</w:t>
      </w:r>
      <w:r w:rsidR="005D592F">
        <w:rPr>
          <w:bCs/>
          <w:sz w:val="28"/>
          <w:szCs w:val="28"/>
        </w:rPr>
        <w:t xml:space="preserve"> октября</w:t>
      </w:r>
      <w:r>
        <w:rPr>
          <w:bCs/>
          <w:sz w:val="28"/>
          <w:szCs w:val="28"/>
        </w:rPr>
        <w:t xml:space="preserve"> </w:t>
      </w:r>
      <w:r w:rsidRPr="00D13F1A">
        <w:rPr>
          <w:bCs/>
          <w:sz w:val="28"/>
          <w:szCs w:val="28"/>
        </w:rPr>
        <w:t>2017 года</w:t>
      </w:r>
      <w:r w:rsidRPr="00D13F1A">
        <w:rPr>
          <w:sz w:val="28"/>
          <w:szCs w:val="28"/>
        </w:rPr>
        <w:t>.</w:t>
      </w:r>
    </w:p>
    <w:p w:rsidR="00622BA3" w:rsidRPr="008F4139" w:rsidRDefault="00622BA3" w:rsidP="00622BA3">
      <w:pPr>
        <w:numPr>
          <w:ilvl w:val="0"/>
          <w:numId w:val="1"/>
        </w:numPr>
        <w:ind w:left="0" w:firstLine="567"/>
        <w:jc w:val="both"/>
        <w:rPr>
          <w:color w:val="000000" w:themeColor="text1"/>
          <w:sz w:val="28"/>
        </w:rPr>
      </w:pPr>
      <w:r w:rsidRPr="008F4139">
        <w:rPr>
          <w:color w:val="000000" w:themeColor="text1"/>
          <w:sz w:val="28"/>
        </w:rPr>
        <w:t xml:space="preserve">Утвердить текст информационного сообщения о проведении аукциона по земельным участкам из состава земель </w:t>
      </w:r>
      <w:r w:rsidRPr="008F4139">
        <w:rPr>
          <w:bCs/>
          <w:color w:val="000000" w:themeColor="text1"/>
          <w:sz w:val="28"/>
          <w:szCs w:val="28"/>
        </w:rPr>
        <w:t>государственная собственность на которые не разграничена</w:t>
      </w:r>
      <w:r w:rsidRPr="008F4139">
        <w:rPr>
          <w:color w:val="000000" w:themeColor="text1"/>
          <w:sz w:val="28"/>
        </w:rPr>
        <w:t xml:space="preserve"> согласно Приложению </w:t>
      </w:r>
      <w:r w:rsidR="008F4139" w:rsidRPr="008F4139">
        <w:rPr>
          <w:color w:val="000000" w:themeColor="text1"/>
          <w:sz w:val="28"/>
        </w:rPr>
        <w:t>1</w:t>
      </w:r>
      <w:r w:rsidRPr="008F4139">
        <w:rPr>
          <w:color w:val="000000" w:themeColor="text1"/>
          <w:sz w:val="28"/>
        </w:rPr>
        <w:t xml:space="preserve"> к настоящему приказу.</w:t>
      </w:r>
    </w:p>
    <w:p w:rsidR="00F41A2A" w:rsidRDefault="00F41A2A" w:rsidP="00D541DF">
      <w:pPr>
        <w:numPr>
          <w:ilvl w:val="0"/>
          <w:numId w:val="1"/>
        </w:numPr>
        <w:ind w:left="0" w:firstLine="709"/>
        <w:jc w:val="both"/>
        <w:rPr>
          <w:sz w:val="28"/>
        </w:rPr>
      </w:pPr>
      <w:r w:rsidRPr="00D13F1A">
        <w:rPr>
          <w:sz w:val="28"/>
        </w:rPr>
        <w:t>Информационное сообщение о проведении</w:t>
      </w:r>
      <w:r w:rsidR="00F45E93">
        <w:rPr>
          <w:sz w:val="28"/>
        </w:rPr>
        <w:t xml:space="preserve"> </w:t>
      </w:r>
      <w:r w:rsidRPr="00D13F1A">
        <w:rPr>
          <w:sz w:val="28"/>
        </w:rPr>
        <w:t xml:space="preserve">аукциона по земельным участкам опубликовать </w:t>
      </w:r>
      <w:r w:rsidR="00303E4C">
        <w:rPr>
          <w:sz w:val="28"/>
        </w:rPr>
        <w:t>15</w:t>
      </w:r>
      <w:r w:rsidR="005D592F">
        <w:rPr>
          <w:sz w:val="28"/>
        </w:rPr>
        <w:t xml:space="preserve"> сентября</w:t>
      </w:r>
      <w:r w:rsidR="00F45E93">
        <w:rPr>
          <w:sz w:val="28"/>
        </w:rPr>
        <w:t xml:space="preserve"> </w:t>
      </w:r>
      <w:r w:rsidRPr="00D13F1A">
        <w:rPr>
          <w:sz w:val="28"/>
        </w:rPr>
        <w:t>2017 года</w:t>
      </w:r>
      <w:r>
        <w:rPr>
          <w:sz w:val="28"/>
        </w:rPr>
        <w:t xml:space="preserve"> </w:t>
      </w:r>
      <w:r w:rsidRPr="00D13F1A">
        <w:rPr>
          <w:sz w:val="28"/>
        </w:rPr>
        <w:t xml:space="preserve">в </w:t>
      </w:r>
      <w:r>
        <w:rPr>
          <w:sz w:val="28"/>
        </w:rPr>
        <w:t xml:space="preserve">печатном издании «Официальный бюллетень органов местного самоуправления муниципального образования «Кунгурский муниципальный район» и разместить </w:t>
      </w:r>
      <w:r w:rsidRPr="00D13F1A">
        <w:rPr>
          <w:sz w:val="28"/>
        </w:rPr>
        <w:t xml:space="preserve">на официальном интернет-сайте </w:t>
      </w:r>
      <w:r w:rsidR="003A6590">
        <w:rPr>
          <w:sz w:val="28"/>
        </w:rPr>
        <w:t>муниципального образования «</w:t>
      </w:r>
      <w:r w:rsidRPr="00D13F1A">
        <w:rPr>
          <w:sz w:val="28"/>
        </w:rPr>
        <w:t>Кунгурск</w:t>
      </w:r>
      <w:r w:rsidR="003A6590">
        <w:rPr>
          <w:sz w:val="28"/>
        </w:rPr>
        <w:t>ий</w:t>
      </w:r>
      <w:r w:rsidRPr="00D13F1A">
        <w:rPr>
          <w:sz w:val="28"/>
        </w:rPr>
        <w:t xml:space="preserve"> муниципальн</w:t>
      </w:r>
      <w:r w:rsidR="003A6590">
        <w:rPr>
          <w:sz w:val="28"/>
        </w:rPr>
        <w:t>ый район»</w:t>
      </w:r>
      <w:r w:rsidRPr="00D13F1A">
        <w:rPr>
          <w:sz w:val="28"/>
        </w:rPr>
        <w:t xml:space="preserve"> </w:t>
      </w:r>
      <w:hyperlink r:id="rId7" w:history="1">
        <w:r w:rsidR="00D541DF" w:rsidRPr="0099239F">
          <w:rPr>
            <w:rStyle w:val="a3"/>
            <w:sz w:val="28"/>
            <w:lang w:val="en-US"/>
          </w:rPr>
          <w:t>http</w:t>
        </w:r>
        <w:r w:rsidR="00D541DF" w:rsidRPr="00D541DF">
          <w:rPr>
            <w:rStyle w:val="a3"/>
            <w:sz w:val="28"/>
          </w:rPr>
          <w:t>://</w:t>
        </w:r>
        <w:r w:rsidR="00D541DF" w:rsidRPr="0099239F">
          <w:rPr>
            <w:rStyle w:val="a3"/>
            <w:sz w:val="28"/>
            <w:lang w:val="en-US"/>
          </w:rPr>
          <w:t>kungur</w:t>
        </w:r>
        <w:r w:rsidR="00D541DF" w:rsidRPr="00D541DF">
          <w:rPr>
            <w:rStyle w:val="a3"/>
            <w:sz w:val="28"/>
          </w:rPr>
          <w:t>.</w:t>
        </w:r>
        <w:r w:rsidR="00D541DF" w:rsidRPr="0099239F">
          <w:rPr>
            <w:rStyle w:val="a3"/>
            <w:sz w:val="28"/>
            <w:lang w:val="en-US"/>
          </w:rPr>
          <w:t>permarea</w:t>
        </w:r>
        <w:r w:rsidR="00D541DF" w:rsidRPr="00D541DF">
          <w:rPr>
            <w:rStyle w:val="a3"/>
            <w:sz w:val="28"/>
          </w:rPr>
          <w:t>.</w:t>
        </w:r>
        <w:r w:rsidR="00D541DF" w:rsidRPr="0099239F">
          <w:rPr>
            <w:rStyle w:val="a3"/>
            <w:sz w:val="28"/>
            <w:lang w:val="en-US"/>
          </w:rPr>
          <w:t>ru</w:t>
        </w:r>
        <w:r w:rsidR="00D541DF" w:rsidRPr="00D541DF">
          <w:rPr>
            <w:rStyle w:val="a3"/>
            <w:sz w:val="28"/>
          </w:rPr>
          <w:t>/</w:t>
        </w:r>
      </w:hyperlink>
      <w:r w:rsidRPr="00D13F1A">
        <w:rPr>
          <w:sz w:val="28"/>
        </w:rPr>
        <w:t xml:space="preserve">, на официальном сайте РФ: http:// </w:t>
      </w:r>
      <w:hyperlink r:id="rId8" w:history="1">
        <w:r w:rsidRPr="00655561">
          <w:rPr>
            <w:rStyle w:val="a3"/>
            <w:sz w:val="28"/>
            <w:szCs w:val="28"/>
          </w:rPr>
          <w:t>www.torgi.gow.ru</w:t>
        </w:r>
      </w:hyperlink>
      <w:r w:rsidRPr="00655561">
        <w:rPr>
          <w:sz w:val="28"/>
          <w:szCs w:val="28"/>
        </w:rPr>
        <w:t>.</w:t>
      </w:r>
    </w:p>
    <w:p w:rsidR="00F41A2A" w:rsidRDefault="00F41A2A" w:rsidP="00D541DF">
      <w:pPr>
        <w:numPr>
          <w:ilvl w:val="0"/>
          <w:numId w:val="1"/>
        </w:numPr>
        <w:ind w:left="0" w:firstLine="709"/>
        <w:jc w:val="both"/>
        <w:rPr>
          <w:sz w:val="28"/>
        </w:rPr>
      </w:pPr>
      <w:r w:rsidRPr="00D13F1A">
        <w:rPr>
          <w:sz w:val="28"/>
        </w:rPr>
        <w:t>Контроль за исполнением приказа оставляю за собой.</w:t>
      </w:r>
    </w:p>
    <w:p w:rsidR="00F41A2A" w:rsidRPr="00D13F1A" w:rsidRDefault="00F41A2A" w:rsidP="00F41A2A">
      <w:pPr>
        <w:ind w:left="567"/>
        <w:jc w:val="both"/>
        <w:rPr>
          <w:sz w:val="28"/>
        </w:rPr>
      </w:pPr>
    </w:p>
    <w:p w:rsidR="00F41A2A" w:rsidRDefault="00F41A2A" w:rsidP="00F41A2A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41A2A" w:rsidRDefault="00F41A2A" w:rsidP="00C87F25">
      <w:pPr>
        <w:jc w:val="both"/>
        <w:rPr>
          <w:sz w:val="28"/>
        </w:rPr>
      </w:pPr>
      <w:r>
        <w:rPr>
          <w:sz w:val="28"/>
        </w:rPr>
        <w:t>Начальник</w:t>
      </w:r>
      <w:r w:rsidR="00585749">
        <w:rPr>
          <w:sz w:val="28"/>
        </w:rPr>
        <w:t xml:space="preserve"> </w:t>
      </w:r>
      <w:r w:rsidRPr="00895D27">
        <w:rPr>
          <w:sz w:val="28"/>
        </w:rPr>
        <w:t xml:space="preserve">управления                  </w:t>
      </w:r>
      <w:r>
        <w:rPr>
          <w:sz w:val="28"/>
        </w:rPr>
        <w:t xml:space="preserve">  </w:t>
      </w:r>
      <w:r w:rsidR="00C87F25">
        <w:rPr>
          <w:sz w:val="28"/>
        </w:rPr>
        <w:t xml:space="preserve"> </w:t>
      </w:r>
      <w:r w:rsidRPr="00895D27">
        <w:rPr>
          <w:sz w:val="28"/>
        </w:rPr>
        <w:t xml:space="preserve">         </w:t>
      </w:r>
      <w:r>
        <w:rPr>
          <w:sz w:val="28"/>
        </w:rPr>
        <w:tab/>
      </w:r>
      <w:r w:rsidRPr="00895D27">
        <w:rPr>
          <w:sz w:val="28"/>
        </w:rPr>
        <w:t xml:space="preserve">                 </w:t>
      </w:r>
      <w:r w:rsidR="00C87F25">
        <w:rPr>
          <w:sz w:val="28"/>
        </w:rPr>
        <w:t xml:space="preserve">         </w:t>
      </w:r>
      <w:r w:rsidRPr="00895D27">
        <w:rPr>
          <w:sz w:val="28"/>
        </w:rPr>
        <w:t xml:space="preserve">     </w:t>
      </w:r>
      <w:r>
        <w:rPr>
          <w:sz w:val="28"/>
        </w:rPr>
        <w:t>О.А.</w:t>
      </w:r>
      <w:r w:rsidR="00C87F25">
        <w:rPr>
          <w:sz w:val="28"/>
        </w:rPr>
        <w:t xml:space="preserve"> </w:t>
      </w:r>
      <w:r>
        <w:rPr>
          <w:sz w:val="28"/>
        </w:rPr>
        <w:t>Лодочникова</w:t>
      </w:r>
    </w:p>
    <w:p w:rsidR="00F41A2A" w:rsidRDefault="00F41A2A" w:rsidP="00F41A2A">
      <w:pPr>
        <w:pStyle w:val="2"/>
        <w:jc w:val="right"/>
        <w:rPr>
          <w:sz w:val="24"/>
          <w:szCs w:val="24"/>
        </w:rPr>
      </w:pPr>
    </w:p>
    <w:p w:rsidR="00F41A2A" w:rsidRDefault="00F41A2A" w:rsidP="00F41A2A">
      <w:pPr>
        <w:pStyle w:val="2"/>
        <w:jc w:val="right"/>
        <w:rPr>
          <w:sz w:val="24"/>
          <w:szCs w:val="24"/>
        </w:rPr>
      </w:pPr>
    </w:p>
    <w:p w:rsidR="00F41A2A" w:rsidRDefault="00F41A2A" w:rsidP="00F41A2A">
      <w:pPr>
        <w:pStyle w:val="2"/>
        <w:jc w:val="right"/>
        <w:rPr>
          <w:sz w:val="24"/>
          <w:szCs w:val="24"/>
        </w:rPr>
      </w:pPr>
    </w:p>
    <w:p w:rsidR="000E4A9D" w:rsidRDefault="000E4A9D">
      <w:r>
        <w:br w:type="page"/>
      </w:r>
    </w:p>
    <w:p w:rsidR="000E4A9D" w:rsidRDefault="000E4A9D" w:rsidP="000E4A9D">
      <w:pPr>
        <w:pStyle w:val="2"/>
        <w:ind w:firstLine="11624"/>
        <w:jc w:val="left"/>
        <w:rPr>
          <w:sz w:val="24"/>
          <w:szCs w:val="24"/>
        </w:rPr>
        <w:sectPr w:rsidR="000E4A9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E4A9D" w:rsidRPr="00C4233D" w:rsidRDefault="000E4A9D" w:rsidP="00534614">
      <w:pPr>
        <w:pStyle w:val="2"/>
        <w:ind w:firstLine="8222"/>
        <w:jc w:val="left"/>
        <w:rPr>
          <w:sz w:val="24"/>
          <w:szCs w:val="24"/>
        </w:rPr>
      </w:pPr>
      <w:r w:rsidRPr="00C4233D">
        <w:rPr>
          <w:sz w:val="24"/>
          <w:szCs w:val="24"/>
        </w:rPr>
        <w:lastRenderedPageBreak/>
        <w:t xml:space="preserve">Приложение </w:t>
      </w:r>
      <w:r w:rsidR="008F4139">
        <w:rPr>
          <w:sz w:val="24"/>
          <w:szCs w:val="24"/>
        </w:rPr>
        <w:t>1</w:t>
      </w:r>
      <w:r w:rsidRPr="00C4233D">
        <w:rPr>
          <w:sz w:val="24"/>
          <w:szCs w:val="24"/>
        </w:rPr>
        <w:t xml:space="preserve"> к приказу </w:t>
      </w:r>
    </w:p>
    <w:p w:rsidR="000E4A9D" w:rsidRPr="00C4233D" w:rsidRDefault="000E4A9D" w:rsidP="00534614">
      <w:pPr>
        <w:pStyle w:val="2"/>
        <w:ind w:firstLine="8222"/>
        <w:jc w:val="left"/>
        <w:rPr>
          <w:sz w:val="24"/>
          <w:szCs w:val="24"/>
        </w:rPr>
      </w:pPr>
      <w:proofErr w:type="spellStart"/>
      <w:r w:rsidRPr="00C4233D">
        <w:rPr>
          <w:sz w:val="24"/>
          <w:szCs w:val="24"/>
        </w:rPr>
        <w:t>УИЗОиГ</w:t>
      </w:r>
      <w:proofErr w:type="spellEnd"/>
      <w:r w:rsidRPr="00C4233D">
        <w:rPr>
          <w:sz w:val="24"/>
          <w:szCs w:val="24"/>
        </w:rPr>
        <w:t xml:space="preserve"> Кунгурского</w:t>
      </w:r>
    </w:p>
    <w:p w:rsidR="000E4A9D" w:rsidRPr="00605927" w:rsidRDefault="000E4A9D" w:rsidP="00534614">
      <w:pPr>
        <w:pStyle w:val="2"/>
        <w:ind w:firstLine="8222"/>
        <w:jc w:val="left"/>
        <w:rPr>
          <w:sz w:val="24"/>
          <w:szCs w:val="24"/>
        </w:rPr>
      </w:pPr>
      <w:r w:rsidRPr="00605927">
        <w:rPr>
          <w:sz w:val="24"/>
          <w:szCs w:val="24"/>
        </w:rPr>
        <w:t>муниципального района</w:t>
      </w:r>
    </w:p>
    <w:p w:rsidR="000E4A9D" w:rsidRPr="00605927" w:rsidRDefault="008307F3" w:rsidP="00534614">
      <w:pPr>
        <w:pStyle w:val="2"/>
        <w:tabs>
          <w:tab w:val="left" w:pos="6663"/>
        </w:tabs>
        <w:ind w:firstLine="8222"/>
        <w:jc w:val="left"/>
        <w:rPr>
          <w:sz w:val="24"/>
          <w:szCs w:val="24"/>
          <w:u w:val="single"/>
        </w:rPr>
      </w:pPr>
      <w:r>
        <w:rPr>
          <w:sz w:val="24"/>
          <w:szCs w:val="24"/>
        </w:rPr>
        <w:t>13.09.</w:t>
      </w:r>
      <w:r w:rsidR="000E4A9D" w:rsidRPr="00605927">
        <w:rPr>
          <w:sz w:val="24"/>
          <w:szCs w:val="24"/>
        </w:rPr>
        <w:t xml:space="preserve">2017 № </w:t>
      </w:r>
      <w:r>
        <w:rPr>
          <w:sz w:val="24"/>
          <w:szCs w:val="24"/>
        </w:rPr>
        <w:t>1129</w:t>
      </w:r>
      <w:r w:rsidR="000E4A9D" w:rsidRPr="00605927">
        <w:rPr>
          <w:sz w:val="24"/>
          <w:szCs w:val="24"/>
        </w:rPr>
        <w:t xml:space="preserve">-пр.    </w:t>
      </w:r>
    </w:p>
    <w:p w:rsidR="000E4A9D" w:rsidRPr="005574A9" w:rsidRDefault="000E4A9D" w:rsidP="00534614">
      <w:pPr>
        <w:pStyle w:val="2"/>
        <w:suppressAutoHyphens/>
        <w:ind w:firstLine="709"/>
        <w:jc w:val="center"/>
        <w:rPr>
          <w:b/>
          <w:sz w:val="22"/>
          <w:szCs w:val="22"/>
        </w:rPr>
      </w:pPr>
      <w:r w:rsidRPr="005574A9">
        <w:rPr>
          <w:b/>
          <w:sz w:val="22"/>
          <w:szCs w:val="22"/>
        </w:rPr>
        <w:t>Информационное сообщение</w:t>
      </w:r>
    </w:p>
    <w:p w:rsidR="000E4A9D" w:rsidRPr="005574A9" w:rsidRDefault="000E4A9D" w:rsidP="00534614">
      <w:pPr>
        <w:suppressAutoHyphens/>
        <w:ind w:firstLine="709"/>
        <w:jc w:val="center"/>
        <w:rPr>
          <w:b/>
          <w:bCs/>
          <w:sz w:val="22"/>
          <w:szCs w:val="22"/>
        </w:rPr>
      </w:pPr>
      <w:r w:rsidRPr="005574A9">
        <w:rPr>
          <w:b/>
          <w:sz w:val="22"/>
          <w:szCs w:val="22"/>
        </w:rPr>
        <w:t xml:space="preserve">о проведении аукциона по земельным участкам из состава земель </w:t>
      </w:r>
      <w:r w:rsidRPr="005574A9">
        <w:rPr>
          <w:b/>
          <w:bCs/>
          <w:sz w:val="22"/>
          <w:szCs w:val="22"/>
        </w:rPr>
        <w:t>государственная собственность на которые не разграничена</w:t>
      </w:r>
    </w:p>
    <w:p w:rsidR="000E4A9D" w:rsidRPr="005574A9" w:rsidRDefault="000E4A9D" w:rsidP="00534614">
      <w:pPr>
        <w:suppressAutoHyphens/>
        <w:ind w:firstLine="709"/>
        <w:jc w:val="both"/>
        <w:rPr>
          <w:b/>
          <w:sz w:val="22"/>
          <w:szCs w:val="22"/>
        </w:rPr>
      </w:pPr>
    </w:p>
    <w:p w:rsidR="000E4A9D" w:rsidRPr="005574A9" w:rsidRDefault="000E4A9D" w:rsidP="00534614">
      <w:pPr>
        <w:suppressAutoHyphens/>
        <w:ind w:firstLine="709"/>
        <w:jc w:val="both"/>
        <w:rPr>
          <w:sz w:val="22"/>
          <w:szCs w:val="22"/>
        </w:rPr>
      </w:pPr>
      <w:r w:rsidRPr="005574A9">
        <w:rPr>
          <w:sz w:val="22"/>
          <w:szCs w:val="22"/>
        </w:rPr>
        <w:t xml:space="preserve">Управление имущественных, земельных отношений и градостроительства Кунгурского муниципального района извещает о том, что </w:t>
      </w:r>
      <w:r w:rsidR="00303E4C" w:rsidRPr="005574A9">
        <w:rPr>
          <w:b/>
          <w:color w:val="000000"/>
          <w:sz w:val="22"/>
          <w:szCs w:val="22"/>
        </w:rPr>
        <w:t>20</w:t>
      </w:r>
      <w:r w:rsidR="005D592F" w:rsidRPr="005574A9">
        <w:rPr>
          <w:b/>
          <w:color w:val="000000"/>
          <w:sz w:val="22"/>
          <w:szCs w:val="22"/>
        </w:rPr>
        <w:t xml:space="preserve"> октября</w:t>
      </w:r>
      <w:r w:rsidRPr="005574A9">
        <w:rPr>
          <w:b/>
          <w:color w:val="000000"/>
          <w:sz w:val="22"/>
          <w:szCs w:val="22"/>
        </w:rPr>
        <w:t xml:space="preserve"> 2017</w:t>
      </w:r>
      <w:r w:rsidRPr="005574A9">
        <w:rPr>
          <w:b/>
          <w:sz w:val="22"/>
          <w:szCs w:val="22"/>
        </w:rPr>
        <w:t xml:space="preserve"> года в 10-00</w:t>
      </w:r>
      <w:r w:rsidRPr="005574A9">
        <w:rPr>
          <w:sz w:val="22"/>
          <w:szCs w:val="22"/>
        </w:rPr>
        <w:t xml:space="preserve"> часов в Управлении имущественных, земельных отношений и градостроительства Кунгурского муниципального района</w:t>
      </w:r>
      <w:r w:rsidR="00534614" w:rsidRPr="005574A9">
        <w:rPr>
          <w:sz w:val="22"/>
          <w:szCs w:val="22"/>
        </w:rPr>
        <w:t xml:space="preserve"> </w:t>
      </w:r>
      <w:r w:rsidRPr="005574A9">
        <w:rPr>
          <w:sz w:val="22"/>
          <w:szCs w:val="22"/>
        </w:rPr>
        <w:t xml:space="preserve">(г. Кунгур, ул. Ленина, 95, 3 этаж, </w:t>
      </w:r>
      <w:proofErr w:type="spellStart"/>
      <w:r w:rsidRPr="005574A9">
        <w:rPr>
          <w:sz w:val="22"/>
          <w:szCs w:val="22"/>
        </w:rPr>
        <w:t>каб</w:t>
      </w:r>
      <w:proofErr w:type="spellEnd"/>
      <w:r w:rsidRPr="005574A9">
        <w:rPr>
          <w:sz w:val="22"/>
          <w:szCs w:val="22"/>
        </w:rPr>
        <w:t>.</w:t>
      </w:r>
      <w:r w:rsidR="00413E37">
        <w:rPr>
          <w:sz w:val="22"/>
          <w:szCs w:val="22"/>
        </w:rPr>
        <w:t xml:space="preserve"> </w:t>
      </w:r>
      <w:r w:rsidRPr="005574A9">
        <w:rPr>
          <w:sz w:val="22"/>
          <w:szCs w:val="22"/>
        </w:rPr>
        <w:t>№ 302) проводится открытый аукцион.</w:t>
      </w:r>
    </w:p>
    <w:p w:rsidR="000E4A9D" w:rsidRPr="005574A9" w:rsidRDefault="000E4A9D" w:rsidP="00534614">
      <w:pPr>
        <w:suppressAutoHyphens/>
        <w:ind w:firstLine="709"/>
        <w:jc w:val="both"/>
        <w:rPr>
          <w:sz w:val="22"/>
          <w:szCs w:val="22"/>
        </w:rPr>
      </w:pPr>
      <w:r w:rsidRPr="005574A9">
        <w:rPr>
          <w:sz w:val="22"/>
          <w:szCs w:val="22"/>
        </w:rPr>
        <w:t xml:space="preserve">Форма торгов – аукцион, открытый по составу участников и по форме подачи заявок. </w:t>
      </w:r>
    </w:p>
    <w:p w:rsidR="000E4A9D" w:rsidRPr="005574A9" w:rsidRDefault="000E4A9D" w:rsidP="00534614">
      <w:pPr>
        <w:suppressAutoHyphens/>
        <w:ind w:firstLine="709"/>
        <w:jc w:val="both"/>
        <w:rPr>
          <w:sz w:val="22"/>
          <w:szCs w:val="22"/>
        </w:rPr>
      </w:pPr>
      <w:r w:rsidRPr="005574A9">
        <w:rPr>
          <w:sz w:val="22"/>
          <w:szCs w:val="22"/>
        </w:rPr>
        <w:t xml:space="preserve">Срок, время и место приема заявок – </w:t>
      </w:r>
      <w:r w:rsidRPr="005574A9">
        <w:rPr>
          <w:color w:val="000000"/>
          <w:sz w:val="22"/>
          <w:szCs w:val="22"/>
        </w:rPr>
        <w:t xml:space="preserve">с </w:t>
      </w:r>
      <w:r w:rsidR="00303E4C" w:rsidRPr="005574A9">
        <w:rPr>
          <w:color w:val="000000"/>
          <w:sz w:val="22"/>
          <w:szCs w:val="22"/>
        </w:rPr>
        <w:t>15</w:t>
      </w:r>
      <w:r w:rsidR="005D592F" w:rsidRPr="005574A9">
        <w:rPr>
          <w:color w:val="000000"/>
          <w:sz w:val="22"/>
          <w:szCs w:val="22"/>
        </w:rPr>
        <w:t xml:space="preserve"> сентября</w:t>
      </w:r>
      <w:r w:rsidRPr="005574A9">
        <w:rPr>
          <w:color w:val="000000"/>
          <w:sz w:val="22"/>
          <w:szCs w:val="22"/>
        </w:rPr>
        <w:t xml:space="preserve"> 2017 года по </w:t>
      </w:r>
      <w:r w:rsidR="00303E4C" w:rsidRPr="005574A9">
        <w:rPr>
          <w:color w:val="000000"/>
          <w:sz w:val="22"/>
          <w:szCs w:val="22"/>
        </w:rPr>
        <w:t>16</w:t>
      </w:r>
      <w:r w:rsidR="005D592F" w:rsidRPr="005574A9">
        <w:rPr>
          <w:color w:val="000000"/>
          <w:sz w:val="22"/>
          <w:szCs w:val="22"/>
        </w:rPr>
        <w:t xml:space="preserve"> октября</w:t>
      </w:r>
      <w:r w:rsidRPr="005574A9">
        <w:rPr>
          <w:color w:val="000000"/>
          <w:sz w:val="22"/>
          <w:szCs w:val="22"/>
        </w:rPr>
        <w:t xml:space="preserve"> 2017</w:t>
      </w:r>
      <w:r w:rsidRPr="005574A9">
        <w:rPr>
          <w:sz w:val="22"/>
          <w:szCs w:val="22"/>
        </w:rPr>
        <w:t xml:space="preserve"> года (включительно) в рабочее время: с 8.00 до 12.00 и с 12.50 до 17.00 часов с понедельника по четверг, по пятницам – до 16.00 часов местного времени (кроме выходных и праздничных дней), по адресу: г. Кунгур, ул. Ленина, 95, 3 этаж, каб.303, Управление имущественных, земельных отношений и градостроительства Кунгурского муниципального района.</w:t>
      </w:r>
    </w:p>
    <w:p w:rsidR="000E4A9D" w:rsidRPr="005574A9" w:rsidRDefault="000E4A9D" w:rsidP="00534614">
      <w:pPr>
        <w:suppressAutoHyphens/>
        <w:ind w:firstLine="709"/>
        <w:jc w:val="both"/>
        <w:rPr>
          <w:sz w:val="22"/>
          <w:szCs w:val="22"/>
        </w:rPr>
      </w:pPr>
      <w:r w:rsidRPr="005574A9">
        <w:rPr>
          <w:sz w:val="22"/>
          <w:szCs w:val="22"/>
        </w:rPr>
        <w:t xml:space="preserve">Организатор торгов имеет право принять решение об отказе в проведении аукциона в случае выявления обстоятельств, предусмотренных пунктом 8 статьи 39.11 Земельного кодекса РФ. В соответствии с п. 4 ст. 448 Гражданского кодекса РФ </w:t>
      </w:r>
      <w:r w:rsidRPr="005574A9">
        <w:rPr>
          <w:sz w:val="22"/>
          <w:szCs w:val="22"/>
          <w:shd w:val="clear" w:color="auto" w:fill="FFFFFF"/>
        </w:rPr>
        <w:t>организатор открытых торгов, опубликовавший извещение, вправе отказаться от проведения аукциона в любое время, но не позднее чем за три дня до наступления даты его проведения</w:t>
      </w:r>
      <w:r w:rsidRPr="005574A9">
        <w:rPr>
          <w:sz w:val="22"/>
          <w:szCs w:val="22"/>
        </w:rPr>
        <w:t>. Извещение об отказе в проведении 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0E4A9D" w:rsidRPr="005574A9" w:rsidRDefault="000E4A9D" w:rsidP="00534614">
      <w:pPr>
        <w:suppressAutoHyphens/>
        <w:ind w:firstLine="709"/>
        <w:jc w:val="both"/>
        <w:rPr>
          <w:b/>
          <w:sz w:val="22"/>
          <w:szCs w:val="22"/>
        </w:rPr>
      </w:pPr>
      <w:r w:rsidRPr="005574A9">
        <w:rPr>
          <w:b/>
          <w:sz w:val="22"/>
          <w:szCs w:val="22"/>
        </w:rPr>
        <w:t>На аукцион, с открытой формой подачи предложений о цене, выставляется:</w:t>
      </w:r>
    </w:p>
    <w:p w:rsidR="00F45E93" w:rsidRPr="005574A9" w:rsidRDefault="00F45E93" w:rsidP="00534614">
      <w:pPr>
        <w:suppressAutoHyphens/>
        <w:ind w:firstLine="709"/>
        <w:jc w:val="both"/>
        <w:rPr>
          <w:b/>
          <w:sz w:val="22"/>
          <w:szCs w:val="22"/>
        </w:rPr>
      </w:pPr>
      <w:r w:rsidRPr="005574A9">
        <w:rPr>
          <w:b/>
          <w:sz w:val="22"/>
          <w:szCs w:val="22"/>
        </w:rPr>
        <w:t>Предоставление в аренду:</w:t>
      </w:r>
    </w:p>
    <w:p w:rsidR="00F45E93" w:rsidRPr="005574A9" w:rsidRDefault="00F45E93" w:rsidP="00534614">
      <w:pPr>
        <w:suppressAutoHyphens/>
        <w:ind w:firstLine="709"/>
        <w:jc w:val="both"/>
        <w:rPr>
          <w:sz w:val="22"/>
          <w:szCs w:val="22"/>
        </w:rPr>
      </w:pPr>
      <w:r w:rsidRPr="005574A9">
        <w:rPr>
          <w:sz w:val="22"/>
          <w:szCs w:val="22"/>
        </w:rPr>
        <w:t xml:space="preserve">Лот № 1. Категория земель: </w:t>
      </w:r>
      <w:r w:rsidRPr="005574A9">
        <w:rPr>
          <w:color w:val="000000"/>
          <w:sz w:val="22"/>
          <w:szCs w:val="22"/>
        </w:rPr>
        <w:t xml:space="preserve">Земли населенных пунктов, </w:t>
      </w:r>
      <w:r w:rsidRPr="005574A9">
        <w:rPr>
          <w:sz w:val="22"/>
          <w:szCs w:val="22"/>
        </w:rPr>
        <w:t xml:space="preserve">Местоположение: </w:t>
      </w:r>
      <w:r w:rsidRPr="005574A9">
        <w:rPr>
          <w:color w:val="000000"/>
          <w:sz w:val="22"/>
          <w:szCs w:val="22"/>
        </w:rPr>
        <w:t xml:space="preserve">Пермский край, Кунгурский район, </w:t>
      </w:r>
      <w:r w:rsidR="005D592F" w:rsidRPr="005574A9">
        <w:rPr>
          <w:color w:val="000000"/>
          <w:sz w:val="22"/>
          <w:szCs w:val="22"/>
        </w:rPr>
        <w:t xml:space="preserve">с. </w:t>
      </w:r>
      <w:r w:rsidR="00303E4C" w:rsidRPr="005574A9">
        <w:rPr>
          <w:color w:val="000000"/>
          <w:sz w:val="22"/>
          <w:szCs w:val="22"/>
        </w:rPr>
        <w:t>Троельга, ул. Уральская</w:t>
      </w:r>
      <w:r w:rsidRPr="005574A9">
        <w:rPr>
          <w:sz w:val="22"/>
          <w:szCs w:val="22"/>
        </w:rPr>
        <w:t xml:space="preserve">, кадастровый номер: </w:t>
      </w:r>
      <w:r w:rsidRPr="005574A9">
        <w:rPr>
          <w:color w:val="000000"/>
          <w:sz w:val="22"/>
          <w:szCs w:val="22"/>
        </w:rPr>
        <w:t>59:24:</w:t>
      </w:r>
      <w:r w:rsidR="00303E4C" w:rsidRPr="005574A9">
        <w:rPr>
          <w:color w:val="000000"/>
          <w:sz w:val="22"/>
          <w:szCs w:val="22"/>
        </w:rPr>
        <w:t>2410101</w:t>
      </w:r>
      <w:r w:rsidRPr="005574A9">
        <w:rPr>
          <w:color w:val="000000"/>
          <w:sz w:val="22"/>
          <w:szCs w:val="22"/>
        </w:rPr>
        <w:t>:</w:t>
      </w:r>
      <w:r w:rsidR="00303E4C" w:rsidRPr="005574A9">
        <w:rPr>
          <w:color w:val="000000"/>
          <w:sz w:val="22"/>
          <w:szCs w:val="22"/>
        </w:rPr>
        <w:t>1812</w:t>
      </w:r>
      <w:r w:rsidRPr="005574A9">
        <w:rPr>
          <w:sz w:val="22"/>
          <w:szCs w:val="22"/>
        </w:rPr>
        <w:t xml:space="preserve">, цель использования – </w:t>
      </w:r>
      <w:r w:rsidR="00303E4C" w:rsidRPr="005574A9">
        <w:rPr>
          <w:color w:val="000000"/>
          <w:sz w:val="22"/>
          <w:szCs w:val="22"/>
        </w:rPr>
        <w:t>для индивидуального жилищного строительства</w:t>
      </w:r>
      <w:r w:rsidRPr="005574A9">
        <w:rPr>
          <w:sz w:val="22"/>
          <w:szCs w:val="22"/>
        </w:rPr>
        <w:t xml:space="preserve"> – </w:t>
      </w:r>
      <w:r w:rsidR="00303E4C" w:rsidRPr="005574A9">
        <w:rPr>
          <w:color w:val="000000"/>
          <w:sz w:val="22"/>
          <w:szCs w:val="22"/>
        </w:rPr>
        <w:t>2500</w:t>
      </w:r>
      <w:r w:rsidRPr="005574A9">
        <w:rPr>
          <w:color w:val="000000"/>
          <w:sz w:val="22"/>
          <w:szCs w:val="22"/>
        </w:rPr>
        <w:t xml:space="preserve"> </w:t>
      </w:r>
      <w:proofErr w:type="gramStart"/>
      <w:r w:rsidRPr="005574A9">
        <w:rPr>
          <w:sz w:val="22"/>
          <w:szCs w:val="22"/>
        </w:rPr>
        <w:t>кв.м</w:t>
      </w:r>
      <w:proofErr w:type="gramEnd"/>
      <w:r w:rsidRPr="005574A9">
        <w:rPr>
          <w:sz w:val="22"/>
          <w:szCs w:val="22"/>
        </w:rPr>
        <w:t xml:space="preserve">, начальная цена – </w:t>
      </w:r>
      <w:r w:rsidR="00303E4C" w:rsidRPr="005574A9">
        <w:rPr>
          <w:color w:val="000000"/>
          <w:sz w:val="22"/>
          <w:szCs w:val="22"/>
        </w:rPr>
        <w:t>7151,25</w:t>
      </w:r>
      <w:r w:rsidR="00515D92" w:rsidRPr="005574A9">
        <w:rPr>
          <w:color w:val="000000"/>
          <w:sz w:val="22"/>
          <w:szCs w:val="22"/>
        </w:rPr>
        <w:t xml:space="preserve"> </w:t>
      </w:r>
      <w:r w:rsidRPr="005574A9">
        <w:rPr>
          <w:sz w:val="22"/>
          <w:szCs w:val="22"/>
        </w:rPr>
        <w:t xml:space="preserve">руб., сумма задатка 20 % от начальной цены – </w:t>
      </w:r>
      <w:r w:rsidR="00303E4C" w:rsidRPr="005574A9">
        <w:rPr>
          <w:color w:val="000000"/>
          <w:sz w:val="22"/>
          <w:szCs w:val="22"/>
        </w:rPr>
        <w:t>1430,25</w:t>
      </w:r>
      <w:r w:rsidRPr="005574A9">
        <w:rPr>
          <w:color w:val="000000"/>
          <w:sz w:val="22"/>
          <w:szCs w:val="22"/>
        </w:rPr>
        <w:t xml:space="preserve"> </w:t>
      </w:r>
      <w:r w:rsidRPr="005574A9">
        <w:rPr>
          <w:sz w:val="22"/>
          <w:szCs w:val="22"/>
        </w:rPr>
        <w:t xml:space="preserve">руб., шаг аукциона 3% от начальной цены – </w:t>
      </w:r>
      <w:r w:rsidR="00303E4C" w:rsidRPr="005574A9">
        <w:rPr>
          <w:color w:val="000000"/>
          <w:sz w:val="22"/>
          <w:szCs w:val="22"/>
        </w:rPr>
        <w:t>214,54</w:t>
      </w:r>
      <w:r w:rsidR="00515D92" w:rsidRPr="005574A9">
        <w:rPr>
          <w:color w:val="000000"/>
          <w:sz w:val="22"/>
          <w:szCs w:val="22"/>
        </w:rPr>
        <w:t xml:space="preserve"> </w:t>
      </w:r>
      <w:r w:rsidRPr="005574A9">
        <w:rPr>
          <w:sz w:val="22"/>
          <w:szCs w:val="22"/>
        </w:rPr>
        <w:t xml:space="preserve">рублей. Срок аренды – </w:t>
      </w:r>
      <w:r w:rsidR="00303E4C" w:rsidRPr="005574A9">
        <w:rPr>
          <w:sz w:val="22"/>
          <w:szCs w:val="22"/>
        </w:rPr>
        <w:t>20</w:t>
      </w:r>
      <w:r w:rsidRPr="005574A9">
        <w:rPr>
          <w:sz w:val="22"/>
          <w:szCs w:val="22"/>
        </w:rPr>
        <w:t xml:space="preserve"> лет</w:t>
      </w:r>
      <w:r w:rsidR="00FA6C10" w:rsidRPr="005574A9">
        <w:rPr>
          <w:sz w:val="22"/>
          <w:szCs w:val="22"/>
        </w:rPr>
        <w:t>.</w:t>
      </w:r>
    </w:p>
    <w:p w:rsidR="00564939" w:rsidRPr="005574A9" w:rsidRDefault="00564939" w:rsidP="00534614">
      <w:pPr>
        <w:suppressAutoHyphens/>
        <w:ind w:firstLine="709"/>
        <w:jc w:val="both"/>
        <w:rPr>
          <w:sz w:val="22"/>
          <w:szCs w:val="22"/>
        </w:rPr>
      </w:pPr>
      <w:r w:rsidRPr="005574A9">
        <w:rPr>
          <w:sz w:val="22"/>
          <w:szCs w:val="22"/>
        </w:rPr>
        <w:t xml:space="preserve">Лот № </w:t>
      </w:r>
      <w:r w:rsidR="007F6FEE">
        <w:rPr>
          <w:sz w:val="22"/>
          <w:szCs w:val="22"/>
        </w:rPr>
        <w:t>2</w:t>
      </w:r>
      <w:r w:rsidRPr="005574A9">
        <w:rPr>
          <w:sz w:val="22"/>
          <w:szCs w:val="22"/>
        </w:rPr>
        <w:t xml:space="preserve">. Категория земель: </w:t>
      </w:r>
      <w:r w:rsidRPr="005574A9">
        <w:rPr>
          <w:color w:val="000000"/>
          <w:sz w:val="22"/>
          <w:szCs w:val="22"/>
        </w:rPr>
        <w:t xml:space="preserve">Земли населенных пунктов, </w:t>
      </w:r>
      <w:r w:rsidRPr="005574A9">
        <w:rPr>
          <w:sz w:val="22"/>
          <w:szCs w:val="22"/>
        </w:rPr>
        <w:t xml:space="preserve">Местоположение: </w:t>
      </w:r>
      <w:r w:rsidRPr="005574A9">
        <w:rPr>
          <w:color w:val="000000"/>
          <w:sz w:val="22"/>
          <w:szCs w:val="22"/>
        </w:rPr>
        <w:t xml:space="preserve">Пермский край, Кунгурский район, </w:t>
      </w:r>
      <w:r w:rsidR="00442EBE" w:rsidRPr="005574A9">
        <w:rPr>
          <w:color w:val="000000"/>
          <w:sz w:val="22"/>
          <w:szCs w:val="22"/>
        </w:rPr>
        <w:t xml:space="preserve">д. </w:t>
      </w:r>
      <w:proofErr w:type="spellStart"/>
      <w:r w:rsidR="00442EBE" w:rsidRPr="005574A9">
        <w:rPr>
          <w:color w:val="000000"/>
          <w:sz w:val="22"/>
          <w:szCs w:val="22"/>
        </w:rPr>
        <w:t>Масленники</w:t>
      </w:r>
      <w:proofErr w:type="spellEnd"/>
      <w:r w:rsidRPr="005574A9">
        <w:rPr>
          <w:sz w:val="22"/>
          <w:szCs w:val="22"/>
        </w:rPr>
        <w:t xml:space="preserve">, кадастровый номер: </w:t>
      </w:r>
      <w:r w:rsidRPr="005574A9">
        <w:rPr>
          <w:color w:val="000000"/>
          <w:sz w:val="22"/>
          <w:szCs w:val="22"/>
        </w:rPr>
        <w:t>59:24:</w:t>
      </w:r>
      <w:r w:rsidR="00442EBE" w:rsidRPr="005574A9">
        <w:rPr>
          <w:color w:val="000000"/>
          <w:sz w:val="22"/>
          <w:szCs w:val="22"/>
        </w:rPr>
        <w:t>0380101</w:t>
      </w:r>
      <w:r w:rsidRPr="005574A9">
        <w:rPr>
          <w:color w:val="000000"/>
          <w:sz w:val="22"/>
          <w:szCs w:val="22"/>
        </w:rPr>
        <w:t>:</w:t>
      </w:r>
      <w:r w:rsidR="00442EBE" w:rsidRPr="005574A9">
        <w:rPr>
          <w:color w:val="000000"/>
          <w:sz w:val="22"/>
          <w:szCs w:val="22"/>
        </w:rPr>
        <w:t>245</w:t>
      </w:r>
      <w:r w:rsidRPr="005574A9">
        <w:rPr>
          <w:sz w:val="22"/>
          <w:szCs w:val="22"/>
        </w:rPr>
        <w:t xml:space="preserve">, цель использования – </w:t>
      </w:r>
      <w:r w:rsidR="00442EBE" w:rsidRPr="005574A9">
        <w:rPr>
          <w:color w:val="000000"/>
          <w:sz w:val="22"/>
          <w:szCs w:val="22"/>
        </w:rPr>
        <w:t>для ведения личного подсобного хозяйства</w:t>
      </w:r>
      <w:r w:rsidRPr="005574A9">
        <w:rPr>
          <w:sz w:val="22"/>
          <w:szCs w:val="22"/>
        </w:rPr>
        <w:t xml:space="preserve">, площадь -  </w:t>
      </w:r>
      <w:r w:rsidR="00442EBE" w:rsidRPr="005574A9">
        <w:rPr>
          <w:color w:val="000000"/>
          <w:sz w:val="22"/>
          <w:szCs w:val="22"/>
        </w:rPr>
        <w:t>2500</w:t>
      </w:r>
      <w:r w:rsidR="005D592F" w:rsidRPr="005574A9">
        <w:rPr>
          <w:color w:val="000000"/>
          <w:sz w:val="22"/>
          <w:szCs w:val="22"/>
        </w:rPr>
        <w:t xml:space="preserve"> </w:t>
      </w:r>
      <w:proofErr w:type="gramStart"/>
      <w:r w:rsidRPr="005574A9">
        <w:rPr>
          <w:sz w:val="22"/>
          <w:szCs w:val="22"/>
        </w:rPr>
        <w:t>кв.м</w:t>
      </w:r>
      <w:proofErr w:type="gramEnd"/>
      <w:r w:rsidRPr="005574A9">
        <w:rPr>
          <w:sz w:val="22"/>
          <w:szCs w:val="22"/>
        </w:rPr>
        <w:t xml:space="preserve">, </w:t>
      </w:r>
      <w:r w:rsidR="00442EBE" w:rsidRPr="005574A9">
        <w:rPr>
          <w:sz w:val="22"/>
          <w:szCs w:val="22"/>
        </w:rPr>
        <w:t xml:space="preserve">в том числе особый режим использования: прибрежная защитная полоса и водоохранная зона р. Бабка на площади 2500 кв.м, </w:t>
      </w:r>
      <w:r w:rsidRPr="005574A9">
        <w:rPr>
          <w:sz w:val="22"/>
          <w:szCs w:val="22"/>
        </w:rPr>
        <w:t xml:space="preserve">начальная цена – </w:t>
      </w:r>
      <w:r w:rsidR="00442EBE" w:rsidRPr="005574A9">
        <w:rPr>
          <w:sz w:val="22"/>
          <w:szCs w:val="22"/>
        </w:rPr>
        <w:t>5025</w:t>
      </w:r>
      <w:r w:rsidRPr="005574A9">
        <w:rPr>
          <w:sz w:val="22"/>
          <w:szCs w:val="22"/>
        </w:rPr>
        <w:t xml:space="preserve"> руб., сумма задатка 20 % от начальной цены – </w:t>
      </w:r>
      <w:r w:rsidR="00442EBE" w:rsidRPr="005574A9">
        <w:rPr>
          <w:sz w:val="22"/>
          <w:szCs w:val="22"/>
        </w:rPr>
        <w:t>1005</w:t>
      </w:r>
      <w:r w:rsidRPr="005574A9">
        <w:rPr>
          <w:sz w:val="22"/>
          <w:szCs w:val="22"/>
        </w:rPr>
        <w:t xml:space="preserve"> руб., шаг аукциона 3% от начальной цены – </w:t>
      </w:r>
      <w:r w:rsidR="00442EBE" w:rsidRPr="005574A9">
        <w:rPr>
          <w:color w:val="000000"/>
          <w:sz w:val="22"/>
          <w:szCs w:val="22"/>
        </w:rPr>
        <w:t>150,75</w:t>
      </w:r>
      <w:r w:rsidRPr="005574A9">
        <w:rPr>
          <w:color w:val="000000"/>
          <w:sz w:val="22"/>
          <w:szCs w:val="22"/>
        </w:rPr>
        <w:t xml:space="preserve"> </w:t>
      </w:r>
      <w:r w:rsidRPr="005574A9">
        <w:rPr>
          <w:sz w:val="22"/>
          <w:szCs w:val="22"/>
        </w:rPr>
        <w:t xml:space="preserve">рублей. Срок аренды – </w:t>
      </w:r>
      <w:r w:rsidR="00442EBE" w:rsidRPr="005574A9">
        <w:rPr>
          <w:sz w:val="22"/>
          <w:szCs w:val="22"/>
        </w:rPr>
        <w:t>20</w:t>
      </w:r>
      <w:r w:rsidR="00FB1957" w:rsidRPr="005574A9">
        <w:rPr>
          <w:sz w:val="22"/>
          <w:szCs w:val="22"/>
        </w:rPr>
        <w:t xml:space="preserve"> лет.</w:t>
      </w:r>
    </w:p>
    <w:p w:rsidR="0076142A" w:rsidRPr="005574A9" w:rsidRDefault="0076142A" w:rsidP="00534614">
      <w:pPr>
        <w:suppressAutoHyphens/>
        <w:ind w:firstLine="709"/>
        <w:jc w:val="both"/>
        <w:rPr>
          <w:sz w:val="22"/>
          <w:szCs w:val="22"/>
        </w:rPr>
      </w:pPr>
      <w:r w:rsidRPr="005574A9">
        <w:rPr>
          <w:sz w:val="22"/>
          <w:szCs w:val="22"/>
        </w:rPr>
        <w:t xml:space="preserve">Лот № </w:t>
      </w:r>
      <w:r w:rsidR="007F6FEE">
        <w:rPr>
          <w:sz w:val="22"/>
          <w:szCs w:val="22"/>
        </w:rPr>
        <w:t>3</w:t>
      </w:r>
      <w:r w:rsidRPr="005574A9">
        <w:rPr>
          <w:sz w:val="22"/>
          <w:szCs w:val="22"/>
        </w:rPr>
        <w:t xml:space="preserve">. Категория земель: </w:t>
      </w:r>
      <w:r w:rsidRPr="005574A9">
        <w:rPr>
          <w:color w:val="000000"/>
          <w:sz w:val="22"/>
          <w:szCs w:val="22"/>
        </w:rPr>
        <w:t xml:space="preserve">Земли населенных пунктов, </w:t>
      </w:r>
      <w:r w:rsidRPr="005574A9">
        <w:rPr>
          <w:sz w:val="22"/>
          <w:szCs w:val="22"/>
        </w:rPr>
        <w:t xml:space="preserve">Местоположение: </w:t>
      </w:r>
      <w:r w:rsidRPr="005574A9">
        <w:rPr>
          <w:color w:val="000000"/>
          <w:sz w:val="22"/>
          <w:szCs w:val="22"/>
        </w:rPr>
        <w:t xml:space="preserve">Пермский край, Кунгурский район, </w:t>
      </w:r>
      <w:r w:rsidR="00442EBE" w:rsidRPr="005574A9">
        <w:rPr>
          <w:color w:val="000000"/>
          <w:sz w:val="22"/>
          <w:szCs w:val="22"/>
        </w:rPr>
        <w:t xml:space="preserve">д. </w:t>
      </w:r>
      <w:proofErr w:type="spellStart"/>
      <w:r w:rsidR="00442EBE" w:rsidRPr="005574A9">
        <w:rPr>
          <w:color w:val="000000"/>
          <w:sz w:val="22"/>
          <w:szCs w:val="22"/>
        </w:rPr>
        <w:t>Балалы</w:t>
      </w:r>
      <w:proofErr w:type="spellEnd"/>
      <w:r w:rsidRPr="005574A9">
        <w:rPr>
          <w:sz w:val="22"/>
          <w:szCs w:val="22"/>
        </w:rPr>
        <w:t xml:space="preserve">, кадастровый номер: </w:t>
      </w:r>
      <w:r w:rsidRPr="005574A9">
        <w:rPr>
          <w:color w:val="000000"/>
          <w:sz w:val="22"/>
          <w:szCs w:val="22"/>
        </w:rPr>
        <w:t>59:24:</w:t>
      </w:r>
      <w:r w:rsidR="00442EBE" w:rsidRPr="005574A9">
        <w:rPr>
          <w:color w:val="000000"/>
          <w:sz w:val="22"/>
          <w:szCs w:val="22"/>
        </w:rPr>
        <w:t>0320101</w:t>
      </w:r>
      <w:r w:rsidRPr="005574A9">
        <w:rPr>
          <w:color w:val="000000"/>
          <w:sz w:val="22"/>
          <w:szCs w:val="22"/>
        </w:rPr>
        <w:t>:</w:t>
      </w:r>
      <w:r w:rsidR="00442EBE" w:rsidRPr="005574A9">
        <w:rPr>
          <w:color w:val="000000"/>
          <w:sz w:val="22"/>
          <w:szCs w:val="22"/>
        </w:rPr>
        <w:t>227</w:t>
      </w:r>
      <w:r w:rsidRPr="005574A9">
        <w:rPr>
          <w:sz w:val="22"/>
          <w:szCs w:val="22"/>
        </w:rPr>
        <w:t xml:space="preserve">, цель использования – </w:t>
      </w:r>
      <w:r w:rsidR="00442EBE" w:rsidRPr="005574A9">
        <w:rPr>
          <w:color w:val="000000"/>
          <w:sz w:val="22"/>
          <w:szCs w:val="22"/>
        </w:rPr>
        <w:t>для ведения личного подсобного хозяйства</w:t>
      </w:r>
      <w:r w:rsidRPr="005574A9">
        <w:rPr>
          <w:sz w:val="22"/>
          <w:szCs w:val="22"/>
        </w:rPr>
        <w:t xml:space="preserve">, площадь -  </w:t>
      </w:r>
      <w:r w:rsidR="00442EBE" w:rsidRPr="005574A9">
        <w:rPr>
          <w:color w:val="000000"/>
          <w:sz w:val="22"/>
          <w:szCs w:val="22"/>
        </w:rPr>
        <w:t>1508</w:t>
      </w:r>
      <w:r w:rsidRPr="005574A9">
        <w:rPr>
          <w:color w:val="000000"/>
          <w:sz w:val="22"/>
          <w:szCs w:val="22"/>
        </w:rPr>
        <w:t xml:space="preserve"> </w:t>
      </w:r>
      <w:proofErr w:type="gramStart"/>
      <w:r w:rsidRPr="005574A9">
        <w:rPr>
          <w:sz w:val="22"/>
          <w:szCs w:val="22"/>
        </w:rPr>
        <w:t>кв.м</w:t>
      </w:r>
      <w:proofErr w:type="gramEnd"/>
      <w:r w:rsidRPr="005574A9">
        <w:rPr>
          <w:sz w:val="22"/>
          <w:szCs w:val="22"/>
        </w:rPr>
        <w:t>,</w:t>
      </w:r>
      <w:r w:rsidR="00442EBE" w:rsidRPr="005574A9">
        <w:rPr>
          <w:sz w:val="22"/>
          <w:szCs w:val="22"/>
        </w:rPr>
        <w:t xml:space="preserve"> </w:t>
      </w:r>
      <w:r w:rsidR="007F6FEE">
        <w:rPr>
          <w:sz w:val="22"/>
          <w:szCs w:val="22"/>
        </w:rPr>
        <w:t xml:space="preserve">в том числе особый режим использования: </w:t>
      </w:r>
      <w:r w:rsidR="007F6FEE" w:rsidRPr="005574A9">
        <w:rPr>
          <w:sz w:val="22"/>
          <w:szCs w:val="22"/>
        </w:rPr>
        <w:t xml:space="preserve">прибрежная защитная полоса и водоохранная зона </w:t>
      </w:r>
      <w:r w:rsidR="007F6FEE">
        <w:rPr>
          <w:sz w:val="22"/>
          <w:szCs w:val="22"/>
        </w:rPr>
        <w:t>ручья</w:t>
      </w:r>
      <w:r w:rsidR="007F6FEE" w:rsidRPr="005574A9">
        <w:rPr>
          <w:sz w:val="22"/>
          <w:szCs w:val="22"/>
        </w:rPr>
        <w:t xml:space="preserve"> на площади </w:t>
      </w:r>
      <w:r w:rsidR="007F6FEE">
        <w:rPr>
          <w:sz w:val="22"/>
          <w:szCs w:val="22"/>
        </w:rPr>
        <w:t>417</w:t>
      </w:r>
      <w:r w:rsidR="007F6FEE" w:rsidRPr="005574A9">
        <w:rPr>
          <w:sz w:val="22"/>
          <w:szCs w:val="22"/>
        </w:rPr>
        <w:t xml:space="preserve"> кв.м, </w:t>
      </w:r>
      <w:r w:rsidRPr="005574A9">
        <w:rPr>
          <w:sz w:val="22"/>
          <w:szCs w:val="22"/>
        </w:rPr>
        <w:t xml:space="preserve">начальная цена – </w:t>
      </w:r>
      <w:r w:rsidR="00442EBE" w:rsidRPr="005574A9">
        <w:rPr>
          <w:sz w:val="22"/>
          <w:szCs w:val="22"/>
        </w:rPr>
        <w:t>2859,17</w:t>
      </w:r>
      <w:r w:rsidRPr="005574A9">
        <w:rPr>
          <w:sz w:val="22"/>
          <w:szCs w:val="22"/>
        </w:rPr>
        <w:t xml:space="preserve"> руб., сумма задатка 20 % от начальной цены – </w:t>
      </w:r>
      <w:r w:rsidR="00442EBE" w:rsidRPr="005574A9">
        <w:rPr>
          <w:sz w:val="22"/>
          <w:szCs w:val="22"/>
        </w:rPr>
        <w:t>571,83</w:t>
      </w:r>
      <w:r w:rsidRPr="005574A9">
        <w:rPr>
          <w:sz w:val="22"/>
          <w:szCs w:val="22"/>
        </w:rPr>
        <w:t xml:space="preserve"> руб., шаг аукциона 3% от начальной цены – </w:t>
      </w:r>
      <w:r w:rsidR="00442EBE" w:rsidRPr="005574A9">
        <w:rPr>
          <w:color w:val="000000"/>
          <w:sz w:val="22"/>
          <w:szCs w:val="22"/>
        </w:rPr>
        <w:t>85,78</w:t>
      </w:r>
      <w:r w:rsidRPr="005574A9">
        <w:rPr>
          <w:color w:val="000000"/>
          <w:sz w:val="22"/>
          <w:szCs w:val="22"/>
        </w:rPr>
        <w:t xml:space="preserve"> </w:t>
      </w:r>
      <w:r w:rsidRPr="005574A9">
        <w:rPr>
          <w:sz w:val="22"/>
          <w:szCs w:val="22"/>
        </w:rPr>
        <w:t xml:space="preserve">рублей. Срок аренды – </w:t>
      </w:r>
      <w:r w:rsidR="00442EBE" w:rsidRPr="005574A9">
        <w:rPr>
          <w:sz w:val="22"/>
          <w:szCs w:val="22"/>
        </w:rPr>
        <w:t>20</w:t>
      </w:r>
      <w:r w:rsidR="00FB1957" w:rsidRPr="005574A9">
        <w:rPr>
          <w:sz w:val="22"/>
          <w:szCs w:val="22"/>
        </w:rPr>
        <w:t xml:space="preserve"> лет.</w:t>
      </w:r>
    </w:p>
    <w:p w:rsidR="00281A4C" w:rsidRPr="005574A9" w:rsidRDefault="00FB1957" w:rsidP="00281A4C">
      <w:pPr>
        <w:suppressAutoHyphens/>
        <w:ind w:firstLine="709"/>
        <w:jc w:val="both"/>
        <w:rPr>
          <w:sz w:val="22"/>
          <w:szCs w:val="22"/>
        </w:rPr>
      </w:pPr>
      <w:r w:rsidRPr="005574A9">
        <w:rPr>
          <w:sz w:val="22"/>
          <w:szCs w:val="22"/>
        </w:rPr>
        <w:t xml:space="preserve">Лот № </w:t>
      </w:r>
      <w:r w:rsidR="007F6FEE">
        <w:rPr>
          <w:sz w:val="22"/>
          <w:szCs w:val="22"/>
        </w:rPr>
        <w:t>4</w:t>
      </w:r>
      <w:r w:rsidRPr="005574A9">
        <w:rPr>
          <w:sz w:val="22"/>
          <w:szCs w:val="22"/>
        </w:rPr>
        <w:t xml:space="preserve">.  Категория земель: Земли населенных пунктов, Местоположение: Пермский край, Кунгурский район, </w:t>
      </w:r>
      <w:r w:rsidR="003E254F" w:rsidRPr="005574A9">
        <w:rPr>
          <w:sz w:val="22"/>
          <w:szCs w:val="22"/>
        </w:rPr>
        <w:t xml:space="preserve">с. </w:t>
      </w:r>
      <w:proofErr w:type="spellStart"/>
      <w:r w:rsidR="003E254F" w:rsidRPr="005574A9">
        <w:rPr>
          <w:sz w:val="22"/>
          <w:szCs w:val="22"/>
        </w:rPr>
        <w:t>Усть</w:t>
      </w:r>
      <w:proofErr w:type="spellEnd"/>
      <w:r w:rsidR="003E254F" w:rsidRPr="005574A9">
        <w:rPr>
          <w:sz w:val="22"/>
          <w:szCs w:val="22"/>
        </w:rPr>
        <w:t>-Турка</w:t>
      </w:r>
      <w:r w:rsidRPr="005574A9">
        <w:rPr>
          <w:sz w:val="22"/>
          <w:szCs w:val="22"/>
        </w:rPr>
        <w:t>, кадастровый номер: 59:24:</w:t>
      </w:r>
      <w:r w:rsidR="003E254F" w:rsidRPr="005574A9">
        <w:rPr>
          <w:sz w:val="22"/>
          <w:szCs w:val="22"/>
        </w:rPr>
        <w:t>2620101</w:t>
      </w:r>
      <w:r w:rsidRPr="005574A9">
        <w:rPr>
          <w:sz w:val="22"/>
          <w:szCs w:val="22"/>
        </w:rPr>
        <w:t>:</w:t>
      </w:r>
      <w:r w:rsidR="003E254F" w:rsidRPr="005574A9">
        <w:rPr>
          <w:sz w:val="22"/>
          <w:szCs w:val="22"/>
        </w:rPr>
        <w:t>1092</w:t>
      </w:r>
      <w:r w:rsidRPr="005574A9">
        <w:rPr>
          <w:sz w:val="22"/>
          <w:szCs w:val="22"/>
        </w:rPr>
        <w:t xml:space="preserve">, цель использования – </w:t>
      </w:r>
      <w:r w:rsidR="003E254F" w:rsidRPr="005574A9">
        <w:rPr>
          <w:sz w:val="22"/>
          <w:szCs w:val="22"/>
        </w:rPr>
        <w:t>личное подсобное хозяйство</w:t>
      </w:r>
      <w:r w:rsidRPr="005574A9">
        <w:rPr>
          <w:sz w:val="22"/>
          <w:szCs w:val="22"/>
        </w:rPr>
        <w:t xml:space="preserve">, площадь – </w:t>
      </w:r>
      <w:r w:rsidR="003E254F" w:rsidRPr="005574A9">
        <w:rPr>
          <w:sz w:val="22"/>
          <w:szCs w:val="22"/>
        </w:rPr>
        <w:t>2007</w:t>
      </w:r>
      <w:r w:rsidRPr="005574A9">
        <w:rPr>
          <w:sz w:val="22"/>
          <w:szCs w:val="22"/>
        </w:rPr>
        <w:t xml:space="preserve"> </w:t>
      </w:r>
      <w:proofErr w:type="gramStart"/>
      <w:r w:rsidRPr="005574A9">
        <w:rPr>
          <w:sz w:val="22"/>
          <w:szCs w:val="22"/>
        </w:rPr>
        <w:t>кв.м</w:t>
      </w:r>
      <w:proofErr w:type="gramEnd"/>
      <w:r w:rsidRPr="005574A9">
        <w:rPr>
          <w:sz w:val="22"/>
          <w:szCs w:val="22"/>
        </w:rPr>
        <w:t>,</w:t>
      </w:r>
      <w:r w:rsidR="007F6FEE" w:rsidRPr="007F6FEE">
        <w:rPr>
          <w:sz w:val="22"/>
          <w:szCs w:val="22"/>
        </w:rPr>
        <w:t xml:space="preserve"> </w:t>
      </w:r>
      <w:r w:rsidR="007F6FEE">
        <w:rPr>
          <w:sz w:val="22"/>
          <w:szCs w:val="22"/>
        </w:rPr>
        <w:t xml:space="preserve">в том числе особый режим использования: </w:t>
      </w:r>
      <w:r w:rsidR="007F6FEE" w:rsidRPr="005574A9">
        <w:rPr>
          <w:sz w:val="22"/>
          <w:szCs w:val="22"/>
        </w:rPr>
        <w:t xml:space="preserve">водоохранная зона </w:t>
      </w:r>
      <w:r w:rsidR="007F6FEE">
        <w:rPr>
          <w:sz w:val="22"/>
          <w:szCs w:val="22"/>
        </w:rPr>
        <w:t xml:space="preserve">р. Турка </w:t>
      </w:r>
      <w:r w:rsidR="007F6FEE" w:rsidRPr="005574A9">
        <w:rPr>
          <w:sz w:val="22"/>
          <w:szCs w:val="22"/>
        </w:rPr>
        <w:t xml:space="preserve">на площади </w:t>
      </w:r>
      <w:r w:rsidR="007F6FEE">
        <w:rPr>
          <w:sz w:val="22"/>
          <w:szCs w:val="22"/>
        </w:rPr>
        <w:t>2007</w:t>
      </w:r>
      <w:r w:rsidR="007F6FEE" w:rsidRPr="005574A9">
        <w:rPr>
          <w:sz w:val="22"/>
          <w:szCs w:val="22"/>
        </w:rPr>
        <w:t xml:space="preserve"> кв.м, </w:t>
      </w:r>
      <w:r w:rsidRPr="005574A9">
        <w:rPr>
          <w:sz w:val="22"/>
          <w:szCs w:val="22"/>
        </w:rPr>
        <w:t xml:space="preserve">начальная цена – </w:t>
      </w:r>
      <w:r w:rsidR="003E254F" w:rsidRPr="005574A9">
        <w:rPr>
          <w:sz w:val="22"/>
          <w:szCs w:val="22"/>
        </w:rPr>
        <w:t>5752,06</w:t>
      </w:r>
      <w:r w:rsidRPr="005574A9">
        <w:rPr>
          <w:sz w:val="22"/>
          <w:szCs w:val="22"/>
        </w:rPr>
        <w:t xml:space="preserve"> руб., сумма задатка 20 % от начальной цены – </w:t>
      </w:r>
      <w:r w:rsidR="003E254F" w:rsidRPr="005574A9">
        <w:rPr>
          <w:sz w:val="22"/>
          <w:szCs w:val="22"/>
        </w:rPr>
        <w:t>1150,41</w:t>
      </w:r>
      <w:r w:rsidRPr="005574A9">
        <w:rPr>
          <w:sz w:val="22"/>
          <w:szCs w:val="22"/>
        </w:rPr>
        <w:t xml:space="preserve"> руб., шаг аукциона 3% от начальной цены – </w:t>
      </w:r>
      <w:r w:rsidR="003E254F" w:rsidRPr="005574A9">
        <w:rPr>
          <w:sz w:val="22"/>
          <w:szCs w:val="22"/>
        </w:rPr>
        <w:t>172,56</w:t>
      </w:r>
      <w:r w:rsidRPr="005574A9">
        <w:rPr>
          <w:sz w:val="22"/>
          <w:szCs w:val="22"/>
        </w:rPr>
        <w:t xml:space="preserve"> рублей. </w:t>
      </w:r>
      <w:r w:rsidR="00281A4C" w:rsidRPr="005574A9">
        <w:rPr>
          <w:sz w:val="22"/>
          <w:szCs w:val="22"/>
        </w:rPr>
        <w:t xml:space="preserve">Срок аренды – </w:t>
      </w:r>
      <w:r w:rsidR="003E254F" w:rsidRPr="005574A9">
        <w:rPr>
          <w:sz w:val="22"/>
          <w:szCs w:val="22"/>
        </w:rPr>
        <w:t>20</w:t>
      </w:r>
      <w:r w:rsidR="00281A4C" w:rsidRPr="005574A9">
        <w:rPr>
          <w:sz w:val="22"/>
          <w:szCs w:val="22"/>
        </w:rPr>
        <w:t xml:space="preserve"> лет.</w:t>
      </w:r>
    </w:p>
    <w:p w:rsidR="00281A4C" w:rsidRPr="005574A9" w:rsidRDefault="00FB1957" w:rsidP="00281A4C">
      <w:pPr>
        <w:suppressAutoHyphens/>
        <w:ind w:firstLine="709"/>
        <w:jc w:val="both"/>
        <w:rPr>
          <w:sz w:val="22"/>
          <w:szCs w:val="22"/>
        </w:rPr>
      </w:pPr>
      <w:r w:rsidRPr="005574A9">
        <w:rPr>
          <w:sz w:val="22"/>
          <w:szCs w:val="22"/>
        </w:rPr>
        <w:t xml:space="preserve">Лот № </w:t>
      </w:r>
      <w:r w:rsidR="007F6FEE">
        <w:rPr>
          <w:sz w:val="22"/>
          <w:szCs w:val="22"/>
        </w:rPr>
        <w:t>5</w:t>
      </w:r>
      <w:r w:rsidRPr="005574A9">
        <w:rPr>
          <w:sz w:val="22"/>
          <w:szCs w:val="22"/>
        </w:rPr>
        <w:t>.  Категория земель: Земли населенных пунктов, Местоположение: Пермский край, Кунгурский район, д</w:t>
      </w:r>
      <w:r w:rsidR="003E254F" w:rsidRPr="005574A9">
        <w:rPr>
          <w:sz w:val="22"/>
          <w:szCs w:val="22"/>
        </w:rPr>
        <w:t>. Песчанка</w:t>
      </w:r>
      <w:r w:rsidRPr="005574A9">
        <w:rPr>
          <w:sz w:val="22"/>
          <w:szCs w:val="22"/>
        </w:rPr>
        <w:t>, кадастровый номер: 59:24:</w:t>
      </w:r>
      <w:r w:rsidR="003E254F" w:rsidRPr="005574A9">
        <w:rPr>
          <w:sz w:val="22"/>
          <w:szCs w:val="22"/>
        </w:rPr>
        <w:t>2690101</w:t>
      </w:r>
      <w:r w:rsidRPr="005574A9">
        <w:rPr>
          <w:sz w:val="22"/>
          <w:szCs w:val="22"/>
        </w:rPr>
        <w:t>:</w:t>
      </w:r>
      <w:r w:rsidR="003E254F" w:rsidRPr="005574A9">
        <w:rPr>
          <w:sz w:val="22"/>
          <w:szCs w:val="22"/>
        </w:rPr>
        <w:t>296</w:t>
      </w:r>
      <w:r w:rsidRPr="005574A9">
        <w:rPr>
          <w:sz w:val="22"/>
          <w:szCs w:val="22"/>
        </w:rPr>
        <w:t xml:space="preserve">, цель использования – </w:t>
      </w:r>
      <w:r w:rsidR="003E254F" w:rsidRPr="005574A9">
        <w:rPr>
          <w:sz w:val="22"/>
          <w:szCs w:val="22"/>
        </w:rPr>
        <w:t>для расширения личного подсобного хозяйства</w:t>
      </w:r>
      <w:r w:rsidRPr="005574A9">
        <w:rPr>
          <w:sz w:val="22"/>
          <w:szCs w:val="22"/>
        </w:rPr>
        <w:t xml:space="preserve">, площадь – </w:t>
      </w:r>
      <w:r w:rsidR="003E254F" w:rsidRPr="005574A9">
        <w:rPr>
          <w:sz w:val="22"/>
          <w:szCs w:val="22"/>
        </w:rPr>
        <w:t>155</w:t>
      </w:r>
      <w:r w:rsidRPr="005574A9">
        <w:rPr>
          <w:sz w:val="22"/>
          <w:szCs w:val="22"/>
        </w:rPr>
        <w:t xml:space="preserve"> </w:t>
      </w:r>
      <w:proofErr w:type="gramStart"/>
      <w:r w:rsidRPr="005574A9">
        <w:rPr>
          <w:sz w:val="22"/>
          <w:szCs w:val="22"/>
        </w:rPr>
        <w:t>кв.м</w:t>
      </w:r>
      <w:proofErr w:type="gramEnd"/>
      <w:r w:rsidRPr="005574A9">
        <w:rPr>
          <w:sz w:val="22"/>
          <w:szCs w:val="22"/>
        </w:rPr>
        <w:t xml:space="preserve">, </w:t>
      </w:r>
      <w:r w:rsidR="007F6FEE">
        <w:rPr>
          <w:sz w:val="22"/>
          <w:szCs w:val="22"/>
        </w:rPr>
        <w:t xml:space="preserve">в том числе особый режим использования: </w:t>
      </w:r>
      <w:r w:rsidR="007F6FEE" w:rsidRPr="005574A9">
        <w:rPr>
          <w:sz w:val="22"/>
          <w:szCs w:val="22"/>
        </w:rPr>
        <w:t xml:space="preserve">прибрежная защитная полоса и водоохранная зона </w:t>
      </w:r>
      <w:r w:rsidR="007F6FEE">
        <w:rPr>
          <w:sz w:val="22"/>
          <w:szCs w:val="22"/>
        </w:rPr>
        <w:t xml:space="preserve">р. Сылва </w:t>
      </w:r>
      <w:r w:rsidR="007F6FEE" w:rsidRPr="005574A9">
        <w:rPr>
          <w:sz w:val="22"/>
          <w:szCs w:val="22"/>
        </w:rPr>
        <w:t xml:space="preserve">на площади </w:t>
      </w:r>
      <w:r w:rsidR="007F6FEE">
        <w:rPr>
          <w:sz w:val="22"/>
          <w:szCs w:val="22"/>
        </w:rPr>
        <w:t>155</w:t>
      </w:r>
      <w:r w:rsidR="007F6FEE" w:rsidRPr="005574A9">
        <w:rPr>
          <w:sz w:val="22"/>
          <w:szCs w:val="22"/>
        </w:rPr>
        <w:t xml:space="preserve"> кв.м, </w:t>
      </w:r>
      <w:r w:rsidRPr="005574A9">
        <w:rPr>
          <w:sz w:val="22"/>
          <w:szCs w:val="22"/>
        </w:rPr>
        <w:t xml:space="preserve">начальная цена – </w:t>
      </w:r>
      <w:r w:rsidR="003E254F" w:rsidRPr="005574A9">
        <w:rPr>
          <w:sz w:val="22"/>
          <w:szCs w:val="22"/>
        </w:rPr>
        <w:t>295,43</w:t>
      </w:r>
      <w:r w:rsidRPr="005574A9">
        <w:rPr>
          <w:sz w:val="22"/>
          <w:szCs w:val="22"/>
        </w:rPr>
        <w:t xml:space="preserve"> руб., сумма задатка 20 % от начальной цены – </w:t>
      </w:r>
      <w:r w:rsidR="003E254F" w:rsidRPr="005574A9">
        <w:rPr>
          <w:sz w:val="22"/>
          <w:szCs w:val="22"/>
        </w:rPr>
        <w:t>59,08</w:t>
      </w:r>
      <w:r w:rsidRPr="005574A9">
        <w:rPr>
          <w:sz w:val="22"/>
          <w:szCs w:val="22"/>
        </w:rPr>
        <w:t xml:space="preserve"> руб., шаг аукциона 3% от начальной цены – </w:t>
      </w:r>
      <w:r w:rsidR="003E254F" w:rsidRPr="005574A9">
        <w:rPr>
          <w:sz w:val="22"/>
          <w:szCs w:val="22"/>
        </w:rPr>
        <w:t>8,86</w:t>
      </w:r>
      <w:r w:rsidRPr="005574A9">
        <w:rPr>
          <w:sz w:val="22"/>
          <w:szCs w:val="22"/>
        </w:rPr>
        <w:t xml:space="preserve"> рублей. </w:t>
      </w:r>
      <w:r w:rsidR="00281A4C" w:rsidRPr="005574A9">
        <w:rPr>
          <w:sz w:val="22"/>
          <w:szCs w:val="22"/>
        </w:rPr>
        <w:t xml:space="preserve">Срок аренды – </w:t>
      </w:r>
      <w:r w:rsidR="003E254F" w:rsidRPr="005574A9">
        <w:rPr>
          <w:sz w:val="22"/>
          <w:szCs w:val="22"/>
        </w:rPr>
        <w:t>3 года</w:t>
      </w:r>
      <w:r w:rsidR="00281A4C" w:rsidRPr="005574A9">
        <w:rPr>
          <w:sz w:val="22"/>
          <w:szCs w:val="22"/>
        </w:rPr>
        <w:t>.</w:t>
      </w:r>
    </w:p>
    <w:p w:rsidR="003E254F" w:rsidRPr="005574A9" w:rsidRDefault="003E254F" w:rsidP="003E254F">
      <w:pPr>
        <w:suppressAutoHyphens/>
        <w:ind w:firstLine="709"/>
        <w:jc w:val="both"/>
        <w:rPr>
          <w:sz w:val="22"/>
          <w:szCs w:val="22"/>
        </w:rPr>
      </w:pPr>
      <w:r w:rsidRPr="005574A9">
        <w:rPr>
          <w:sz w:val="22"/>
          <w:szCs w:val="22"/>
        </w:rPr>
        <w:t xml:space="preserve">Лот № </w:t>
      </w:r>
      <w:r w:rsidR="007F6FEE">
        <w:rPr>
          <w:sz w:val="22"/>
          <w:szCs w:val="22"/>
        </w:rPr>
        <w:t>6</w:t>
      </w:r>
      <w:r w:rsidRPr="005574A9">
        <w:rPr>
          <w:sz w:val="22"/>
          <w:szCs w:val="22"/>
        </w:rPr>
        <w:t xml:space="preserve">.  Категория земель: Земли сельскохозяйственного назначения, Местоположение: Пермский край, Кунгурский район, севернее д. Ботово, кадастровый номер: 59:24:3610102:430, цель использования – сады, огороды, площадь – 3259 </w:t>
      </w:r>
      <w:proofErr w:type="gramStart"/>
      <w:r w:rsidRPr="005574A9">
        <w:rPr>
          <w:sz w:val="22"/>
          <w:szCs w:val="22"/>
        </w:rPr>
        <w:t>кв.м</w:t>
      </w:r>
      <w:proofErr w:type="gramEnd"/>
      <w:r w:rsidRPr="005574A9">
        <w:rPr>
          <w:sz w:val="22"/>
          <w:szCs w:val="22"/>
        </w:rPr>
        <w:t xml:space="preserve">, </w:t>
      </w:r>
      <w:r w:rsidR="007F6FEE">
        <w:rPr>
          <w:sz w:val="22"/>
          <w:szCs w:val="22"/>
        </w:rPr>
        <w:t xml:space="preserve">в том числе особый режим использования: </w:t>
      </w:r>
      <w:r w:rsidR="007F6FEE" w:rsidRPr="005574A9">
        <w:rPr>
          <w:sz w:val="22"/>
          <w:szCs w:val="22"/>
        </w:rPr>
        <w:t xml:space="preserve">прибрежная защитная полоса и водоохранная зона </w:t>
      </w:r>
      <w:r w:rsidR="007F6FEE">
        <w:rPr>
          <w:sz w:val="22"/>
          <w:szCs w:val="22"/>
        </w:rPr>
        <w:t>р. Бабка</w:t>
      </w:r>
      <w:r w:rsidR="007F6FEE" w:rsidRPr="005574A9">
        <w:rPr>
          <w:sz w:val="22"/>
          <w:szCs w:val="22"/>
        </w:rPr>
        <w:t xml:space="preserve"> на площади </w:t>
      </w:r>
      <w:r w:rsidR="007F6FEE">
        <w:rPr>
          <w:sz w:val="22"/>
          <w:szCs w:val="22"/>
        </w:rPr>
        <w:t>3259</w:t>
      </w:r>
      <w:r w:rsidR="007F6FEE" w:rsidRPr="005574A9">
        <w:rPr>
          <w:sz w:val="22"/>
          <w:szCs w:val="22"/>
        </w:rPr>
        <w:t xml:space="preserve"> кв.м, </w:t>
      </w:r>
      <w:r w:rsidRPr="005574A9">
        <w:rPr>
          <w:sz w:val="22"/>
          <w:szCs w:val="22"/>
        </w:rPr>
        <w:t xml:space="preserve">начальная цена – 40080,81 руб., сумма задатка 20 % от начальной цены – </w:t>
      </w:r>
      <w:r w:rsidR="00A9309F" w:rsidRPr="005574A9">
        <w:rPr>
          <w:sz w:val="22"/>
          <w:szCs w:val="22"/>
        </w:rPr>
        <w:t>8016,16</w:t>
      </w:r>
      <w:r w:rsidRPr="005574A9">
        <w:rPr>
          <w:sz w:val="22"/>
          <w:szCs w:val="22"/>
        </w:rPr>
        <w:t xml:space="preserve"> руб., шаг аукциона 3% от начальной цены – </w:t>
      </w:r>
      <w:r w:rsidR="00A9309F" w:rsidRPr="005574A9">
        <w:rPr>
          <w:sz w:val="22"/>
          <w:szCs w:val="22"/>
        </w:rPr>
        <w:t>1202,42</w:t>
      </w:r>
      <w:r w:rsidRPr="005574A9">
        <w:rPr>
          <w:sz w:val="22"/>
          <w:szCs w:val="22"/>
        </w:rPr>
        <w:t xml:space="preserve"> рублей. Срок аренды – </w:t>
      </w:r>
      <w:r w:rsidR="007F6FEE" w:rsidRPr="007F6FEE">
        <w:rPr>
          <w:sz w:val="22"/>
          <w:szCs w:val="22"/>
        </w:rPr>
        <w:t>20 лет</w:t>
      </w:r>
      <w:r w:rsidRPr="007F6FEE">
        <w:rPr>
          <w:sz w:val="22"/>
          <w:szCs w:val="22"/>
        </w:rPr>
        <w:t>.</w:t>
      </w:r>
    </w:p>
    <w:p w:rsidR="00F45E93" w:rsidRPr="005574A9" w:rsidRDefault="00F45E93" w:rsidP="00534614">
      <w:pPr>
        <w:suppressAutoHyphens/>
        <w:ind w:firstLine="709"/>
        <w:jc w:val="both"/>
        <w:rPr>
          <w:b/>
          <w:sz w:val="22"/>
          <w:szCs w:val="22"/>
        </w:rPr>
      </w:pPr>
      <w:r w:rsidRPr="005574A9">
        <w:rPr>
          <w:b/>
          <w:sz w:val="22"/>
          <w:szCs w:val="22"/>
        </w:rPr>
        <w:t>Продажа в собственность:</w:t>
      </w:r>
    </w:p>
    <w:p w:rsidR="000E4A9D" w:rsidRPr="005574A9" w:rsidRDefault="000E4A9D" w:rsidP="00534614">
      <w:pPr>
        <w:suppressAutoHyphens/>
        <w:ind w:firstLine="709"/>
        <w:jc w:val="both"/>
        <w:rPr>
          <w:sz w:val="22"/>
          <w:szCs w:val="22"/>
        </w:rPr>
      </w:pPr>
      <w:r w:rsidRPr="005574A9">
        <w:rPr>
          <w:sz w:val="22"/>
          <w:szCs w:val="22"/>
        </w:rPr>
        <w:t xml:space="preserve">Лот № </w:t>
      </w:r>
      <w:r w:rsidR="007F6FEE">
        <w:rPr>
          <w:sz w:val="22"/>
          <w:szCs w:val="22"/>
        </w:rPr>
        <w:t>7</w:t>
      </w:r>
      <w:r w:rsidRPr="005574A9">
        <w:rPr>
          <w:sz w:val="22"/>
          <w:szCs w:val="22"/>
        </w:rPr>
        <w:t xml:space="preserve">.  Категория земель: Земли </w:t>
      </w:r>
      <w:r w:rsidR="00EA7608" w:rsidRPr="005574A9">
        <w:rPr>
          <w:sz w:val="22"/>
          <w:szCs w:val="22"/>
        </w:rPr>
        <w:t>населенных пунктов</w:t>
      </w:r>
      <w:r w:rsidRPr="005574A9">
        <w:rPr>
          <w:sz w:val="22"/>
          <w:szCs w:val="22"/>
        </w:rPr>
        <w:t xml:space="preserve">, Местоположение: Пермский край, Кунгурский район, </w:t>
      </w:r>
      <w:r w:rsidR="00AF7E57" w:rsidRPr="005574A9">
        <w:rPr>
          <w:sz w:val="22"/>
          <w:szCs w:val="22"/>
        </w:rPr>
        <w:t>с. Филипповка</w:t>
      </w:r>
      <w:r w:rsidRPr="005574A9">
        <w:rPr>
          <w:sz w:val="22"/>
          <w:szCs w:val="22"/>
        </w:rPr>
        <w:t>, кадастровый номер: 59:24:</w:t>
      </w:r>
      <w:r w:rsidR="00AF7E57" w:rsidRPr="005574A9">
        <w:rPr>
          <w:sz w:val="22"/>
          <w:szCs w:val="22"/>
        </w:rPr>
        <w:t>2640101</w:t>
      </w:r>
      <w:r w:rsidRPr="005574A9">
        <w:rPr>
          <w:sz w:val="22"/>
          <w:szCs w:val="22"/>
        </w:rPr>
        <w:t>:</w:t>
      </w:r>
      <w:r w:rsidR="00AF7E57" w:rsidRPr="005574A9">
        <w:rPr>
          <w:sz w:val="22"/>
          <w:szCs w:val="22"/>
        </w:rPr>
        <w:t>3190</w:t>
      </w:r>
      <w:r w:rsidRPr="005574A9">
        <w:rPr>
          <w:sz w:val="22"/>
          <w:szCs w:val="22"/>
        </w:rPr>
        <w:t xml:space="preserve">, цель использования – </w:t>
      </w:r>
      <w:r w:rsidR="00EA7608" w:rsidRPr="005574A9">
        <w:rPr>
          <w:sz w:val="22"/>
          <w:szCs w:val="22"/>
        </w:rPr>
        <w:t xml:space="preserve">для </w:t>
      </w:r>
      <w:r w:rsidR="00AF7E57" w:rsidRPr="005574A9">
        <w:rPr>
          <w:sz w:val="22"/>
          <w:szCs w:val="22"/>
        </w:rPr>
        <w:t>ведения личного подсобного хозяйства</w:t>
      </w:r>
      <w:r w:rsidRPr="005574A9">
        <w:rPr>
          <w:sz w:val="22"/>
          <w:szCs w:val="22"/>
        </w:rPr>
        <w:t xml:space="preserve">, площадь – </w:t>
      </w:r>
      <w:r w:rsidR="00AF7E57" w:rsidRPr="005574A9">
        <w:rPr>
          <w:sz w:val="22"/>
          <w:szCs w:val="22"/>
        </w:rPr>
        <w:t>660</w:t>
      </w:r>
      <w:r w:rsidRPr="005574A9">
        <w:rPr>
          <w:sz w:val="22"/>
          <w:szCs w:val="22"/>
        </w:rPr>
        <w:t xml:space="preserve"> </w:t>
      </w:r>
      <w:proofErr w:type="gramStart"/>
      <w:r w:rsidRPr="005574A9">
        <w:rPr>
          <w:sz w:val="22"/>
          <w:szCs w:val="22"/>
        </w:rPr>
        <w:t>кв.м</w:t>
      </w:r>
      <w:proofErr w:type="gramEnd"/>
      <w:r w:rsidRPr="005574A9">
        <w:rPr>
          <w:sz w:val="22"/>
          <w:szCs w:val="22"/>
        </w:rPr>
        <w:t xml:space="preserve">, начальная цена – </w:t>
      </w:r>
      <w:r w:rsidR="00AF7E57" w:rsidRPr="005574A9">
        <w:rPr>
          <w:sz w:val="22"/>
          <w:szCs w:val="22"/>
        </w:rPr>
        <w:t>42068,40</w:t>
      </w:r>
      <w:r w:rsidRPr="005574A9">
        <w:rPr>
          <w:sz w:val="22"/>
          <w:szCs w:val="22"/>
        </w:rPr>
        <w:t xml:space="preserve"> руб., сумма задатка 20 % от начальной цены – </w:t>
      </w:r>
      <w:r w:rsidR="00AF7E57" w:rsidRPr="005574A9">
        <w:rPr>
          <w:sz w:val="22"/>
          <w:szCs w:val="22"/>
        </w:rPr>
        <w:t>8413,68</w:t>
      </w:r>
      <w:r w:rsidRPr="005574A9">
        <w:rPr>
          <w:sz w:val="22"/>
          <w:szCs w:val="22"/>
        </w:rPr>
        <w:t xml:space="preserve"> руб., шаг аукциона 3% от начальной цены – </w:t>
      </w:r>
      <w:r w:rsidR="00AF7E57" w:rsidRPr="005574A9">
        <w:rPr>
          <w:sz w:val="22"/>
          <w:szCs w:val="22"/>
        </w:rPr>
        <w:t>1262,05</w:t>
      </w:r>
      <w:r w:rsidRPr="005574A9">
        <w:rPr>
          <w:sz w:val="22"/>
          <w:szCs w:val="22"/>
        </w:rPr>
        <w:t xml:space="preserve"> рублей. </w:t>
      </w:r>
    </w:p>
    <w:p w:rsidR="00B9283D" w:rsidRPr="005574A9" w:rsidRDefault="00B9283D" w:rsidP="00B9283D">
      <w:pPr>
        <w:suppressAutoHyphens/>
        <w:ind w:firstLine="709"/>
        <w:jc w:val="both"/>
        <w:rPr>
          <w:sz w:val="22"/>
          <w:szCs w:val="22"/>
        </w:rPr>
      </w:pPr>
      <w:r w:rsidRPr="005574A9">
        <w:rPr>
          <w:sz w:val="22"/>
          <w:szCs w:val="22"/>
        </w:rPr>
        <w:t xml:space="preserve">Лот № </w:t>
      </w:r>
      <w:r w:rsidR="007F6FEE">
        <w:rPr>
          <w:sz w:val="22"/>
          <w:szCs w:val="22"/>
        </w:rPr>
        <w:t>8</w:t>
      </w:r>
      <w:r w:rsidRPr="005574A9">
        <w:rPr>
          <w:sz w:val="22"/>
          <w:szCs w:val="22"/>
        </w:rPr>
        <w:t xml:space="preserve">.  Категория земель: Земли населенных пунктов, Местоположение: Пермский край, Кунгурский район, д. </w:t>
      </w:r>
      <w:r w:rsidR="00AF7E57" w:rsidRPr="005574A9">
        <w:rPr>
          <w:sz w:val="22"/>
          <w:szCs w:val="22"/>
        </w:rPr>
        <w:t>Трактовая</w:t>
      </w:r>
      <w:r w:rsidRPr="005574A9">
        <w:rPr>
          <w:sz w:val="22"/>
          <w:szCs w:val="22"/>
        </w:rPr>
        <w:t>, кадастровый номер: 59:24:</w:t>
      </w:r>
      <w:r w:rsidR="00AF7E57" w:rsidRPr="005574A9">
        <w:rPr>
          <w:sz w:val="22"/>
          <w:szCs w:val="22"/>
        </w:rPr>
        <w:t>0600101</w:t>
      </w:r>
      <w:r w:rsidRPr="005574A9">
        <w:rPr>
          <w:sz w:val="22"/>
          <w:szCs w:val="22"/>
        </w:rPr>
        <w:t>:</w:t>
      </w:r>
      <w:r w:rsidR="00AF7E57" w:rsidRPr="005574A9">
        <w:rPr>
          <w:sz w:val="22"/>
          <w:szCs w:val="22"/>
        </w:rPr>
        <w:t>26</w:t>
      </w:r>
      <w:r w:rsidRPr="005574A9">
        <w:rPr>
          <w:sz w:val="22"/>
          <w:szCs w:val="22"/>
        </w:rPr>
        <w:t>, цель использования – для ведения личного п</w:t>
      </w:r>
      <w:r w:rsidR="00AF7E57" w:rsidRPr="005574A9">
        <w:rPr>
          <w:sz w:val="22"/>
          <w:szCs w:val="22"/>
        </w:rPr>
        <w:t xml:space="preserve">одсобного хозяйства, </w:t>
      </w:r>
      <w:r w:rsidR="00AF7E57" w:rsidRPr="005574A9">
        <w:rPr>
          <w:sz w:val="22"/>
          <w:szCs w:val="22"/>
        </w:rPr>
        <w:lastRenderedPageBreak/>
        <w:t>площадь – 2000</w:t>
      </w:r>
      <w:r w:rsidRPr="005574A9">
        <w:rPr>
          <w:sz w:val="22"/>
          <w:szCs w:val="22"/>
        </w:rPr>
        <w:t xml:space="preserve"> </w:t>
      </w:r>
      <w:proofErr w:type="gramStart"/>
      <w:r w:rsidRPr="005574A9">
        <w:rPr>
          <w:sz w:val="22"/>
          <w:szCs w:val="22"/>
        </w:rPr>
        <w:t>кв.м</w:t>
      </w:r>
      <w:proofErr w:type="gramEnd"/>
      <w:r w:rsidRPr="005574A9">
        <w:rPr>
          <w:sz w:val="22"/>
          <w:szCs w:val="22"/>
        </w:rPr>
        <w:t>,</w:t>
      </w:r>
      <w:r w:rsidR="00CC0D15" w:rsidRPr="005574A9">
        <w:rPr>
          <w:sz w:val="22"/>
          <w:szCs w:val="22"/>
        </w:rPr>
        <w:t xml:space="preserve"> </w:t>
      </w:r>
      <w:r w:rsidRPr="005574A9">
        <w:rPr>
          <w:sz w:val="22"/>
          <w:szCs w:val="22"/>
        </w:rPr>
        <w:t xml:space="preserve">начальная цена – </w:t>
      </w:r>
      <w:r w:rsidR="00AF7E57" w:rsidRPr="005574A9">
        <w:rPr>
          <w:sz w:val="22"/>
          <w:szCs w:val="22"/>
        </w:rPr>
        <w:t>59340</w:t>
      </w:r>
      <w:r w:rsidRPr="005574A9">
        <w:rPr>
          <w:sz w:val="22"/>
          <w:szCs w:val="22"/>
        </w:rPr>
        <w:t xml:space="preserve"> руб., сумма задатка 20 % от начальной цены – </w:t>
      </w:r>
      <w:r w:rsidR="00AF7E57" w:rsidRPr="005574A9">
        <w:rPr>
          <w:sz w:val="22"/>
          <w:szCs w:val="22"/>
        </w:rPr>
        <w:t>11868</w:t>
      </w:r>
      <w:r w:rsidRPr="005574A9">
        <w:rPr>
          <w:sz w:val="22"/>
          <w:szCs w:val="22"/>
        </w:rPr>
        <w:t xml:space="preserve"> руб., шаг аукциона 3% от начальной цены – </w:t>
      </w:r>
      <w:r w:rsidR="00AF7E57" w:rsidRPr="005574A9">
        <w:rPr>
          <w:sz w:val="22"/>
          <w:szCs w:val="22"/>
        </w:rPr>
        <w:t>1780,20</w:t>
      </w:r>
      <w:r w:rsidRPr="005574A9">
        <w:rPr>
          <w:sz w:val="22"/>
          <w:szCs w:val="22"/>
        </w:rPr>
        <w:t xml:space="preserve"> рублей. </w:t>
      </w:r>
    </w:p>
    <w:p w:rsidR="00AF7E57" w:rsidRPr="005574A9" w:rsidRDefault="00AF7E57" w:rsidP="00AF7E57">
      <w:pPr>
        <w:suppressAutoHyphens/>
        <w:ind w:firstLine="709"/>
        <w:jc w:val="both"/>
        <w:rPr>
          <w:sz w:val="22"/>
          <w:szCs w:val="22"/>
        </w:rPr>
      </w:pPr>
      <w:r w:rsidRPr="005574A9">
        <w:rPr>
          <w:sz w:val="22"/>
          <w:szCs w:val="22"/>
        </w:rPr>
        <w:t xml:space="preserve">Лот № </w:t>
      </w:r>
      <w:r w:rsidR="007F6FEE">
        <w:rPr>
          <w:sz w:val="22"/>
          <w:szCs w:val="22"/>
        </w:rPr>
        <w:t>9</w:t>
      </w:r>
      <w:r w:rsidRPr="005574A9">
        <w:rPr>
          <w:sz w:val="22"/>
          <w:szCs w:val="22"/>
        </w:rPr>
        <w:t xml:space="preserve">.  Категория земель: Земли населенных пунктов, Местоположение: Пермский край, Кунгурский район, д. </w:t>
      </w:r>
      <w:proofErr w:type="spellStart"/>
      <w:r w:rsidRPr="005574A9">
        <w:rPr>
          <w:sz w:val="22"/>
          <w:szCs w:val="22"/>
        </w:rPr>
        <w:t>Бажуки</w:t>
      </w:r>
      <w:proofErr w:type="spellEnd"/>
      <w:r w:rsidRPr="005574A9">
        <w:rPr>
          <w:sz w:val="22"/>
          <w:szCs w:val="22"/>
        </w:rPr>
        <w:t xml:space="preserve">, ул. </w:t>
      </w:r>
      <w:proofErr w:type="spellStart"/>
      <w:r w:rsidRPr="005574A9">
        <w:rPr>
          <w:sz w:val="22"/>
          <w:szCs w:val="22"/>
        </w:rPr>
        <w:t>Пилорамная</w:t>
      </w:r>
      <w:proofErr w:type="spellEnd"/>
      <w:r w:rsidRPr="005574A9">
        <w:rPr>
          <w:sz w:val="22"/>
          <w:szCs w:val="22"/>
        </w:rPr>
        <w:t xml:space="preserve">, кадастровый номер: 59:24:0010101:886, цель использования – для ведения личного подсобного хозяйства, площадь – 1000 </w:t>
      </w:r>
      <w:proofErr w:type="gramStart"/>
      <w:r w:rsidRPr="005574A9">
        <w:rPr>
          <w:sz w:val="22"/>
          <w:szCs w:val="22"/>
        </w:rPr>
        <w:t>кв.м</w:t>
      </w:r>
      <w:proofErr w:type="gramEnd"/>
      <w:r w:rsidRPr="005574A9">
        <w:rPr>
          <w:sz w:val="22"/>
          <w:szCs w:val="22"/>
        </w:rPr>
        <w:t xml:space="preserve">, начальная цена –41490 руб., сумма задатка 20 % от начальной цены – 8298 руб., шаг аукциона 3% от начальной цены – 1244,7 рублей. </w:t>
      </w:r>
    </w:p>
    <w:p w:rsidR="00AF7E57" w:rsidRPr="005574A9" w:rsidRDefault="00AF7E57" w:rsidP="00AF7E57">
      <w:pPr>
        <w:suppressAutoHyphens/>
        <w:ind w:firstLine="709"/>
        <w:jc w:val="both"/>
        <w:rPr>
          <w:sz w:val="22"/>
          <w:szCs w:val="22"/>
        </w:rPr>
      </w:pPr>
      <w:r w:rsidRPr="005574A9">
        <w:rPr>
          <w:sz w:val="22"/>
          <w:szCs w:val="22"/>
        </w:rPr>
        <w:t>Лот № 1</w:t>
      </w:r>
      <w:r w:rsidR="007F6FEE">
        <w:rPr>
          <w:sz w:val="22"/>
          <w:szCs w:val="22"/>
        </w:rPr>
        <w:t>0</w:t>
      </w:r>
      <w:r w:rsidRPr="005574A9">
        <w:rPr>
          <w:sz w:val="22"/>
          <w:szCs w:val="22"/>
        </w:rPr>
        <w:t xml:space="preserve">.  Категория земель: Земли населенных пунктов, Местоположение: Пермский край, Кунгурский район, с. Троицк, ул. Набережная, д. 14, кадастровый номер: 59:24:2400101:170, цель использования – для ведения личного подсобного хозяйства, площадь – 499 </w:t>
      </w:r>
      <w:proofErr w:type="gramStart"/>
      <w:r w:rsidRPr="005574A9">
        <w:rPr>
          <w:sz w:val="22"/>
          <w:szCs w:val="22"/>
        </w:rPr>
        <w:t>кв.м</w:t>
      </w:r>
      <w:proofErr w:type="gramEnd"/>
      <w:r w:rsidRPr="005574A9">
        <w:rPr>
          <w:sz w:val="22"/>
          <w:szCs w:val="22"/>
        </w:rPr>
        <w:t>, в том числе особый режим использования: ОХРАННАЯ ЗОНА ВЛ-0,4 КВ ФИД. 1 РП</w:t>
      </w:r>
      <w:r w:rsidR="007F6FEE">
        <w:rPr>
          <w:sz w:val="22"/>
          <w:szCs w:val="22"/>
        </w:rPr>
        <w:t xml:space="preserve"> ТИХАНОВКА на площади 179 </w:t>
      </w:r>
      <w:proofErr w:type="gramStart"/>
      <w:r w:rsidR="007F6FEE">
        <w:rPr>
          <w:sz w:val="22"/>
          <w:szCs w:val="22"/>
        </w:rPr>
        <w:t>кв.м</w:t>
      </w:r>
      <w:proofErr w:type="gramEnd"/>
      <w:r w:rsidR="007F6FEE">
        <w:rPr>
          <w:sz w:val="22"/>
          <w:szCs w:val="22"/>
        </w:rPr>
        <w:t xml:space="preserve">, </w:t>
      </w:r>
      <w:r w:rsidR="007F6FEE" w:rsidRPr="005574A9">
        <w:rPr>
          <w:sz w:val="22"/>
          <w:szCs w:val="22"/>
        </w:rPr>
        <w:t xml:space="preserve">прибрежная защитная полоса и водоохранная зона </w:t>
      </w:r>
      <w:r w:rsidR="007F6FEE">
        <w:rPr>
          <w:sz w:val="22"/>
          <w:szCs w:val="22"/>
        </w:rPr>
        <w:t xml:space="preserve">                р. Ирень</w:t>
      </w:r>
      <w:r w:rsidR="007F6FEE" w:rsidRPr="005574A9">
        <w:rPr>
          <w:sz w:val="22"/>
          <w:szCs w:val="22"/>
        </w:rPr>
        <w:t xml:space="preserve"> на площади </w:t>
      </w:r>
      <w:r w:rsidR="007F6FEE">
        <w:rPr>
          <w:sz w:val="22"/>
          <w:szCs w:val="22"/>
        </w:rPr>
        <w:t>499</w:t>
      </w:r>
      <w:r w:rsidR="007F6FEE" w:rsidRPr="005574A9">
        <w:rPr>
          <w:sz w:val="22"/>
          <w:szCs w:val="22"/>
        </w:rPr>
        <w:t xml:space="preserve"> кв.м, </w:t>
      </w:r>
      <w:r w:rsidRPr="005574A9">
        <w:rPr>
          <w:sz w:val="22"/>
          <w:szCs w:val="22"/>
        </w:rPr>
        <w:t xml:space="preserve">начальная цена – 20953,01 руб., сумма задатка 20 % от начальной цены – 4190,60 руб., шаг аукциона 3% от начальной цены – 628,59 рублей. </w:t>
      </w:r>
    </w:p>
    <w:p w:rsidR="00AF7E57" w:rsidRPr="005574A9" w:rsidRDefault="00AF7E57" w:rsidP="00AF7E57">
      <w:pPr>
        <w:suppressAutoHyphens/>
        <w:ind w:firstLine="709"/>
        <w:jc w:val="both"/>
        <w:rPr>
          <w:sz w:val="22"/>
          <w:szCs w:val="22"/>
        </w:rPr>
      </w:pPr>
      <w:r w:rsidRPr="005574A9">
        <w:rPr>
          <w:sz w:val="22"/>
          <w:szCs w:val="22"/>
        </w:rPr>
        <w:t>Лот № 1</w:t>
      </w:r>
      <w:r w:rsidR="007F6FEE">
        <w:rPr>
          <w:sz w:val="22"/>
          <w:szCs w:val="22"/>
        </w:rPr>
        <w:t>1</w:t>
      </w:r>
      <w:r w:rsidRPr="005574A9">
        <w:rPr>
          <w:sz w:val="22"/>
          <w:szCs w:val="22"/>
        </w:rPr>
        <w:t xml:space="preserve">.  Категория земель: Земли населенных пунктов, Местоположение: Пермский край, Кунгурский район, д. Трактовая, кадастровый номер: 59:24:0600101:66, цель использования – личное подсобное хозяйство, площадь – 2500 </w:t>
      </w:r>
      <w:proofErr w:type="gramStart"/>
      <w:r w:rsidRPr="005574A9">
        <w:rPr>
          <w:sz w:val="22"/>
          <w:szCs w:val="22"/>
        </w:rPr>
        <w:t>кв.м</w:t>
      </w:r>
      <w:proofErr w:type="gramEnd"/>
      <w:r w:rsidRPr="005574A9">
        <w:rPr>
          <w:sz w:val="22"/>
          <w:szCs w:val="22"/>
        </w:rPr>
        <w:t xml:space="preserve">, начальная цена – 74175 руб., сумма задатка 20 % от начальной цены – 14835 руб., шаг аукциона 3% от начальной цены – 2225,25 рублей. </w:t>
      </w:r>
    </w:p>
    <w:p w:rsidR="00AF7E57" w:rsidRPr="005574A9" w:rsidRDefault="00AF7E57" w:rsidP="00AF7E57">
      <w:pPr>
        <w:suppressAutoHyphens/>
        <w:ind w:firstLine="709"/>
        <w:jc w:val="both"/>
        <w:rPr>
          <w:sz w:val="22"/>
          <w:szCs w:val="22"/>
        </w:rPr>
      </w:pPr>
      <w:r w:rsidRPr="005574A9">
        <w:rPr>
          <w:sz w:val="22"/>
          <w:szCs w:val="22"/>
        </w:rPr>
        <w:t>Лот № 1</w:t>
      </w:r>
      <w:r w:rsidR="007F6FEE">
        <w:rPr>
          <w:sz w:val="22"/>
          <w:szCs w:val="22"/>
        </w:rPr>
        <w:t>2</w:t>
      </w:r>
      <w:r w:rsidRPr="005574A9">
        <w:rPr>
          <w:sz w:val="22"/>
          <w:szCs w:val="22"/>
        </w:rPr>
        <w:t xml:space="preserve">.  Категория земель: Земли населенных пунктов, Местоположение: Пермский край, Кунгурский район, п. Голдыревский, ул. Центральная, кадастровый номер: 59:24:0220101:1240, цель использования – личное подсобное хозяйство (ЛПХ), площадь – 495 </w:t>
      </w:r>
      <w:proofErr w:type="gramStart"/>
      <w:r w:rsidRPr="005574A9">
        <w:rPr>
          <w:sz w:val="22"/>
          <w:szCs w:val="22"/>
        </w:rPr>
        <w:t>кв.м</w:t>
      </w:r>
      <w:proofErr w:type="gramEnd"/>
      <w:r w:rsidRPr="005574A9">
        <w:rPr>
          <w:sz w:val="22"/>
          <w:szCs w:val="22"/>
        </w:rPr>
        <w:t>, начальная цена – 21755,25 руб., сумма задатка 20 % от начальной цены – 4351,05 руб., шаг аукциона 3% от начальной цены – 65</w:t>
      </w:r>
      <w:r w:rsidR="007F6FEE">
        <w:rPr>
          <w:sz w:val="22"/>
          <w:szCs w:val="22"/>
        </w:rPr>
        <w:t>2</w:t>
      </w:r>
      <w:r w:rsidRPr="005574A9">
        <w:rPr>
          <w:sz w:val="22"/>
          <w:szCs w:val="22"/>
        </w:rPr>
        <w:t xml:space="preserve">,66 рублей. </w:t>
      </w:r>
    </w:p>
    <w:p w:rsidR="00AF7E57" w:rsidRPr="005574A9" w:rsidRDefault="00AF7E57" w:rsidP="00AF7E57">
      <w:pPr>
        <w:suppressAutoHyphens/>
        <w:ind w:firstLine="709"/>
        <w:jc w:val="both"/>
        <w:rPr>
          <w:sz w:val="22"/>
          <w:szCs w:val="22"/>
        </w:rPr>
      </w:pPr>
      <w:r w:rsidRPr="005574A9">
        <w:rPr>
          <w:sz w:val="22"/>
          <w:szCs w:val="22"/>
        </w:rPr>
        <w:t>Лот № 1</w:t>
      </w:r>
      <w:r w:rsidR="007F6FEE">
        <w:rPr>
          <w:sz w:val="22"/>
          <w:szCs w:val="22"/>
        </w:rPr>
        <w:t>3</w:t>
      </w:r>
      <w:r w:rsidRPr="005574A9">
        <w:rPr>
          <w:sz w:val="22"/>
          <w:szCs w:val="22"/>
        </w:rPr>
        <w:t xml:space="preserve">.  Категория земель: Земли населенных пунктов, Местоположение: Пермский край, Кунгурский район, д. </w:t>
      </w:r>
      <w:proofErr w:type="spellStart"/>
      <w:r w:rsidRPr="005574A9">
        <w:rPr>
          <w:sz w:val="22"/>
          <w:szCs w:val="22"/>
        </w:rPr>
        <w:t>Хохлово</w:t>
      </w:r>
      <w:proofErr w:type="spellEnd"/>
      <w:r w:rsidRPr="005574A9">
        <w:rPr>
          <w:sz w:val="22"/>
          <w:szCs w:val="22"/>
        </w:rPr>
        <w:t xml:space="preserve">, кадастровый номер: 59:24:0420101:94, цель использования –расширение личного подсобного хозяйства, площадь – 314 </w:t>
      </w:r>
      <w:proofErr w:type="gramStart"/>
      <w:r w:rsidRPr="005574A9">
        <w:rPr>
          <w:sz w:val="22"/>
          <w:szCs w:val="22"/>
        </w:rPr>
        <w:t>кв.м</w:t>
      </w:r>
      <w:proofErr w:type="gramEnd"/>
      <w:r w:rsidRPr="005574A9">
        <w:rPr>
          <w:sz w:val="22"/>
          <w:szCs w:val="22"/>
        </w:rPr>
        <w:t xml:space="preserve">, начальная цена – </w:t>
      </w:r>
      <w:r w:rsidR="000A76FA" w:rsidRPr="005574A9">
        <w:rPr>
          <w:sz w:val="22"/>
          <w:szCs w:val="22"/>
        </w:rPr>
        <w:t>11049,66</w:t>
      </w:r>
      <w:r w:rsidRPr="005574A9">
        <w:rPr>
          <w:sz w:val="22"/>
          <w:szCs w:val="22"/>
        </w:rPr>
        <w:t xml:space="preserve"> руб., сумма задатка 20 % от начальной цены – </w:t>
      </w:r>
      <w:r w:rsidR="000A76FA" w:rsidRPr="005574A9">
        <w:rPr>
          <w:sz w:val="22"/>
          <w:szCs w:val="22"/>
        </w:rPr>
        <w:t xml:space="preserve">2209,93 </w:t>
      </w:r>
      <w:r w:rsidRPr="005574A9">
        <w:rPr>
          <w:sz w:val="22"/>
          <w:szCs w:val="22"/>
        </w:rPr>
        <w:t xml:space="preserve">руб., шаг аукциона 3% от начальной цены – </w:t>
      </w:r>
      <w:r w:rsidR="000A76FA" w:rsidRPr="005574A9">
        <w:rPr>
          <w:sz w:val="22"/>
          <w:szCs w:val="22"/>
        </w:rPr>
        <w:t>331,49</w:t>
      </w:r>
      <w:r w:rsidRPr="005574A9">
        <w:rPr>
          <w:sz w:val="22"/>
          <w:szCs w:val="22"/>
        </w:rPr>
        <w:t xml:space="preserve"> рублей. </w:t>
      </w:r>
    </w:p>
    <w:p w:rsidR="000E4A9D" w:rsidRPr="005574A9" w:rsidRDefault="000E4A9D" w:rsidP="00534614">
      <w:pPr>
        <w:suppressAutoHyphens/>
        <w:ind w:firstLine="709"/>
        <w:jc w:val="both"/>
        <w:rPr>
          <w:b/>
          <w:sz w:val="22"/>
          <w:szCs w:val="22"/>
        </w:rPr>
      </w:pPr>
      <w:r w:rsidRPr="005574A9">
        <w:rPr>
          <w:b/>
          <w:sz w:val="22"/>
          <w:szCs w:val="22"/>
        </w:rPr>
        <w:t>Начальная цена предмета аукциона на право заключения договора аренды земельного участка устанавливается в размере ежегодной арендной платы.</w:t>
      </w:r>
    </w:p>
    <w:p w:rsidR="000E4A9D" w:rsidRPr="005574A9" w:rsidRDefault="000E4A9D" w:rsidP="00534614">
      <w:pPr>
        <w:suppressAutoHyphens/>
        <w:ind w:firstLine="709"/>
        <w:jc w:val="both"/>
        <w:rPr>
          <w:b/>
          <w:sz w:val="22"/>
          <w:szCs w:val="22"/>
        </w:rPr>
      </w:pPr>
      <w:r w:rsidRPr="005574A9">
        <w:rPr>
          <w:b/>
          <w:sz w:val="22"/>
          <w:szCs w:val="22"/>
        </w:rPr>
        <w:t>Сведения о технических условиях подключения (технологического присоединения) объектов к сетям инженерно-технического обеспечения, предоставленные ОАО «МРСК-Урала»:</w:t>
      </w:r>
    </w:p>
    <w:p w:rsidR="00BE3435" w:rsidRPr="005574A9" w:rsidRDefault="00BE3435" w:rsidP="00534614">
      <w:pPr>
        <w:suppressAutoHyphens/>
        <w:ind w:firstLine="709"/>
        <w:jc w:val="both"/>
        <w:rPr>
          <w:sz w:val="22"/>
          <w:szCs w:val="22"/>
        </w:rPr>
      </w:pPr>
      <w:r w:rsidRPr="005574A9">
        <w:rPr>
          <w:sz w:val="22"/>
          <w:szCs w:val="22"/>
        </w:rPr>
        <w:t>По лотам №</w:t>
      </w:r>
      <w:r w:rsidR="00C90716">
        <w:rPr>
          <w:sz w:val="22"/>
          <w:szCs w:val="22"/>
        </w:rPr>
        <w:t xml:space="preserve"> 1, 3, 4, 6, 8, 9, 10, 11 </w:t>
      </w:r>
      <w:r w:rsidRPr="005574A9">
        <w:rPr>
          <w:sz w:val="22"/>
          <w:szCs w:val="22"/>
        </w:rPr>
        <w:t xml:space="preserve">для присоединения дополнительной мощности в данном районе требуется строительство линии электропередач ВЛ-0,4 кВ. </w:t>
      </w:r>
    </w:p>
    <w:p w:rsidR="002E7D59" w:rsidRPr="005574A9" w:rsidRDefault="002E7D59" w:rsidP="00534614">
      <w:pPr>
        <w:suppressAutoHyphens/>
        <w:ind w:firstLine="709"/>
        <w:jc w:val="both"/>
        <w:rPr>
          <w:sz w:val="22"/>
          <w:szCs w:val="22"/>
        </w:rPr>
      </w:pPr>
      <w:r w:rsidRPr="005574A9">
        <w:rPr>
          <w:sz w:val="22"/>
          <w:szCs w:val="22"/>
        </w:rPr>
        <w:t>По лот</w:t>
      </w:r>
      <w:r w:rsidR="00BE3435" w:rsidRPr="005574A9">
        <w:rPr>
          <w:sz w:val="22"/>
          <w:szCs w:val="22"/>
        </w:rPr>
        <w:t>ам</w:t>
      </w:r>
      <w:r w:rsidRPr="005574A9">
        <w:rPr>
          <w:sz w:val="22"/>
          <w:szCs w:val="22"/>
        </w:rPr>
        <w:t xml:space="preserve"> № </w:t>
      </w:r>
      <w:r w:rsidR="00C90716">
        <w:rPr>
          <w:sz w:val="22"/>
          <w:szCs w:val="22"/>
        </w:rPr>
        <w:t>2, 5, 7, 12, 13</w:t>
      </w:r>
      <w:r w:rsidR="00D158F5" w:rsidRPr="005574A9">
        <w:rPr>
          <w:sz w:val="22"/>
          <w:szCs w:val="22"/>
        </w:rPr>
        <w:t xml:space="preserve"> </w:t>
      </w:r>
      <w:r w:rsidRPr="005574A9">
        <w:rPr>
          <w:sz w:val="22"/>
          <w:szCs w:val="22"/>
        </w:rPr>
        <w:t>присоединение дополнительных мощностей возможно от существующих электрических сетей.</w:t>
      </w:r>
    </w:p>
    <w:p w:rsidR="000E4A9D" w:rsidRPr="005574A9" w:rsidRDefault="000E4A9D" w:rsidP="005574A9">
      <w:pPr>
        <w:suppressAutoHyphens/>
        <w:ind w:firstLine="709"/>
        <w:jc w:val="both"/>
        <w:rPr>
          <w:sz w:val="22"/>
          <w:szCs w:val="22"/>
        </w:rPr>
      </w:pPr>
      <w:r w:rsidRPr="005574A9">
        <w:rPr>
          <w:sz w:val="22"/>
          <w:szCs w:val="22"/>
        </w:rPr>
        <w:t xml:space="preserve">Тарифы на технологическое присоединение к электрическим сетям ОАО «МРСК Урала» в Пермском крае в 2017 году установлены: Постановлением Региональной службой по тарифам Пермского края от 26.12.2016 № 95-тп. </w:t>
      </w:r>
    </w:p>
    <w:p w:rsidR="000E4A9D" w:rsidRPr="005574A9" w:rsidRDefault="000E4A9D" w:rsidP="005574A9">
      <w:pPr>
        <w:suppressAutoHyphens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574A9">
        <w:rPr>
          <w:sz w:val="22"/>
          <w:szCs w:val="22"/>
        </w:rPr>
        <w:t xml:space="preserve">Для физических лиц плата технологического присоединения энергопринимающих устройств максимальной мощностью, не превышающей 15 кВт </w:t>
      </w:r>
      <w:r w:rsidRPr="005574A9">
        <w:rPr>
          <w:rFonts w:eastAsia="Calibri"/>
          <w:sz w:val="22"/>
          <w:szCs w:val="22"/>
          <w:lang w:eastAsia="en-US"/>
        </w:rPr>
        <w:t xml:space="preserve">с учетом ранее присоединенной в данной точке присоединения мощности </w:t>
      </w:r>
      <w:r w:rsidRPr="005574A9">
        <w:rPr>
          <w:sz w:val="22"/>
          <w:szCs w:val="22"/>
        </w:rPr>
        <w:t xml:space="preserve">составляет не более 550 рублей, при условии, что расстояние от границ участка заявителя, </w:t>
      </w:r>
      <w:r w:rsidRPr="005574A9">
        <w:rPr>
          <w:rFonts w:eastAsia="Calibri"/>
          <w:sz w:val="22"/>
          <w:szCs w:val="22"/>
          <w:lang w:eastAsia="en-US"/>
        </w:rPr>
        <w:t xml:space="preserve">владеющего объектами, отнесенными к третьей категории надежности, </w:t>
      </w:r>
      <w:r w:rsidRPr="005574A9">
        <w:rPr>
          <w:sz w:val="22"/>
          <w:szCs w:val="22"/>
        </w:rPr>
        <w:t xml:space="preserve">до объектов электросетевого хозяйства на уровне напряжения до 20 кВ включительно необходимого </w:t>
      </w:r>
      <w:r w:rsidRPr="005574A9">
        <w:rPr>
          <w:rFonts w:eastAsia="Calibri"/>
          <w:sz w:val="22"/>
          <w:szCs w:val="22"/>
          <w:lang w:eastAsia="en-US"/>
        </w:rPr>
        <w:t xml:space="preserve"> заявителю класса напряжения сетевой организации</w:t>
      </w:r>
      <w:r w:rsidRPr="005574A9">
        <w:rPr>
          <w:sz w:val="22"/>
          <w:szCs w:val="22"/>
        </w:rPr>
        <w:t xml:space="preserve">, в которую подана заявка, составляет не более 300 метров в городах и поселках городского типа и не более 500 метров в сельской местности. </w:t>
      </w:r>
    </w:p>
    <w:p w:rsidR="00CF2525" w:rsidRPr="005574A9" w:rsidRDefault="00CF2525" w:rsidP="005574A9">
      <w:pPr>
        <w:pStyle w:val="p26"/>
        <w:spacing w:before="0" w:beforeAutospacing="0" w:after="0" w:afterAutospacing="0"/>
        <w:ind w:firstLine="709"/>
        <w:jc w:val="both"/>
        <w:rPr>
          <w:b/>
          <w:sz w:val="22"/>
          <w:szCs w:val="22"/>
        </w:rPr>
      </w:pPr>
      <w:r w:rsidRPr="005574A9">
        <w:rPr>
          <w:b/>
          <w:sz w:val="22"/>
          <w:szCs w:val="22"/>
        </w:rPr>
        <w:t>Предельные допустимые параметры разрешенного строительства Троельжанского сельского поселения по лоту № 1 (Зона жилой застройки усадебного типа Ж-1):</w:t>
      </w:r>
    </w:p>
    <w:p w:rsidR="00CC5C30" w:rsidRPr="005574A9" w:rsidRDefault="00CC5C30" w:rsidP="005574A9">
      <w:pPr>
        <w:pStyle w:val="p26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5574A9">
        <w:rPr>
          <w:sz w:val="22"/>
          <w:szCs w:val="22"/>
        </w:rPr>
        <w:t>1.</w:t>
      </w:r>
      <w:r w:rsidRPr="005574A9">
        <w:rPr>
          <w:b/>
          <w:sz w:val="22"/>
          <w:szCs w:val="22"/>
        </w:rPr>
        <w:t xml:space="preserve"> </w:t>
      </w:r>
      <w:r w:rsidRPr="005574A9">
        <w:rPr>
          <w:sz w:val="22"/>
          <w:szCs w:val="22"/>
        </w:rPr>
        <w:t>Минимальное расстояние от дома до красной линии улиц (или по красной линии в соответствии со сложившимися традициями) 5 м.</w:t>
      </w:r>
    </w:p>
    <w:p w:rsidR="00CC5C30" w:rsidRPr="005574A9" w:rsidRDefault="00CC5C30" w:rsidP="005574A9">
      <w:pPr>
        <w:pStyle w:val="p26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5574A9">
        <w:rPr>
          <w:sz w:val="22"/>
          <w:szCs w:val="22"/>
        </w:rPr>
        <w:t>2. Максимальное расстояние от дома до красной линии улиц 12 м.</w:t>
      </w:r>
    </w:p>
    <w:p w:rsidR="00CC5C30" w:rsidRPr="005574A9" w:rsidRDefault="00CC5C30" w:rsidP="005574A9">
      <w:pPr>
        <w:pStyle w:val="p26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5574A9">
        <w:rPr>
          <w:sz w:val="22"/>
          <w:szCs w:val="22"/>
        </w:rPr>
        <w:t>3. Минимальное расстояние от дома до красной линии проездов 3 м.</w:t>
      </w:r>
    </w:p>
    <w:p w:rsidR="00CC5C30" w:rsidRPr="005574A9" w:rsidRDefault="00CC5C30" w:rsidP="005574A9">
      <w:pPr>
        <w:pStyle w:val="p26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5574A9">
        <w:rPr>
          <w:sz w:val="22"/>
          <w:szCs w:val="22"/>
        </w:rPr>
        <w:t>4. Минимальное расстояние от дома до границы соседнего участка (при условии соблюдения противопожарных разрывов) 3 м.</w:t>
      </w:r>
    </w:p>
    <w:p w:rsidR="00CC5C30" w:rsidRPr="005574A9" w:rsidRDefault="00CC5C30" w:rsidP="005574A9">
      <w:pPr>
        <w:pStyle w:val="Iniiaiieoaeno"/>
        <w:widowControl w:val="0"/>
        <w:autoSpaceDE w:val="0"/>
        <w:autoSpaceDN w:val="0"/>
        <w:adjustRightInd w:val="0"/>
        <w:ind w:right="21" w:firstLine="709"/>
        <w:rPr>
          <w:rFonts w:ascii="Times New Roman" w:hAnsi="Times New Roman" w:cs="Times New Roman"/>
          <w:sz w:val="22"/>
          <w:szCs w:val="22"/>
        </w:rPr>
      </w:pPr>
      <w:r w:rsidRPr="005574A9">
        <w:rPr>
          <w:rFonts w:ascii="Times New Roman" w:hAnsi="Times New Roman" w:cs="Times New Roman"/>
          <w:sz w:val="22"/>
          <w:szCs w:val="22"/>
        </w:rPr>
        <w:t>5. Минимальное расстояние от построек для содержания скота и птицы до соседнего участка 3м.</w:t>
      </w:r>
    </w:p>
    <w:p w:rsidR="00CC5C30" w:rsidRPr="005574A9" w:rsidRDefault="00CC5C30" w:rsidP="005574A9">
      <w:pPr>
        <w:pStyle w:val="Iniiaiieoaeno"/>
        <w:widowControl w:val="0"/>
        <w:autoSpaceDE w:val="0"/>
        <w:autoSpaceDN w:val="0"/>
        <w:adjustRightInd w:val="0"/>
        <w:ind w:right="21" w:firstLine="709"/>
        <w:rPr>
          <w:rFonts w:ascii="Times New Roman" w:hAnsi="Times New Roman" w:cs="Times New Roman"/>
          <w:sz w:val="22"/>
          <w:szCs w:val="22"/>
        </w:rPr>
      </w:pPr>
      <w:r w:rsidRPr="005574A9">
        <w:rPr>
          <w:rFonts w:ascii="Times New Roman" w:hAnsi="Times New Roman" w:cs="Times New Roman"/>
          <w:sz w:val="22"/>
          <w:szCs w:val="22"/>
        </w:rPr>
        <w:t>6. Допускается блокировка хозяйственных построек на смежных земельных участках по взаимному согласию домовладельцев с учетом противопожарных требований 4 м.</w:t>
      </w:r>
    </w:p>
    <w:p w:rsidR="00CC5C30" w:rsidRPr="005574A9" w:rsidRDefault="00CC5C30" w:rsidP="005574A9">
      <w:pPr>
        <w:ind w:right="21" w:firstLine="709"/>
        <w:rPr>
          <w:sz w:val="22"/>
          <w:szCs w:val="22"/>
        </w:rPr>
      </w:pPr>
      <w:r w:rsidRPr="005574A9">
        <w:rPr>
          <w:sz w:val="22"/>
          <w:szCs w:val="22"/>
        </w:rPr>
        <w:t>7. Минимальное расстояние от прочих построек (бань, гаражей и др.) до границы соседнего участка. 1 м. Допускается блокировка хозяйственных построек на смежных земельных участках по взаимному согласию домовладельцев с учетом противопожарных требований.</w:t>
      </w:r>
    </w:p>
    <w:p w:rsidR="00CC5C30" w:rsidRPr="005574A9" w:rsidRDefault="00CC5C30" w:rsidP="005574A9">
      <w:pPr>
        <w:ind w:right="21" w:firstLine="709"/>
        <w:rPr>
          <w:sz w:val="22"/>
          <w:szCs w:val="22"/>
        </w:rPr>
      </w:pPr>
      <w:r w:rsidRPr="005574A9">
        <w:rPr>
          <w:sz w:val="22"/>
          <w:szCs w:val="22"/>
        </w:rPr>
        <w:t>8. Минимальное расстояние от окон жилых комнат до стен соседнего дома и хозяйственных построек, расположенных на соседних земельных участках 6 м.</w:t>
      </w:r>
    </w:p>
    <w:p w:rsidR="00CC5C30" w:rsidRPr="005574A9" w:rsidRDefault="00CC5C30" w:rsidP="005574A9">
      <w:pPr>
        <w:ind w:right="21" w:firstLine="709"/>
        <w:rPr>
          <w:sz w:val="22"/>
          <w:szCs w:val="22"/>
        </w:rPr>
      </w:pPr>
      <w:r w:rsidRPr="005574A9">
        <w:rPr>
          <w:sz w:val="22"/>
          <w:szCs w:val="22"/>
        </w:rPr>
        <w:t>9. Минимальное расстояние от стен детских дошкольных учреждений и общеобразовательных школ до красных линий 10 м.</w:t>
      </w:r>
    </w:p>
    <w:p w:rsidR="00CC5C30" w:rsidRPr="005574A9" w:rsidRDefault="00CC5C30" w:rsidP="005574A9">
      <w:pPr>
        <w:ind w:right="21" w:firstLine="709"/>
        <w:rPr>
          <w:sz w:val="22"/>
          <w:szCs w:val="22"/>
        </w:rPr>
      </w:pPr>
      <w:r w:rsidRPr="005574A9">
        <w:rPr>
          <w:sz w:val="22"/>
          <w:szCs w:val="22"/>
        </w:rPr>
        <w:t>10. Этажность (включая мансардный этаж) 1-3 этажа.</w:t>
      </w:r>
    </w:p>
    <w:p w:rsidR="00CC5C30" w:rsidRPr="005574A9" w:rsidRDefault="00CC5C30" w:rsidP="005574A9">
      <w:pPr>
        <w:ind w:right="21" w:firstLine="709"/>
        <w:jc w:val="both"/>
        <w:rPr>
          <w:sz w:val="22"/>
          <w:szCs w:val="22"/>
        </w:rPr>
      </w:pPr>
      <w:r w:rsidRPr="005574A9">
        <w:rPr>
          <w:sz w:val="22"/>
          <w:szCs w:val="22"/>
        </w:rPr>
        <w:t>11. Максимальная плотность застройки земельного участка (с учетом минимальных отступов от границ участка и противопожарных разрывов) для индивидуального жилищного строительства, ведения личного подсобного хозяйства принимать не более 30%</w:t>
      </w:r>
    </w:p>
    <w:p w:rsidR="00CC5C30" w:rsidRPr="005574A9" w:rsidRDefault="00CC5C30" w:rsidP="005574A9">
      <w:pPr>
        <w:ind w:right="21" w:firstLine="709"/>
        <w:jc w:val="both"/>
        <w:rPr>
          <w:sz w:val="22"/>
          <w:szCs w:val="22"/>
        </w:rPr>
      </w:pPr>
      <w:r w:rsidRPr="005574A9">
        <w:rPr>
          <w:sz w:val="22"/>
          <w:szCs w:val="22"/>
        </w:rPr>
        <w:t>Коэффициент застройки 0,2</w:t>
      </w:r>
    </w:p>
    <w:p w:rsidR="00CC5C30" w:rsidRPr="005574A9" w:rsidRDefault="00CC5C30" w:rsidP="005574A9">
      <w:pPr>
        <w:ind w:right="21" w:firstLine="709"/>
        <w:rPr>
          <w:sz w:val="22"/>
          <w:szCs w:val="22"/>
        </w:rPr>
      </w:pPr>
      <w:r w:rsidRPr="005574A9">
        <w:rPr>
          <w:sz w:val="22"/>
          <w:szCs w:val="22"/>
        </w:rPr>
        <w:lastRenderedPageBreak/>
        <w:t>Коэффициент плотности застройки 0,4</w:t>
      </w:r>
    </w:p>
    <w:p w:rsidR="00CC5C30" w:rsidRPr="005574A9" w:rsidRDefault="00CC5C30" w:rsidP="005574A9">
      <w:pPr>
        <w:ind w:right="21" w:firstLine="709"/>
        <w:rPr>
          <w:sz w:val="22"/>
          <w:szCs w:val="22"/>
        </w:rPr>
      </w:pPr>
      <w:r w:rsidRPr="005574A9">
        <w:rPr>
          <w:sz w:val="22"/>
          <w:szCs w:val="22"/>
        </w:rPr>
        <w:t>12. Максимальная высота ограждения земельного участка на границе с соседними участками 2 м.</w:t>
      </w:r>
    </w:p>
    <w:p w:rsidR="00CF2525" w:rsidRPr="005574A9" w:rsidRDefault="00CF2525" w:rsidP="005574A9">
      <w:pPr>
        <w:pStyle w:val="p26"/>
        <w:spacing w:before="0" w:beforeAutospacing="0" w:after="0" w:afterAutospacing="0"/>
        <w:ind w:firstLine="709"/>
        <w:jc w:val="both"/>
        <w:rPr>
          <w:b/>
          <w:sz w:val="22"/>
          <w:szCs w:val="22"/>
        </w:rPr>
      </w:pPr>
      <w:r w:rsidRPr="005574A9">
        <w:rPr>
          <w:b/>
          <w:sz w:val="22"/>
          <w:szCs w:val="22"/>
        </w:rPr>
        <w:t xml:space="preserve">Предельные допустимые параметры разрешенного строительства </w:t>
      </w:r>
      <w:proofErr w:type="spellStart"/>
      <w:r w:rsidRPr="005574A9">
        <w:rPr>
          <w:b/>
          <w:sz w:val="22"/>
          <w:szCs w:val="22"/>
        </w:rPr>
        <w:t>Тихановского</w:t>
      </w:r>
      <w:proofErr w:type="spellEnd"/>
      <w:r w:rsidRPr="005574A9">
        <w:rPr>
          <w:b/>
          <w:sz w:val="22"/>
          <w:szCs w:val="22"/>
        </w:rPr>
        <w:t xml:space="preserve"> сельского поселения по лот</w:t>
      </w:r>
      <w:r w:rsidR="00C90716">
        <w:rPr>
          <w:b/>
          <w:sz w:val="22"/>
          <w:szCs w:val="22"/>
        </w:rPr>
        <w:t>у</w:t>
      </w:r>
      <w:r w:rsidRPr="005574A9">
        <w:rPr>
          <w:b/>
          <w:sz w:val="22"/>
          <w:szCs w:val="22"/>
        </w:rPr>
        <w:t xml:space="preserve"> № </w:t>
      </w:r>
      <w:r w:rsidR="00C90716">
        <w:rPr>
          <w:b/>
          <w:sz w:val="22"/>
          <w:szCs w:val="22"/>
        </w:rPr>
        <w:t>10</w:t>
      </w:r>
      <w:r w:rsidRPr="005574A9">
        <w:rPr>
          <w:b/>
          <w:sz w:val="22"/>
          <w:szCs w:val="22"/>
        </w:rPr>
        <w:t xml:space="preserve"> (Зона жилой застройки усадебного типа Ж-1):</w:t>
      </w:r>
    </w:p>
    <w:p w:rsidR="00CC5C30" w:rsidRPr="005574A9" w:rsidRDefault="00CC5C30" w:rsidP="005574A9">
      <w:pPr>
        <w:widowControl w:val="0"/>
        <w:suppressAutoHyphens/>
        <w:ind w:firstLine="709"/>
        <w:outlineLvl w:val="3"/>
        <w:rPr>
          <w:bCs/>
          <w:sz w:val="22"/>
          <w:szCs w:val="22"/>
        </w:rPr>
      </w:pPr>
      <w:r w:rsidRPr="005574A9">
        <w:rPr>
          <w:b/>
          <w:sz w:val="22"/>
          <w:szCs w:val="22"/>
        </w:rPr>
        <w:t xml:space="preserve">1. </w:t>
      </w:r>
      <w:r w:rsidRPr="005574A9">
        <w:rPr>
          <w:bCs/>
          <w:sz w:val="22"/>
          <w:szCs w:val="22"/>
        </w:rPr>
        <w:t>Площадь земельного участка 0,4-0,25 га</w:t>
      </w:r>
    </w:p>
    <w:p w:rsidR="00CC5C30" w:rsidRPr="005574A9" w:rsidRDefault="00CC5C30" w:rsidP="005574A9">
      <w:pPr>
        <w:widowControl w:val="0"/>
        <w:suppressAutoHyphens/>
        <w:ind w:firstLine="709"/>
        <w:jc w:val="both"/>
        <w:outlineLvl w:val="3"/>
        <w:rPr>
          <w:bCs/>
          <w:sz w:val="22"/>
          <w:szCs w:val="22"/>
        </w:rPr>
      </w:pPr>
      <w:r w:rsidRPr="005574A9">
        <w:rPr>
          <w:bCs/>
          <w:sz w:val="22"/>
          <w:szCs w:val="22"/>
        </w:rPr>
        <w:t>2. Минимальный отступ от границ ЗУ в целях определения мест допустимого размещения зданий, строений сооружений 3 м.</w:t>
      </w:r>
    </w:p>
    <w:p w:rsidR="00CC5C30" w:rsidRPr="005574A9" w:rsidRDefault="00CC5C30" w:rsidP="005574A9">
      <w:pPr>
        <w:widowControl w:val="0"/>
        <w:suppressAutoHyphens/>
        <w:ind w:firstLine="709"/>
        <w:jc w:val="both"/>
        <w:outlineLvl w:val="3"/>
        <w:rPr>
          <w:sz w:val="22"/>
          <w:szCs w:val="22"/>
        </w:rPr>
      </w:pPr>
      <w:r w:rsidRPr="005574A9">
        <w:rPr>
          <w:bCs/>
          <w:sz w:val="22"/>
          <w:szCs w:val="22"/>
        </w:rPr>
        <w:t xml:space="preserve">3. </w:t>
      </w:r>
      <w:r w:rsidRPr="005574A9">
        <w:rPr>
          <w:sz w:val="22"/>
          <w:szCs w:val="22"/>
        </w:rPr>
        <w:t>Максимальный процент застройки в границах земельного участка 40 %</w:t>
      </w:r>
    </w:p>
    <w:p w:rsidR="00CC5C30" w:rsidRPr="005574A9" w:rsidRDefault="00CC5C30" w:rsidP="005574A9">
      <w:pPr>
        <w:widowControl w:val="0"/>
        <w:suppressAutoHyphens/>
        <w:ind w:firstLine="709"/>
        <w:outlineLvl w:val="3"/>
        <w:rPr>
          <w:bCs/>
          <w:sz w:val="22"/>
          <w:szCs w:val="22"/>
        </w:rPr>
      </w:pPr>
      <w:r w:rsidRPr="005574A9">
        <w:rPr>
          <w:sz w:val="22"/>
          <w:szCs w:val="22"/>
        </w:rPr>
        <w:t xml:space="preserve">4. </w:t>
      </w:r>
      <w:r w:rsidRPr="005574A9">
        <w:rPr>
          <w:bCs/>
          <w:sz w:val="22"/>
          <w:szCs w:val="22"/>
        </w:rPr>
        <w:t>Предельное количество этажей 3 этажа</w:t>
      </w:r>
      <w:r w:rsidR="005574A9" w:rsidRPr="005574A9">
        <w:rPr>
          <w:bCs/>
          <w:sz w:val="22"/>
          <w:szCs w:val="22"/>
        </w:rPr>
        <w:t>.</w:t>
      </w:r>
    </w:p>
    <w:p w:rsidR="005574A9" w:rsidRPr="005574A9" w:rsidRDefault="005574A9" w:rsidP="005574A9">
      <w:pPr>
        <w:widowControl w:val="0"/>
        <w:suppressAutoHyphens/>
        <w:ind w:firstLine="709"/>
        <w:outlineLvl w:val="3"/>
        <w:rPr>
          <w:sz w:val="22"/>
          <w:szCs w:val="22"/>
        </w:rPr>
      </w:pPr>
      <w:r w:rsidRPr="005574A9">
        <w:rPr>
          <w:bCs/>
          <w:sz w:val="22"/>
          <w:szCs w:val="22"/>
        </w:rPr>
        <w:t xml:space="preserve">5. </w:t>
      </w:r>
      <w:r w:rsidRPr="005574A9">
        <w:rPr>
          <w:sz w:val="22"/>
          <w:szCs w:val="22"/>
        </w:rPr>
        <w:t xml:space="preserve">Минимальное расстояние от дома до красной линии </w:t>
      </w:r>
      <w:proofErr w:type="gramStart"/>
      <w:r w:rsidRPr="005574A9">
        <w:rPr>
          <w:sz w:val="22"/>
          <w:szCs w:val="22"/>
        </w:rPr>
        <w:t>улиц  (</w:t>
      </w:r>
      <w:proofErr w:type="gramEnd"/>
      <w:r w:rsidRPr="005574A9">
        <w:rPr>
          <w:sz w:val="22"/>
          <w:szCs w:val="22"/>
        </w:rPr>
        <w:t>или по красной линии в соответствии со сложившимися традициями) 5 м.</w:t>
      </w:r>
    </w:p>
    <w:p w:rsidR="005574A9" w:rsidRPr="005574A9" w:rsidRDefault="005574A9" w:rsidP="005574A9">
      <w:pPr>
        <w:widowControl w:val="0"/>
        <w:suppressAutoHyphens/>
        <w:ind w:firstLine="709"/>
        <w:outlineLvl w:val="3"/>
        <w:rPr>
          <w:sz w:val="22"/>
          <w:szCs w:val="22"/>
        </w:rPr>
      </w:pPr>
      <w:r w:rsidRPr="005574A9">
        <w:rPr>
          <w:sz w:val="22"/>
          <w:szCs w:val="22"/>
        </w:rPr>
        <w:t>6. Максимальное расстояние от дома до красной линии улиц 12 м.</w:t>
      </w:r>
    </w:p>
    <w:p w:rsidR="005574A9" w:rsidRPr="005574A9" w:rsidRDefault="005574A9" w:rsidP="005574A9">
      <w:pPr>
        <w:widowControl w:val="0"/>
        <w:suppressAutoHyphens/>
        <w:ind w:firstLine="709"/>
        <w:outlineLvl w:val="3"/>
        <w:rPr>
          <w:sz w:val="22"/>
          <w:szCs w:val="22"/>
        </w:rPr>
      </w:pPr>
      <w:r w:rsidRPr="005574A9">
        <w:rPr>
          <w:sz w:val="22"/>
          <w:szCs w:val="22"/>
        </w:rPr>
        <w:t>7. Минимальное расстояние от дома до красной линии проездов 3 м.</w:t>
      </w:r>
    </w:p>
    <w:p w:rsidR="005574A9" w:rsidRPr="005574A9" w:rsidRDefault="005574A9" w:rsidP="005574A9">
      <w:pPr>
        <w:widowControl w:val="0"/>
        <w:suppressAutoHyphens/>
        <w:ind w:firstLine="709"/>
        <w:outlineLvl w:val="3"/>
        <w:rPr>
          <w:sz w:val="22"/>
          <w:szCs w:val="22"/>
        </w:rPr>
      </w:pPr>
      <w:r w:rsidRPr="005574A9">
        <w:rPr>
          <w:sz w:val="22"/>
          <w:szCs w:val="22"/>
        </w:rPr>
        <w:t>8. Минимальное расстояние от дома до границы соседнего участка (при условии соблюдения противопожарных разрывов), при этом линия ската кровли должна размещаться на своём земельном участке 3м.</w:t>
      </w:r>
    </w:p>
    <w:p w:rsidR="005574A9" w:rsidRPr="005574A9" w:rsidRDefault="005574A9" w:rsidP="005574A9">
      <w:pPr>
        <w:pStyle w:val="Iniiaiieoaeno"/>
        <w:widowControl w:val="0"/>
        <w:autoSpaceDE w:val="0"/>
        <w:autoSpaceDN w:val="0"/>
        <w:adjustRightInd w:val="0"/>
        <w:ind w:right="21" w:firstLine="709"/>
        <w:rPr>
          <w:rFonts w:ascii="Times New Roman" w:hAnsi="Times New Roman" w:cs="Times New Roman"/>
          <w:sz w:val="22"/>
          <w:szCs w:val="22"/>
        </w:rPr>
      </w:pPr>
      <w:r w:rsidRPr="005574A9">
        <w:rPr>
          <w:rFonts w:ascii="Times New Roman" w:hAnsi="Times New Roman" w:cs="Times New Roman"/>
          <w:sz w:val="22"/>
          <w:szCs w:val="22"/>
        </w:rPr>
        <w:t>9. Минимальное расстояние от построек для содержания скота и птицы до красных линий улиц не менее 5 м. Минимальное расстояние от построек для содержания скота и птицы до красных линий проездов не менее 3 м.</w:t>
      </w:r>
    </w:p>
    <w:p w:rsidR="005574A9" w:rsidRPr="005574A9" w:rsidRDefault="005574A9" w:rsidP="005574A9">
      <w:pPr>
        <w:pStyle w:val="Iniiaiieoaeno"/>
        <w:widowControl w:val="0"/>
        <w:autoSpaceDE w:val="0"/>
        <w:autoSpaceDN w:val="0"/>
        <w:adjustRightInd w:val="0"/>
        <w:ind w:right="21" w:firstLine="709"/>
        <w:rPr>
          <w:rFonts w:ascii="Times New Roman" w:hAnsi="Times New Roman" w:cs="Times New Roman"/>
          <w:sz w:val="22"/>
          <w:szCs w:val="22"/>
        </w:rPr>
      </w:pPr>
      <w:r w:rsidRPr="005574A9">
        <w:rPr>
          <w:rFonts w:ascii="Times New Roman" w:hAnsi="Times New Roman" w:cs="Times New Roman"/>
          <w:sz w:val="22"/>
          <w:szCs w:val="22"/>
        </w:rPr>
        <w:t>10. Минимальное расстояние от построек для содержания скота и птицы до соседнего участка.</w:t>
      </w:r>
    </w:p>
    <w:p w:rsidR="005574A9" w:rsidRPr="005574A9" w:rsidRDefault="005574A9" w:rsidP="005574A9">
      <w:pPr>
        <w:pStyle w:val="Iniiaiieoaeno"/>
        <w:widowControl w:val="0"/>
        <w:autoSpaceDE w:val="0"/>
        <w:autoSpaceDN w:val="0"/>
        <w:adjustRightInd w:val="0"/>
        <w:ind w:right="21" w:firstLine="709"/>
        <w:rPr>
          <w:rFonts w:ascii="Times New Roman" w:hAnsi="Times New Roman" w:cs="Times New Roman"/>
          <w:sz w:val="22"/>
          <w:szCs w:val="22"/>
        </w:rPr>
      </w:pPr>
      <w:r w:rsidRPr="005574A9">
        <w:rPr>
          <w:rFonts w:ascii="Times New Roman" w:hAnsi="Times New Roman" w:cs="Times New Roman"/>
          <w:sz w:val="22"/>
          <w:szCs w:val="22"/>
        </w:rPr>
        <w:t>Допускается блокировка хозяйственных построек на смежных земельных участках по взаимному согласию домовладельцев с учетом противопожарных требований 4 м.</w:t>
      </w:r>
    </w:p>
    <w:p w:rsidR="005574A9" w:rsidRPr="005574A9" w:rsidRDefault="005574A9" w:rsidP="005574A9">
      <w:pPr>
        <w:ind w:right="21" w:firstLine="709"/>
        <w:rPr>
          <w:sz w:val="22"/>
          <w:szCs w:val="22"/>
        </w:rPr>
      </w:pPr>
      <w:r w:rsidRPr="005574A9">
        <w:rPr>
          <w:sz w:val="22"/>
          <w:szCs w:val="22"/>
        </w:rPr>
        <w:t>11. Минимальное расстояние от прочих построек (бань, гаражей и др.) до границы соседнего участка.</w:t>
      </w:r>
    </w:p>
    <w:p w:rsidR="005574A9" w:rsidRPr="005574A9" w:rsidRDefault="005574A9" w:rsidP="005574A9">
      <w:pPr>
        <w:ind w:right="21" w:firstLine="709"/>
        <w:rPr>
          <w:sz w:val="22"/>
          <w:szCs w:val="22"/>
        </w:rPr>
      </w:pPr>
      <w:r w:rsidRPr="005574A9">
        <w:rPr>
          <w:sz w:val="22"/>
          <w:szCs w:val="22"/>
        </w:rPr>
        <w:t>Отдельно стоящие хозяйственные постройки по площади не должны превышать площади жилого дома.</w:t>
      </w:r>
    </w:p>
    <w:p w:rsidR="005574A9" w:rsidRPr="005574A9" w:rsidRDefault="005574A9" w:rsidP="005574A9">
      <w:pPr>
        <w:ind w:right="21" w:firstLine="709"/>
        <w:rPr>
          <w:sz w:val="22"/>
          <w:szCs w:val="22"/>
        </w:rPr>
      </w:pPr>
      <w:r w:rsidRPr="005574A9">
        <w:rPr>
          <w:sz w:val="22"/>
          <w:szCs w:val="22"/>
        </w:rPr>
        <w:t>При возведении на участке хозяйственных построек, располагаемых на расстоянии 1 метр от границы соседнего участка, следует скат крыши ориентировать на свой земельный участок.</w:t>
      </w:r>
    </w:p>
    <w:p w:rsidR="005574A9" w:rsidRPr="005574A9" w:rsidRDefault="005574A9" w:rsidP="005574A9">
      <w:pPr>
        <w:pStyle w:val="Iniiaiieoaeno"/>
        <w:widowControl w:val="0"/>
        <w:autoSpaceDE w:val="0"/>
        <w:autoSpaceDN w:val="0"/>
        <w:adjustRightInd w:val="0"/>
        <w:ind w:right="21" w:firstLine="709"/>
        <w:rPr>
          <w:rFonts w:ascii="Times New Roman" w:hAnsi="Times New Roman" w:cs="Times New Roman"/>
          <w:sz w:val="22"/>
          <w:szCs w:val="22"/>
        </w:rPr>
      </w:pPr>
      <w:r w:rsidRPr="005574A9">
        <w:rPr>
          <w:rFonts w:ascii="Times New Roman" w:hAnsi="Times New Roman" w:cs="Times New Roman"/>
          <w:sz w:val="22"/>
          <w:szCs w:val="22"/>
        </w:rPr>
        <w:t>Допускается блокировка хозяйственных построек на смежных земельных участках по взаимному согласию домовладельцев с учетом противопожарных требований 1 м.</w:t>
      </w:r>
    </w:p>
    <w:p w:rsidR="005574A9" w:rsidRPr="005574A9" w:rsidRDefault="005574A9" w:rsidP="005574A9">
      <w:pPr>
        <w:pStyle w:val="Iniiaiieoaeno"/>
        <w:widowControl w:val="0"/>
        <w:autoSpaceDE w:val="0"/>
        <w:autoSpaceDN w:val="0"/>
        <w:adjustRightInd w:val="0"/>
        <w:ind w:right="21" w:firstLine="709"/>
        <w:rPr>
          <w:rFonts w:ascii="Times New Roman" w:hAnsi="Times New Roman" w:cs="Times New Roman"/>
          <w:sz w:val="22"/>
          <w:szCs w:val="22"/>
        </w:rPr>
      </w:pPr>
      <w:r w:rsidRPr="005574A9">
        <w:rPr>
          <w:rFonts w:ascii="Times New Roman" w:hAnsi="Times New Roman" w:cs="Times New Roman"/>
          <w:sz w:val="22"/>
          <w:szCs w:val="22"/>
        </w:rPr>
        <w:t>12. Минимальное расстояние от окон жилых комнат до стен соседнего дома и хозяйственных построек, расположенных на соседних земельных участках 6 м.</w:t>
      </w:r>
    </w:p>
    <w:p w:rsidR="005574A9" w:rsidRPr="005574A9" w:rsidRDefault="005574A9" w:rsidP="005574A9">
      <w:pPr>
        <w:ind w:right="21" w:firstLine="709"/>
        <w:jc w:val="both"/>
        <w:rPr>
          <w:sz w:val="22"/>
          <w:szCs w:val="22"/>
        </w:rPr>
      </w:pPr>
      <w:r w:rsidRPr="005574A9">
        <w:rPr>
          <w:sz w:val="22"/>
          <w:szCs w:val="22"/>
        </w:rPr>
        <w:t>13. Максимальная плотность застройки земельного участка (с учетом минимальных отступов от границ участка и противопожарных разрывов) для индивидуального жилищного строительства, ведения личного подсобного хозяйства принимать не более 30%</w:t>
      </w:r>
    </w:p>
    <w:p w:rsidR="005574A9" w:rsidRPr="005574A9" w:rsidRDefault="005574A9" w:rsidP="005574A9">
      <w:pPr>
        <w:ind w:right="21" w:firstLine="709"/>
        <w:jc w:val="both"/>
        <w:rPr>
          <w:sz w:val="22"/>
          <w:szCs w:val="22"/>
        </w:rPr>
      </w:pPr>
      <w:r w:rsidRPr="005574A9">
        <w:rPr>
          <w:sz w:val="22"/>
          <w:szCs w:val="22"/>
        </w:rPr>
        <w:t>Коэффициент застройки 0,2</w:t>
      </w:r>
    </w:p>
    <w:p w:rsidR="005574A9" w:rsidRPr="005574A9" w:rsidRDefault="005574A9" w:rsidP="005574A9">
      <w:pPr>
        <w:pStyle w:val="Iniiaiieoaeno"/>
        <w:widowControl w:val="0"/>
        <w:autoSpaceDE w:val="0"/>
        <w:autoSpaceDN w:val="0"/>
        <w:adjustRightInd w:val="0"/>
        <w:ind w:right="21" w:firstLine="709"/>
        <w:rPr>
          <w:rFonts w:ascii="Times New Roman" w:hAnsi="Times New Roman" w:cs="Times New Roman"/>
          <w:bCs/>
          <w:sz w:val="22"/>
          <w:szCs w:val="22"/>
        </w:rPr>
      </w:pPr>
      <w:r w:rsidRPr="005574A9">
        <w:rPr>
          <w:rFonts w:ascii="Times New Roman" w:hAnsi="Times New Roman" w:cs="Times New Roman"/>
          <w:sz w:val="22"/>
          <w:szCs w:val="22"/>
        </w:rPr>
        <w:t>Коэффициент плотности застройки 0,4</w:t>
      </w:r>
    </w:p>
    <w:p w:rsidR="00CF2525" w:rsidRPr="005574A9" w:rsidRDefault="005574A9" w:rsidP="005574A9">
      <w:pPr>
        <w:pStyle w:val="p26"/>
        <w:spacing w:before="0" w:beforeAutospacing="0" w:after="0" w:afterAutospacing="0"/>
        <w:ind w:firstLine="709"/>
        <w:jc w:val="both"/>
        <w:rPr>
          <w:b/>
          <w:sz w:val="22"/>
          <w:szCs w:val="22"/>
        </w:rPr>
      </w:pPr>
      <w:r w:rsidRPr="005574A9">
        <w:rPr>
          <w:sz w:val="22"/>
          <w:szCs w:val="22"/>
        </w:rPr>
        <w:t>14. Максимальная высота ограждения земельного участка на границе с соседними участками 2м.</w:t>
      </w:r>
    </w:p>
    <w:p w:rsidR="008400D5" w:rsidRPr="005574A9" w:rsidRDefault="008400D5" w:rsidP="005574A9">
      <w:pPr>
        <w:pStyle w:val="p26"/>
        <w:spacing w:before="0" w:beforeAutospacing="0" w:after="0" w:afterAutospacing="0"/>
        <w:ind w:firstLine="709"/>
        <w:jc w:val="both"/>
        <w:rPr>
          <w:b/>
          <w:sz w:val="22"/>
          <w:szCs w:val="22"/>
        </w:rPr>
      </w:pPr>
      <w:r w:rsidRPr="005574A9">
        <w:rPr>
          <w:b/>
          <w:sz w:val="22"/>
          <w:szCs w:val="22"/>
        </w:rPr>
        <w:t xml:space="preserve">Предельные допустимые параметры разрешенного строительства </w:t>
      </w:r>
      <w:proofErr w:type="spellStart"/>
      <w:r w:rsidRPr="005574A9">
        <w:rPr>
          <w:b/>
          <w:sz w:val="22"/>
          <w:szCs w:val="22"/>
        </w:rPr>
        <w:t>Шадейского</w:t>
      </w:r>
      <w:proofErr w:type="spellEnd"/>
      <w:r w:rsidRPr="005574A9">
        <w:rPr>
          <w:b/>
          <w:sz w:val="22"/>
          <w:szCs w:val="22"/>
        </w:rPr>
        <w:t xml:space="preserve"> сельского поселения по лот</w:t>
      </w:r>
      <w:r w:rsidR="00CF2525" w:rsidRPr="005574A9">
        <w:rPr>
          <w:b/>
          <w:sz w:val="22"/>
          <w:szCs w:val="22"/>
        </w:rPr>
        <w:t>ам</w:t>
      </w:r>
      <w:r w:rsidRPr="005574A9">
        <w:rPr>
          <w:b/>
          <w:sz w:val="22"/>
          <w:szCs w:val="22"/>
        </w:rPr>
        <w:t xml:space="preserve"> № </w:t>
      </w:r>
      <w:r w:rsidR="00C90716">
        <w:rPr>
          <w:b/>
          <w:sz w:val="22"/>
          <w:szCs w:val="22"/>
        </w:rPr>
        <w:t>2, 3, 13</w:t>
      </w:r>
      <w:r w:rsidRPr="005574A9">
        <w:rPr>
          <w:b/>
          <w:sz w:val="22"/>
          <w:szCs w:val="22"/>
        </w:rPr>
        <w:t xml:space="preserve"> (Зона жилой застройки усадебного типа Ж-1):</w:t>
      </w:r>
    </w:p>
    <w:p w:rsidR="008400D5" w:rsidRPr="005574A9" w:rsidRDefault="008400D5" w:rsidP="005574A9">
      <w:pPr>
        <w:pStyle w:val="p26"/>
        <w:spacing w:before="0" w:beforeAutospacing="0" w:after="0" w:afterAutospacing="0"/>
        <w:ind w:firstLine="709"/>
        <w:jc w:val="both"/>
        <w:rPr>
          <w:b/>
          <w:sz w:val="22"/>
          <w:szCs w:val="22"/>
        </w:rPr>
      </w:pPr>
      <w:r w:rsidRPr="005574A9">
        <w:rPr>
          <w:sz w:val="22"/>
          <w:szCs w:val="22"/>
        </w:rPr>
        <w:t>1. Минимальное расстояние от дома до красной линии улиц – 5м.</w:t>
      </w:r>
    </w:p>
    <w:p w:rsidR="008400D5" w:rsidRPr="005574A9" w:rsidRDefault="008400D5" w:rsidP="005574A9">
      <w:pPr>
        <w:pStyle w:val="p26"/>
        <w:spacing w:before="0" w:beforeAutospacing="0" w:after="0" w:afterAutospacing="0"/>
        <w:ind w:firstLine="709"/>
        <w:jc w:val="both"/>
        <w:rPr>
          <w:b/>
          <w:sz w:val="22"/>
          <w:szCs w:val="22"/>
        </w:rPr>
      </w:pPr>
      <w:r w:rsidRPr="005574A9">
        <w:rPr>
          <w:sz w:val="22"/>
          <w:szCs w:val="22"/>
        </w:rPr>
        <w:t>2. Максимальное расстояние от дома до красной линии улиц – 12м.</w:t>
      </w:r>
    </w:p>
    <w:p w:rsidR="008400D5" w:rsidRPr="005574A9" w:rsidRDefault="008400D5" w:rsidP="005574A9">
      <w:pPr>
        <w:pStyle w:val="p26"/>
        <w:spacing w:before="0" w:beforeAutospacing="0" w:after="0" w:afterAutospacing="0"/>
        <w:ind w:firstLine="709"/>
        <w:jc w:val="both"/>
        <w:rPr>
          <w:b/>
          <w:sz w:val="22"/>
          <w:szCs w:val="22"/>
        </w:rPr>
      </w:pPr>
      <w:r w:rsidRPr="005574A9">
        <w:rPr>
          <w:sz w:val="22"/>
          <w:szCs w:val="22"/>
        </w:rPr>
        <w:t>3. Минимальное расстояние от дома до красной линии проездов – 3 м.</w:t>
      </w:r>
    </w:p>
    <w:p w:rsidR="008400D5" w:rsidRPr="005574A9" w:rsidRDefault="008400D5" w:rsidP="005574A9">
      <w:pPr>
        <w:pStyle w:val="p26"/>
        <w:spacing w:before="0" w:beforeAutospacing="0" w:after="0" w:afterAutospacing="0"/>
        <w:ind w:firstLine="709"/>
        <w:jc w:val="both"/>
        <w:rPr>
          <w:b/>
          <w:sz w:val="22"/>
          <w:szCs w:val="22"/>
        </w:rPr>
      </w:pPr>
      <w:r w:rsidRPr="005574A9">
        <w:rPr>
          <w:sz w:val="22"/>
          <w:szCs w:val="22"/>
        </w:rPr>
        <w:t>4. Минимальное расстояние от дома до границы соседнего участка (при условии соблюдения противопожарных разрывов) – 3 м.</w:t>
      </w:r>
    </w:p>
    <w:p w:rsidR="008400D5" w:rsidRPr="005574A9" w:rsidRDefault="008400D5" w:rsidP="005574A9">
      <w:pPr>
        <w:pStyle w:val="Iniiaiieoaeno"/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2"/>
          <w:szCs w:val="22"/>
        </w:rPr>
      </w:pPr>
      <w:r w:rsidRPr="005574A9">
        <w:rPr>
          <w:rFonts w:ascii="Times New Roman" w:hAnsi="Times New Roman" w:cs="Times New Roman"/>
          <w:sz w:val="22"/>
          <w:szCs w:val="22"/>
        </w:rPr>
        <w:t>5. Минимальное расстояние от построек для содержания скота и птицы до соседнего участка – 4 м. Допускается блокировка хозяйственных построек на смежных земельных участках по взаимному согласию домовладельцев с учетом противопожарных требований.</w:t>
      </w:r>
    </w:p>
    <w:p w:rsidR="008400D5" w:rsidRPr="005574A9" w:rsidRDefault="008400D5" w:rsidP="005574A9">
      <w:pPr>
        <w:pStyle w:val="p26"/>
        <w:spacing w:before="0" w:beforeAutospacing="0" w:after="0" w:afterAutospacing="0"/>
        <w:ind w:firstLine="709"/>
        <w:jc w:val="both"/>
        <w:rPr>
          <w:b/>
          <w:sz w:val="22"/>
          <w:szCs w:val="22"/>
        </w:rPr>
      </w:pPr>
      <w:r w:rsidRPr="005574A9">
        <w:rPr>
          <w:sz w:val="22"/>
          <w:szCs w:val="22"/>
        </w:rPr>
        <w:t>6. Минимальное расстояние от прочих построек (бань, гаражей и др.) до границы соседнего участка - 1 м. Допускается блокировка хозяйственных построек на смежных земельных участках по взаимному согласию домовладельцев с учетом противопожарных требований.</w:t>
      </w:r>
    </w:p>
    <w:p w:rsidR="008400D5" w:rsidRPr="005574A9" w:rsidRDefault="008400D5" w:rsidP="005574A9">
      <w:pPr>
        <w:pStyle w:val="p26"/>
        <w:spacing w:before="0" w:beforeAutospacing="0" w:after="0" w:afterAutospacing="0"/>
        <w:ind w:firstLine="709"/>
        <w:jc w:val="both"/>
        <w:rPr>
          <w:b/>
          <w:sz w:val="22"/>
          <w:szCs w:val="22"/>
        </w:rPr>
      </w:pPr>
      <w:r w:rsidRPr="005574A9">
        <w:rPr>
          <w:sz w:val="22"/>
          <w:szCs w:val="22"/>
        </w:rPr>
        <w:t>7. Минимальное расстояние от окон жилых комнат до стен соседнего дома и хозяйственных построек, расположенных на соседних земельных участках – 6 м.</w:t>
      </w:r>
    </w:p>
    <w:p w:rsidR="008400D5" w:rsidRPr="005574A9" w:rsidRDefault="008400D5" w:rsidP="005574A9">
      <w:pPr>
        <w:pStyle w:val="p26"/>
        <w:spacing w:before="0" w:beforeAutospacing="0" w:after="0" w:afterAutospacing="0"/>
        <w:ind w:firstLine="709"/>
        <w:jc w:val="both"/>
        <w:rPr>
          <w:b/>
          <w:sz w:val="22"/>
          <w:szCs w:val="22"/>
        </w:rPr>
      </w:pPr>
      <w:r w:rsidRPr="005574A9">
        <w:rPr>
          <w:sz w:val="22"/>
          <w:szCs w:val="22"/>
        </w:rPr>
        <w:t>8. Этажность (включая мансардный этаж) – 1-3 этаж.</w:t>
      </w:r>
    </w:p>
    <w:p w:rsidR="008400D5" w:rsidRPr="005574A9" w:rsidRDefault="008400D5" w:rsidP="005574A9">
      <w:pPr>
        <w:ind w:firstLine="709"/>
        <w:jc w:val="both"/>
        <w:rPr>
          <w:sz w:val="22"/>
          <w:szCs w:val="22"/>
        </w:rPr>
      </w:pPr>
      <w:r w:rsidRPr="005574A9">
        <w:rPr>
          <w:sz w:val="22"/>
          <w:szCs w:val="22"/>
        </w:rPr>
        <w:t>9. Максимальная плотность застройки земельного участка (с учетом минимальных отступов от границ участка и противопожарных разрывов) для индивидуального жилищного строительства, ведения личного подсобного хозяйства принимать не более – 30 %.</w:t>
      </w:r>
    </w:p>
    <w:p w:rsidR="008400D5" w:rsidRPr="005574A9" w:rsidRDefault="008400D5" w:rsidP="005574A9">
      <w:pPr>
        <w:ind w:firstLine="709"/>
        <w:jc w:val="both"/>
        <w:rPr>
          <w:sz w:val="22"/>
          <w:szCs w:val="22"/>
        </w:rPr>
      </w:pPr>
      <w:r w:rsidRPr="005574A9">
        <w:rPr>
          <w:sz w:val="22"/>
          <w:szCs w:val="22"/>
        </w:rPr>
        <w:t>Коэффициент застройки – 0,2 %.</w:t>
      </w:r>
    </w:p>
    <w:p w:rsidR="008400D5" w:rsidRPr="005574A9" w:rsidRDefault="008400D5" w:rsidP="005574A9">
      <w:pPr>
        <w:pStyle w:val="p26"/>
        <w:spacing w:before="0" w:beforeAutospacing="0" w:after="0" w:afterAutospacing="0"/>
        <w:ind w:firstLine="709"/>
        <w:jc w:val="both"/>
        <w:rPr>
          <w:b/>
          <w:sz w:val="22"/>
          <w:szCs w:val="22"/>
        </w:rPr>
      </w:pPr>
      <w:r w:rsidRPr="005574A9">
        <w:rPr>
          <w:sz w:val="22"/>
          <w:szCs w:val="22"/>
        </w:rPr>
        <w:t>Коэффициент плотности застройки – 0,4 %.</w:t>
      </w:r>
    </w:p>
    <w:p w:rsidR="008400D5" w:rsidRPr="005574A9" w:rsidRDefault="008400D5" w:rsidP="005574A9">
      <w:pPr>
        <w:pStyle w:val="p26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5574A9">
        <w:rPr>
          <w:sz w:val="22"/>
          <w:szCs w:val="22"/>
        </w:rPr>
        <w:t>10. Максимальная высота ограждения земельного участка на границе с соседними участками – 2 м. Ограждения земельного участка на границе с соседними участками должны быть прозрачными с целью минимального затемнения; характер ограждения и его высота должны быть единообразными как минимум на протяжении одного квартала с обеих сторон улицы.</w:t>
      </w:r>
    </w:p>
    <w:p w:rsidR="009A2B12" w:rsidRPr="005574A9" w:rsidRDefault="009A2B12" w:rsidP="005574A9">
      <w:pPr>
        <w:pStyle w:val="p26"/>
        <w:spacing w:before="0" w:beforeAutospacing="0" w:after="0" w:afterAutospacing="0"/>
        <w:ind w:firstLine="709"/>
        <w:jc w:val="both"/>
        <w:rPr>
          <w:b/>
          <w:sz w:val="22"/>
          <w:szCs w:val="22"/>
        </w:rPr>
      </w:pPr>
      <w:r w:rsidRPr="005574A9">
        <w:rPr>
          <w:b/>
          <w:sz w:val="22"/>
          <w:szCs w:val="22"/>
        </w:rPr>
        <w:t xml:space="preserve">Предельные допустимые параметры разрешенного строительства </w:t>
      </w:r>
      <w:proofErr w:type="spellStart"/>
      <w:r w:rsidRPr="005574A9">
        <w:rPr>
          <w:b/>
          <w:sz w:val="22"/>
          <w:szCs w:val="22"/>
        </w:rPr>
        <w:t>Усть-Турского</w:t>
      </w:r>
      <w:proofErr w:type="spellEnd"/>
      <w:r w:rsidRPr="005574A9">
        <w:rPr>
          <w:b/>
          <w:sz w:val="22"/>
          <w:szCs w:val="22"/>
        </w:rPr>
        <w:t xml:space="preserve"> сельского поселения по лотам № </w:t>
      </w:r>
      <w:r w:rsidR="00C90716">
        <w:rPr>
          <w:b/>
          <w:sz w:val="22"/>
          <w:szCs w:val="22"/>
        </w:rPr>
        <w:t>4, 9</w:t>
      </w:r>
      <w:r w:rsidRPr="005574A9">
        <w:rPr>
          <w:b/>
          <w:sz w:val="22"/>
          <w:szCs w:val="22"/>
        </w:rPr>
        <w:t xml:space="preserve"> (Зона усадебной застройки ЖУ):</w:t>
      </w:r>
    </w:p>
    <w:p w:rsidR="005574A9" w:rsidRPr="005574A9" w:rsidRDefault="005574A9" w:rsidP="005574A9">
      <w:pPr>
        <w:pStyle w:val="p26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5574A9">
        <w:rPr>
          <w:b/>
          <w:sz w:val="22"/>
          <w:szCs w:val="22"/>
        </w:rPr>
        <w:t xml:space="preserve">1. </w:t>
      </w:r>
      <w:r w:rsidRPr="005574A9">
        <w:rPr>
          <w:sz w:val="22"/>
          <w:szCs w:val="22"/>
        </w:rPr>
        <w:t>минимальна площадь земельного участка 400 кв.м.</w:t>
      </w:r>
    </w:p>
    <w:p w:rsidR="005574A9" w:rsidRPr="005574A9" w:rsidRDefault="005574A9" w:rsidP="005574A9">
      <w:pPr>
        <w:pStyle w:val="p26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5574A9">
        <w:rPr>
          <w:sz w:val="22"/>
          <w:szCs w:val="22"/>
        </w:rPr>
        <w:t>2. максимальная площадь земельного участка 2500 кв.м.</w:t>
      </w:r>
    </w:p>
    <w:p w:rsidR="005574A9" w:rsidRPr="005574A9" w:rsidRDefault="005574A9" w:rsidP="005574A9">
      <w:pPr>
        <w:pStyle w:val="Bodytext150"/>
        <w:shd w:val="clear" w:color="auto" w:fill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574A9">
        <w:rPr>
          <w:rFonts w:ascii="Times New Roman" w:hAnsi="Times New Roman" w:cs="Times New Roman"/>
          <w:sz w:val="22"/>
          <w:szCs w:val="22"/>
        </w:rPr>
        <w:lastRenderedPageBreak/>
        <w:t>3. ширина участка по лицевой границе минимальная 20 - максимальная 50</w:t>
      </w:r>
    </w:p>
    <w:p w:rsidR="005574A9" w:rsidRPr="005574A9" w:rsidRDefault="005574A9" w:rsidP="005574A9">
      <w:pPr>
        <w:pStyle w:val="Bodytext150"/>
        <w:shd w:val="clear" w:color="auto" w:fill="auto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574A9">
        <w:rPr>
          <w:rFonts w:ascii="Times New Roman" w:hAnsi="Times New Roman" w:cs="Times New Roman"/>
          <w:sz w:val="22"/>
          <w:szCs w:val="22"/>
        </w:rPr>
        <w:t>4. максимальное количество полных этажей 3.</w:t>
      </w:r>
    </w:p>
    <w:p w:rsidR="005574A9" w:rsidRPr="005574A9" w:rsidRDefault="005574A9" w:rsidP="005574A9">
      <w:pPr>
        <w:pStyle w:val="p26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5574A9">
        <w:rPr>
          <w:sz w:val="22"/>
          <w:szCs w:val="22"/>
        </w:rPr>
        <w:t>5. минимальный отступ от красной линии 5 м.</w:t>
      </w:r>
    </w:p>
    <w:p w:rsidR="005574A9" w:rsidRPr="005574A9" w:rsidRDefault="005574A9" w:rsidP="005574A9">
      <w:pPr>
        <w:pStyle w:val="p26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5574A9">
        <w:rPr>
          <w:sz w:val="22"/>
          <w:szCs w:val="22"/>
        </w:rPr>
        <w:t>6. максимальный коэффициент застройки 0,2</w:t>
      </w:r>
    </w:p>
    <w:p w:rsidR="005574A9" w:rsidRPr="005574A9" w:rsidRDefault="005574A9" w:rsidP="005574A9">
      <w:pPr>
        <w:pStyle w:val="p26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5574A9">
        <w:rPr>
          <w:sz w:val="22"/>
          <w:szCs w:val="22"/>
        </w:rPr>
        <w:t>7. максимальная площадь гаража 50 кв.м.</w:t>
      </w:r>
    </w:p>
    <w:p w:rsidR="009A2B12" w:rsidRPr="005574A9" w:rsidRDefault="005574A9" w:rsidP="005574A9">
      <w:pPr>
        <w:pStyle w:val="p26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5574A9">
        <w:rPr>
          <w:sz w:val="22"/>
          <w:szCs w:val="22"/>
        </w:rPr>
        <w:t>8. Максимальная высота ограждения 2 м</w:t>
      </w:r>
    </w:p>
    <w:p w:rsidR="009A2B12" w:rsidRPr="005574A9" w:rsidRDefault="009A2B12" w:rsidP="005574A9">
      <w:pPr>
        <w:pStyle w:val="p26"/>
        <w:spacing w:before="0" w:beforeAutospacing="0" w:after="0" w:afterAutospacing="0"/>
        <w:ind w:firstLine="709"/>
        <w:jc w:val="both"/>
        <w:rPr>
          <w:b/>
          <w:sz w:val="22"/>
          <w:szCs w:val="22"/>
        </w:rPr>
      </w:pPr>
      <w:r w:rsidRPr="005574A9">
        <w:rPr>
          <w:b/>
          <w:sz w:val="22"/>
          <w:szCs w:val="22"/>
        </w:rPr>
        <w:t xml:space="preserve">Предельные допустимые параметры разрешенного строительства Филипповского сельского поселения по лотам № </w:t>
      </w:r>
      <w:r w:rsidR="00C90716">
        <w:rPr>
          <w:b/>
          <w:sz w:val="22"/>
          <w:szCs w:val="22"/>
        </w:rPr>
        <w:t>5, 7</w:t>
      </w:r>
      <w:r w:rsidRPr="005574A9">
        <w:rPr>
          <w:b/>
          <w:sz w:val="22"/>
          <w:szCs w:val="22"/>
        </w:rPr>
        <w:t xml:space="preserve"> (Зона усадебной застройки ЖУ):</w:t>
      </w:r>
    </w:p>
    <w:p w:rsidR="005574A9" w:rsidRPr="005574A9" w:rsidRDefault="005574A9" w:rsidP="005574A9">
      <w:pPr>
        <w:widowControl w:val="0"/>
        <w:suppressAutoHyphens/>
        <w:ind w:firstLine="709"/>
        <w:outlineLvl w:val="3"/>
        <w:rPr>
          <w:bCs/>
          <w:sz w:val="22"/>
          <w:szCs w:val="22"/>
        </w:rPr>
      </w:pPr>
      <w:r w:rsidRPr="005574A9">
        <w:rPr>
          <w:b/>
          <w:sz w:val="22"/>
          <w:szCs w:val="22"/>
        </w:rPr>
        <w:t xml:space="preserve">1. </w:t>
      </w:r>
      <w:r w:rsidRPr="005574A9">
        <w:rPr>
          <w:bCs/>
          <w:sz w:val="22"/>
          <w:szCs w:val="22"/>
        </w:rPr>
        <w:t>Площадь земельного участка 0,4-0,25 га</w:t>
      </w:r>
    </w:p>
    <w:p w:rsidR="005574A9" w:rsidRPr="005574A9" w:rsidRDefault="005574A9" w:rsidP="005574A9">
      <w:pPr>
        <w:widowControl w:val="0"/>
        <w:suppressAutoHyphens/>
        <w:ind w:firstLine="709"/>
        <w:jc w:val="both"/>
        <w:outlineLvl w:val="3"/>
        <w:rPr>
          <w:bCs/>
          <w:sz w:val="22"/>
          <w:szCs w:val="22"/>
        </w:rPr>
      </w:pPr>
      <w:r w:rsidRPr="005574A9">
        <w:rPr>
          <w:bCs/>
          <w:sz w:val="22"/>
          <w:szCs w:val="22"/>
        </w:rPr>
        <w:t>2. Минимальный отступ от границ ЗУ в целях определения мест допустимого размещения зданий, строений сооружений 3 м.</w:t>
      </w:r>
    </w:p>
    <w:p w:rsidR="005574A9" w:rsidRPr="005574A9" w:rsidRDefault="005574A9" w:rsidP="005574A9">
      <w:pPr>
        <w:widowControl w:val="0"/>
        <w:suppressAutoHyphens/>
        <w:ind w:firstLine="709"/>
        <w:jc w:val="both"/>
        <w:outlineLvl w:val="3"/>
        <w:rPr>
          <w:sz w:val="22"/>
          <w:szCs w:val="22"/>
        </w:rPr>
      </w:pPr>
      <w:r w:rsidRPr="005574A9">
        <w:rPr>
          <w:bCs/>
          <w:sz w:val="22"/>
          <w:szCs w:val="22"/>
        </w:rPr>
        <w:t xml:space="preserve">3. </w:t>
      </w:r>
      <w:r w:rsidRPr="005574A9">
        <w:rPr>
          <w:sz w:val="22"/>
          <w:szCs w:val="22"/>
        </w:rPr>
        <w:t>Максимальный процент застройки в границах земельного участка 40 %</w:t>
      </w:r>
    </w:p>
    <w:p w:rsidR="005574A9" w:rsidRPr="005574A9" w:rsidRDefault="005574A9" w:rsidP="005574A9">
      <w:pPr>
        <w:widowControl w:val="0"/>
        <w:suppressAutoHyphens/>
        <w:ind w:firstLine="709"/>
        <w:outlineLvl w:val="3"/>
        <w:rPr>
          <w:bCs/>
          <w:sz w:val="22"/>
          <w:szCs w:val="22"/>
        </w:rPr>
      </w:pPr>
      <w:r w:rsidRPr="005574A9">
        <w:rPr>
          <w:sz w:val="22"/>
          <w:szCs w:val="22"/>
        </w:rPr>
        <w:t xml:space="preserve">4. </w:t>
      </w:r>
      <w:r w:rsidRPr="005574A9">
        <w:rPr>
          <w:bCs/>
          <w:sz w:val="22"/>
          <w:szCs w:val="22"/>
        </w:rPr>
        <w:t>Предельное количество этажей 3 этажа.</w:t>
      </w:r>
    </w:p>
    <w:p w:rsidR="005574A9" w:rsidRPr="005574A9" w:rsidRDefault="005574A9" w:rsidP="005574A9">
      <w:pPr>
        <w:widowControl w:val="0"/>
        <w:suppressAutoHyphens/>
        <w:ind w:firstLine="709"/>
        <w:outlineLvl w:val="3"/>
        <w:rPr>
          <w:sz w:val="22"/>
          <w:szCs w:val="22"/>
        </w:rPr>
      </w:pPr>
      <w:r w:rsidRPr="005574A9">
        <w:rPr>
          <w:bCs/>
          <w:sz w:val="22"/>
          <w:szCs w:val="22"/>
        </w:rPr>
        <w:t xml:space="preserve">5. </w:t>
      </w:r>
      <w:r w:rsidRPr="005574A9">
        <w:rPr>
          <w:sz w:val="22"/>
          <w:szCs w:val="22"/>
        </w:rPr>
        <w:t xml:space="preserve">Минимальное расстояние от дома до красной линии </w:t>
      </w:r>
      <w:proofErr w:type="gramStart"/>
      <w:r w:rsidRPr="005574A9">
        <w:rPr>
          <w:sz w:val="22"/>
          <w:szCs w:val="22"/>
        </w:rPr>
        <w:t>улиц  (</w:t>
      </w:r>
      <w:proofErr w:type="gramEnd"/>
      <w:r w:rsidRPr="005574A9">
        <w:rPr>
          <w:sz w:val="22"/>
          <w:szCs w:val="22"/>
        </w:rPr>
        <w:t>или по красной линии в соответствии со сложившимися традициями) 5 м.</w:t>
      </w:r>
    </w:p>
    <w:p w:rsidR="005574A9" w:rsidRPr="005574A9" w:rsidRDefault="005574A9" w:rsidP="005574A9">
      <w:pPr>
        <w:widowControl w:val="0"/>
        <w:suppressAutoHyphens/>
        <w:ind w:firstLine="709"/>
        <w:outlineLvl w:val="3"/>
        <w:rPr>
          <w:sz w:val="22"/>
          <w:szCs w:val="22"/>
        </w:rPr>
      </w:pPr>
      <w:r w:rsidRPr="005574A9">
        <w:rPr>
          <w:sz w:val="22"/>
          <w:szCs w:val="22"/>
        </w:rPr>
        <w:t>6. Максимальное расстояние от дома до красной линии улиц 12 м.</w:t>
      </w:r>
    </w:p>
    <w:p w:rsidR="005574A9" w:rsidRPr="005574A9" w:rsidRDefault="005574A9" w:rsidP="005574A9">
      <w:pPr>
        <w:widowControl w:val="0"/>
        <w:suppressAutoHyphens/>
        <w:ind w:firstLine="709"/>
        <w:outlineLvl w:val="3"/>
        <w:rPr>
          <w:sz w:val="22"/>
          <w:szCs w:val="22"/>
        </w:rPr>
      </w:pPr>
      <w:r w:rsidRPr="005574A9">
        <w:rPr>
          <w:sz w:val="22"/>
          <w:szCs w:val="22"/>
        </w:rPr>
        <w:t>7. Минимальное расстояние от дома до красной линии проездов 3 м.</w:t>
      </w:r>
    </w:p>
    <w:p w:rsidR="005574A9" w:rsidRPr="005574A9" w:rsidRDefault="005574A9" w:rsidP="005574A9">
      <w:pPr>
        <w:widowControl w:val="0"/>
        <w:suppressAutoHyphens/>
        <w:ind w:firstLine="709"/>
        <w:outlineLvl w:val="3"/>
        <w:rPr>
          <w:sz w:val="22"/>
          <w:szCs w:val="22"/>
        </w:rPr>
      </w:pPr>
      <w:r w:rsidRPr="005574A9">
        <w:rPr>
          <w:sz w:val="22"/>
          <w:szCs w:val="22"/>
        </w:rPr>
        <w:t>8. Минимальное расстояние от дома до границы соседнего участка (при условии соблюдения противопожарных разрывов), при этом линия ската кровли должна размещаться на своём земельном участке 3м.</w:t>
      </w:r>
    </w:p>
    <w:p w:rsidR="005574A9" w:rsidRPr="005574A9" w:rsidRDefault="005574A9" w:rsidP="005574A9">
      <w:pPr>
        <w:pStyle w:val="Iniiaiieoaeno"/>
        <w:widowControl w:val="0"/>
        <w:autoSpaceDE w:val="0"/>
        <w:autoSpaceDN w:val="0"/>
        <w:adjustRightInd w:val="0"/>
        <w:ind w:right="21" w:firstLine="709"/>
        <w:rPr>
          <w:rFonts w:ascii="Times New Roman" w:hAnsi="Times New Roman" w:cs="Times New Roman"/>
          <w:sz w:val="22"/>
          <w:szCs w:val="22"/>
        </w:rPr>
      </w:pPr>
      <w:r w:rsidRPr="005574A9">
        <w:rPr>
          <w:rFonts w:ascii="Times New Roman" w:hAnsi="Times New Roman" w:cs="Times New Roman"/>
          <w:sz w:val="22"/>
          <w:szCs w:val="22"/>
        </w:rPr>
        <w:t>9. Минимальное расстояние от построек для содержания скота и птицы до красных линий улиц не менее 5 м. Минимальное расстояние от построек для содержания скота и птицы до красных линий проездов не менее 3 м.</w:t>
      </w:r>
    </w:p>
    <w:p w:rsidR="005574A9" w:rsidRPr="005574A9" w:rsidRDefault="005574A9" w:rsidP="005574A9">
      <w:pPr>
        <w:pStyle w:val="Iniiaiieoaeno"/>
        <w:widowControl w:val="0"/>
        <w:autoSpaceDE w:val="0"/>
        <w:autoSpaceDN w:val="0"/>
        <w:adjustRightInd w:val="0"/>
        <w:ind w:right="21" w:firstLine="709"/>
        <w:rPr>
          <w:rFonts w:ascii="Times New Roman" w:hAnsi="Times New Roman" w:cs="Times New Roman"/>
          <w:sz w:val="22"/>
          <w:szCs w:val="22"/>
        </w:rPr>
      </w:pPr>
      <w:r w:rsidRPr="005574A9">
        <w:rPr>
          <w:rFonts w:ascii="Times New Roman" w:hAnsi="Times New Roman" w:cs="Times New Roman"/>
          <w:sz w:val="22"/>
          <w:szCs w:val="22"/>
        </w:rPr>
        <w:t>10. Минимальное расстояние от построек для содержания скота и птицы до соседнего участка.</w:t>
      </w:r>
    </w:p>
    <w:p w:rsidR="005574A9" w:rsidRPr="005574A9" w:rsidRDefault="005574A9" w:rsidP="005574A9">
      <w:pPr>
        <w:pStyle w:val="Iniiaiieoaeno"/>
        <w:widowControl w:val="0"/>
        <w:autoSpaceDE w:val="0"/>
        <w:autoSpaceDN w:val="0"/>
        <w:adjustRightInd w:val="0"/>
        <w:ind w:right="21" w:firstLine="709"/>
        <w:rPr>
          <w:rFonts w:ascii="Times New Roman" w:hAnsi="Times New Roman" w:cs="Times New Roman"/>
          <w:sz w:val="22"/>
          <w:szCs w:val="22"/>
        </w:rPr>
      </w:pPr>
      <w:r w:rsidRPr="005574A9">
        <w:rPr>
          <w:rFonts w:ascii="Times New Roman" w:hAnsi="Times New Roman" w:cs="Times New Roman"/>
          <w:sz w:val="22"/>
          <w:szCs w:val="22"/>
        </w:rPr>
        <w:t>Допускается блокировка хозяйственных построек на смежных земельных участках по взаимному согласию домовладельцев с учетом противопожарных требований 4 м.</w:t>
      </w:r>
    </w:p>
    <w:p w:rsidR="005574A9" w:rsidRPr="005574A9" w:rsidRDefault="005574A9" w:rsidP="005574A9">
      <w:pPr>
        <w:ind w:right="21" w:firstLine="709"/>
        <w:rPr>
          <w:sz w:val="22"/>
          <w:szCs w:val="22"/>
        </w:rPr>
      </w:pPr>
      <w:r w:rsidRPr="005574A9">
        <w:rPr>
          <w:sz w:val="22"/>
          <w:szCs w:val="22"/>
        </w:rPr>
        <w:t>11. Минимальное расстояние от прочих построек (бань, гаражей и др.) до границы соседнего участка.</w:t>
      </w:r>
    </w:p>
    <w:p w:rsidR="005574A9" w:rsidRPr="005574A9" w:rsidRDefault="005574A9" w:rsidP="005574A9">
      <w:pPr>
        <w:ind w:right="21" w:firstLine="709"/>
        <w:rPr>
          <w:sz w:val="22"/>
          <w:szCs w:val="22"/>
        </w:rPr>
      </w:pPr>
      <w:r w:rsidRPr="005574A9">
        <w:rPr>
          <w:sz w:val="22"/>
          <w:szCs w:val="22"/>
        </w:rPr>
        <w:t>Отдельно стоящие хозяйственные постройки по площади не должны превышать площади жилого дома.</w:t>
      </w:r>
    </w:p>
    <w:p w:rsidR="005574A9" w:rsidRPr="005574A9" w:rsidRDefault="005574A9" w:rsidP="005574A9">
      <w:pPr>
        <w:ind w:right="21" w:firstLine="709"/>
        <w:rPr>
          <w:sz w:val="22"/>
          <w:szCs w:val="22"/>
        </w:rPr>
      </w:pPr>
      <w:r w:rsidRPr="005574A9">
        <w:rPr>
          <w:sz w:val="22"/>
          <w:szCs w:val="22"/>
        </w:rPr>
        <w:t>При возведении на участке хозяйственных построек, располагаемых на расстоянии 1 метр от границы соседнего участка, следует скат крыши ориентировать на свой земельный участок.</w:t>
      </w:r>
    </w:p>
    <w:p w:rsidR="005574A9" w:rsidRPr="005574A9" w:rsidRDefault="005574A9" w:rsidP="005574A9">
      <w:pPr>
        <w:pStyle w:val="Iniiaiieoaeno"/>
        <w:widowControl w:val="0"/>
        <w:autoSpaceDE w:val="0"/>
        <w:autoSpaceDN w:val="0"/>
        <w:adjustRightInd w:val="0"/>
        <w:ind w:right="21" w:firstLine="709"/>
        <w:rPr>
          <w:rFonts w:ascii="Times New Roman" w:hAnsi="Times New Roman" w:cs="Times New Roman"/>
          <w:sz w:val="22"/>
          <w:szCs w:val="22"/>
        </w:rPr>
      </w:pPr>
      <w:r w:rsidRPr="005574A9">
        <w:rPr>
          <w:rFonts w:ascii="Times New Roman" w:hAnsi="Times New Roman" w:cs="Times New Roman"/>
          <w:sz w:val="22"/>
          <w:szCs w:val="22"/>
        </w:rPr>
        <w:t>Допускается блокировка хозяйственных построек на смежных земельных участках по взаимному согласию домовладельцев с учетом противопожарных требований 1 м.</w:t>
      </w:r>
    </w:p>
    <w:p w:rsidR="005574A9" w:rsidRPr="005574A9" w:rsidRDefault="005574A9" w:rsidP="005574A9">
      <w:pPr>
        <w:pStyle w:val="Iniiaiieoaeno"/>
        <w:widowControl w:val="0"/>
        <w:autoSpaceDE w:val="0"/>
        <w:autoSpaceDN w:val="0"/>
        <w:adjustRightInd w:val="0"/>
        <w:ind w:right="21" w:firstLine="709"/>
        <w:rPr>
          <w:rFonts w:ascii="Times New Roman" w:hAnsi="Times New Roman" w:cs="Times New Roman"/>
          <w:sz w:val="22"/>
          <w:szCs w:val="22"/>
        </w:rPr>
      </w:pPr>
      <w:r w:rsidRPr="005574A9">
        <w:rPr>
          <w:rFonts w:ascii="Times New Roman" w:hAnsi="Times New Roman" w:cs="Times New Roman"/>
          <w:sz w:val="22"/>
          <w:szCs w:val="22"/>
        </w:rPr>
        <w:t>12. Минимальное расстояние от окон жилых комнат до стен соседнего дома и хозяйственных построек, расположенных на соседних земельных участках 6 м.</w:t>
      </w:r>
    </w:p>
    <w:p w:rsidR="005574A9" w:rsidRPr="005574A9" w:rsidRDefault="005574A9" w:rsidP="005574A9">
      <w:pPr>
        <w:ind w:right="21" w:firstLine="709"/>
        <w:jc w:val="both"/>
        <w:rPr>
          <w:sz w:val="22"/>
          <w:szCs w:val="22"/>
        </w:rPr>
      </w:pPr>
      <w:r w:rsidRPr="005574A9">
        <w:rPr>
          <w:sz w:val="22"/>
          <w:szCs w:val="22"/>
        </w:rPr>
        <w:t>13. Максимальная плотность застройки земельного участка (с учетом минимальных отступов от границ участка и противопожарных разрывов) для индивидуального жилищного строительства, ведения личного подсобного хозяйства принимать не более 30%</w:t>
      </w:r>
    </w:p>
    <w:p w:rsidR="005574A9" w:rsidRPr="005574A9" w:rsidRDefault="005574A9" w:rsidP="005574A9">
      <w:pPr>
        <w:ind w:right="21" w:firstLine="709"/>
        <w:jc w:val="both"/>
        <w:rPr>
          <w:sz w:val="22"/>
          <w:szCs w:val="22"/>
        </w:rPr>
      </w:pPr>
      <w:r w:rsidRPr="005574A9">
        <w:rPr>
          <w:sz w:val="22"/>
          <w:szCs w:val="22"/>
        </w:rPr>
        <w:t>Коэффициент застройки 0,2</w:t>
      </w:r>
    </w:p>
    <w:p w:rsidR="005574A9" w:rsidRPr="005574A9" w:rsidRDefault="005574A9" w:rsidP="005574A9">
      <w:pPr>
        <w:pStyle w:val="Iniiaiieoaeno"/>
        <w:widowControl w:val="0"/>
        <w:autoSpaceDE w:val="0"/>
        <w:autoSpaceDN w:val="0"/>
        <w:adjustRightInd w:val="0"/>
        <w:ind w:right="21" w:firstLine="709"/>
        <w:rPr>
          <w:rFonts w:ascii="Times New Roman" w:hAnsi="Times New Roman" w:cs="Times New Roman"/>
          <w:bCs/>
          <w:sz w:val="22"/>
          <w:szCs w:val="22"/>
        </w:rPr>
      </w:pPr>
      <w:r w:rsidRPr="005574A9">
        <w:rPr>
          <w:rFonts w:ascii="Times New Roman" w:hAnsi="Times New Roman" w:cs="Times New Roman"/>
          <w:sz w:val="22"/>
          <w:szCs w:val="22"/>
        </w:rPr>
        <w:t>Коэффициент плотности застройки 0,4</w:t>
      </w:r>
    </w:p>
    <w:p w:rsidR="005574A9" w:rsidRPr="005574A9" w:rsidRDefault="005574A9" w:rsidP="005574A9">
      <w:pPr>
        <w:pStyle w:val="p26"/>
        <w:spacing w:before="0" w:beforeAutospacing="0" w:after="0" w:afterAutospacing="0"/>
        <w:ind w:firstLine="709"/>
        <w:jc w:val="both"/>
        <w:rPr>
          <w:b/>
          <w:sz w:val="22"/>
          <w:szCs w:val="22"/>
        </w:rPr>
      </w:pPr>
      <w:r w:rsidRPr="005574A9">
        <w:rPr>
          <w:sz w:val="22"/>
          <w:szCs w:val="22"/>
        </w:rPr>
        <w:t>14. Максимальная высота ограждения земельного участка на границе с соседними участками 2м.</w:t>
      </w:r>
    </w:p>
    <w:p w:rsidR="00CC5C30" w:rsidRPr="005574A9" w:rsidRDefault="00CC5C30" w:rsidP="005574A9">
      <w:pPr>
        <w:pStyle w:val="p26"/>
        <w:spacing w:before="0" w:beforeAutospacing="0" w:after="0" w:afterAutospacing="0"/>
        <w:ind w:firstLine="709"/>
        <w:jc w:val="both"/>
        <w:rPr>
          <w:b/>
          <w:sz w:val="22"/>
          <w:szCs w:val="22"/>
        </w:rPr>
      </w:pPr>
      <w:r w:rsidRPr="005574A9">
        <w:rPr>
          <w:b/>
          <w:sz w:val="22"/>
          <w:szCs w:val="22"/>
        </w:rPr>
        <w:t xml:space="preserve">Предельные допустимые параметры разрешенного строительства Кыласовского сельского поселения по лоту № </w:t>
      </w:r>
      <w:r w:rsidR="00C90716">
        <w:rPr>
          <w:b/>
          <w:sz w:val="22"/>
          <w:szCs w:val="22"/>
        </w:rPr>
        <w:t>6</w:t>
      </w:r>
      <w:r w:rsidRPr="005574A9">
        <w:rPr>
          <w:b/>
          <w:sz w:val="22"/>
          <w:szCs w:val="22"/>
        </w:rPr>
        <w:t xml:space="preserve"> (Зона ведения коллективного, индивидуального садоводства и дачного хозяйства СХН-2):</w:t>
      </w:r>
    </w:p>
    <w:p w:rsidR="005574A9" w:rsidRPr="005574A9" w:rsidRDefault="005574A9" w:rsidP="005574A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574A9">
        <w:rPr>
          <w:rFonts w:ascii="Times New Roman" w:hAnsi="Times New Roman" w:cs="Times New Roman"/>
          <w:sz w:val="22"/>
          <w:szCs w:val="22"/>
        </w:rPr>
        <w:t>1. Площадь земельных участков, предоставляемых для садоводства, огородничества и дачного строительства:</w:t>
      </w:r>
    </w:p>
    <w:p w:rsidR="005574A9" w:rsidRPr="005574A9" w:rsidRDefault="005574A9" w:rsidP="005574A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574A9">
        <w:rPr>
          <w:rFonts w:ascii="Times New Roman" w:hAnsi="Times New Roman" w:cs="Times New Roman"/>
          <w:sz w:val="22"/>
          <w:szCs w:val="22"/>
        </w:rPr>
        <w:t>- минимальная 0,06 га</w:t>
      </w:r>
    </w:p>
    <w:p w:rsidR="00CC5C30" w:rsidRPr="005574A9" w:rsidRDefault="005574A9" w:rsidP="005574A9">
      <w:pPr>
        <w:pStyle w:val="p26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5574A9">
        <w:rPr>
          <w:sz w:val="22"/>
          <w:szCs w:val="22"/>
        </w:rPr>
        <w:t>- максимальная 0,50 га</w:t>
      </w:r>
    </w:p>
    <w:p w:rsidR="00C90716" w:rsidRPr="005574A9" w:rsidRDefault="00C90716" w:rsidP="00C90716">
      <w:pPr>
        <w:pStyle w:val="p26"/>
        <w:spacing w:before="0" w:beforeAutospacing="0" w:after="0" w:afterAutospacing="0"/>
        <w:ind w:firstLine="709"/>
        <w:jc w:val="both"/>
        <w:rPr>
          <w:b/>
          <w:sz w:val="22"/>
          <w:szCs w:val="22"/>
        </w:rPr>
      </w:pPr>
      <w:r w:rsidRPr="005574A9">
        <w:rPr>
          <w:b/>
          <w:sz w:val="22"/>
          <w:szCs w:val="22"/>
        </w:rPr>
        <w:t xml:space="preserve">Предельные допустимые параметры разрешенного строительства Зарубинского сельского поселения по лотам № </w:t>
      </w:r>
      <w:r>
        <w:rPr>
          <w:b/>
          <w:sz w:val="22"/>
          <w:szCs w:val="22"/>
        </w:rPr>
        <w:t>8, 10</w:t>
      </w:r>
      <w:r w:rsidRPr="005574A9">
        <w:rPr>
          <w:b/>
          <w:sz w:val="22"/>
          <w:szCs w:val="22"/>
        </w:rPr>
        <w:t xml:space="preserve"> (Зона жилой застройки усадебного типа ЖУ):</w:t>
      </w:r>
    </w:p>
    <w:p w:rsidR="005574A9" w:rsidRPr="005574A9" w:rsidRDefault="005574A9" w:rsidP="005574A9">
      <w:pPr>
        <w:pStyle w:val="p26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5574A9">
        <w:rPr>
          <w:b/>
          <w:sz w:val="22"/>
          <w:szCs w:val="22"/>
        </w:rPr>
        <w:t xml:space="preserve">1. </w:t>
      </w:r>
      <w:r w:rsidRPr="005574A9">
        <w:rPr>
          <w:sz w:val="22"/>
          <w:szCs w:val="22"/>
        </w:rPr>
        <w:t>минимальна площадь земельного участка 400 кв.м.</w:t>
      </w:r>
    </w:p>
    <w:p w:rsidR="005574A9" w:rsidRPr="005574A9" w:rsidRDefault="005574A9" w:rsidP="005574A9">
      <w:pPr>
        <w:pStyle w:val="p26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5574A9">
        <w:rPr>
          <w:sz w:val="22"/>
          <w:szCs w:val="22"/>
        </w:rPr>
        <w:t>2. максимальная площадь земельного участка 2500 кв.м.</w:t>
      </w:r>
    </w:p>
    <w:p w:rsidR="005574A9" w:rsidRPr="005574A9" w:rsidRDefault="005574A9" w:rsidP="005574A9">
      <w:pPr>
        <w:pStyle w:val="Bodytext150"/>
        <w:shd w:val="clear" w:color="auto" w:fill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574A9">
        <w:rPr>
          <w:rFonts w:ascii="Times New Roman" w:hAnsi="Times New Roman" w:cs="Times New Roman"/>
          <w:sz w:val="22"/>
          <w:szCs w:val="22"/>
        </w:rPr>
        <w:t>3. ширина участка по лицевой границе минимальная 20 - максимальная 50</w:t>
      </w:r>
    </w:p>
    <w:p w:rsidR="005574A9" w:rsidRPr="005574A9" w:rsidRDefault="005574A9" w:rsidP="005574A9">
      <w:pPr>
        <w:pStyle w:val="Bodytext150"/>
        <w:shd w:val="clear" w:color="auto" w:fill="auto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574A9">
        <w:rPr>
          <w:rFonts w:ascii="Times New Roman" w:hAnsi="Times New Roman" w:cs="Times New Roman"/>
          <w:sz w:val="22"/>
          <w:szCs w:val="22"/>
        </w:rPr>
        <w:t>4. максимальное количество полных этажей 3.</w:t>
      </w:r>
    </w:p>
    <w:p w:rsidR="005574A9" w:rsidRPr="005574A9" w:rsidRDefault="005574A9" w:rsidP="005574A9">
      <w:pPr>
        <w:pStyle w:val="p26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5574A9">
        <w:rPr>
          <w:sz w:val="22"/>
          <w:szCs w:val="22"/>
        </w:rPr>
        <w:t>5. минимальный отступ от красной линии 53 м.</w:t>
      </w:r>
    </w:p>
    <w:p w:rsidR="005574A9" w:rsidRPr="005574A9" w:rsidRDefault="005574A9" w:rsidP="005574A9">
      <w:pPr>
        <w:pStyle w:val="p26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5574A9">
        <w:rPr>
          <w:sz w:val="22"/>
          <w:szCs w:val="22"/>
        </w:rPr>
        <w:t>6. максимальный коэффициент застройки 0,2</w:t>
      </w:r>
    </w:p>
    <w:p w:rsidR="005574A9" w:rsidRPr="005574A9" w:rsidRDefault="005574A9" w:rsidP="005574A9">
      <w:pPr>
        <w:pStyle w:val="p26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5574A9">
        <w:rPr>
          <w:sz w:val="22"/>
          <w:szCs w:val="22"/>
        </w:rPr>
        <w:t>7. максимальная площадь гаража 50 кв.м.</w:t>
      </w:r>
    </w:p>
    <w:p w:rsidR="005574A9" w:rsidRDefault="005574A9" w:rsidP="005574A9">
      <w:pPr>
        <w:pStyle w:val="p26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5574A9">
        <w:rPr>
          <w:sz w:val="22"/>
          <w:szCs w:val="22"/>
        </w:rPr>
        <w:t>8. Максимальная высота ограждения 2 м</w:t>
      </w:r>
    </w:p>
    <w:p w:rsidR="00C90716" w:rsidRPr="00413E37" w:rsidRDefault="00C90716" w:rsidP="00C90716">
      <w:pPr>
        <w:pStyle w:val="p26"/>
        <w:spacing w:before="0" w:beforeAutospacing="0" w:after="0" w:afterAutospacing="0"/>
        <w:ind w:firstLine="709"/>
        <w:jc w:val="both"/>
        <w:rPr>
          <w:b/>
          <w:sz w:val="22"/>
          <w:szCs w:val="22"/>
        </w:rPr>
      </w:pPr>
      <w:r w:rsidRPr="00413E37">
        <w:rPr>
          <w:b/>
          <w:sz w:val="22"/>
          <w:szCs w:val="22"/>
        </w:rPr>
        <w:t>Предельные допустимые параме</w:t>
      </w:r>
      <w:r w:rsidRPr="00413E37">
        <w:rPr>
          <w:b/>
          <w:sz w:val="22"/>
          <w:szCs w:val="22"/>
        </w:rPr>
        <w:t>тры разрешенного строительства Голдыревского</w:t>
      </w:r>
      <w:r w:rsidRPr="00413E37">
        <w:rPr>
          <w:b/>
          <w:sz w:val="22"/>
          <w:szCs w:val="22"/>
        </w:rPr>
        <w:t xml:space="preserve"> сельского поселения по лот</w:t>
      </w:r>
      <w:r w:rsidRPr="00413E37">
        <w:rPr>
          <w:b/>
          <w:sz w:val="22"/>
          <w:szCs w:val="22"/>
        </w:rPr>
        <w:t>у</w:t>
      </w:r>
      <w:r w:rsidRPr="00413E37">
        <w:rPr>
          <w:b/>
          <w:sz w:val="22"/>
          <w:szCs w:val="22"/>
        </w:rPr>
        <w:t xml:space="preserve"> № </w:t>
      </w:r>
      <w:r w:rsidRPr="00413E37">
        <w:rPr>
          <w:b/>
          <w:sz w:val="22"/>
          <w:szCs w:val="22"/>
        </w:rPr>
        <w:t>12</w:t>
      </w:r>
      <w:r w:rsidRPr="00413E37">
        <w:rPr>
          <w:b/>
          <w:sz w:val="22"/>
          <w:szCs w:val="22"/>
        </w:rPr>
        <w:t xml:space="preserve"> (Зона жилой застройки усадебного типа Ж</w:t>
      </w:r>
      <w:r w:rsidRPr="00413E37">
        <w:rPr>
          <w:b/>
          <w:sz w:val="22"/>
          <w:szCs w:val="22"/>
        </w:rPr>
        <w:t>1</w:t>
      </w:r>
      <w:r w:rsidRPr="00413E37">
        <w:rPr>
          <w:b/>
          <w:sz w:val="22"/>
          <w:szCs w:val="22"/>
        </w:rPr>
        <w:t>):</w:t>
      </w:r>
    </w:p>
    <w:p w:rsidR="00C90716" w:rsidRPr="00413E37" w:rsidRDefault="00C90716" w:rsidP="00C90716">
      <w:pPr>
        <w:pStyle w:val="p26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413E37">
        <w:rPr>
          <w:b/>
          <w:sz w:val="22"/>
          <w:szCs w:val="22"/>
        </w:rPr>
        <w:t xml:space="preserve">1. </w:t>
      </w:r>
      <w:r w:rsidRPr="00413E37">
        <w:rPr>
          <w:sz w:val="22"/>
          <w:szCs w:val="22"/>
        </w:rPr>
        <w:t>Минимальное расстояние от дома до красной линии улиц (или по красной линии в соответствии со сложившимися традициями)</w:t>
      </w:r>
      <w:r w:rsidRPr="00413E37">
        <w:rPr>
          <w:sz w:val="22"/>
          <w:szCs w:val="22"/>
        </w:rPr>
        <w:t xml:space="preserve"> 5 м.</w:t>
      </w:r>
    </w:p>
    <w:p w:rsidR="00C90716" w:rsidRPr="00413E37" w:rsidRDefault="00C90716" w:rsidP="00C90716">
      <w:pPr>
        <w:pStyle w:val="p26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413E37">
        <w:rPr>
          <w:sz w:val="22"/>
          <w:szCs w:val="22"/>
        </w:rPr>
        <w:t xml:space="preserve">2. </w:t>
      </w:r>
      <w:r w:rsidRPr="00413E37">
        <w:rPr>
          <w:sz w:val="22"/>
          <w:szCs w:val="22"/>
        </w:rPr>
        <w:t>Минимальное расстояние от дома до красной линии проездов</w:t>
      </w:r>
      <w:r w:rsidRPr="00413E37">
        <w:rPr>
          <w:sz w:val="22"/>
          <w:szCs w:val="22"/>
        </w:rPr>
        <w:t xml:space="preserve"> 3 м.</w:t>
      </w:r>
    </w:p>
    <w:p w:rsidR="00C90716" w:rsidRPr="00413E37" w:rsidRDefault="00C90716" w:rsidP="00C90716">
      <w:pPr>
        <w:pStyle w:val="p26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413E37">
        <w:rPr>
          <w:sz w:val="22"/>
          <w:szCs w:val="22"/>
        </w:rPr>
        <w:t xml:space="preserve">3. </w:t>
      </w:r>
      <w:r w:rsidRPr="00413E37">
        <w:rPr>
          <w:sz w:val="22"/>
          <w:szCs w:val="22"/>
        </w:rPr>
        <w:t>Минимальное расстояние от дома до границы соседнего участка</w:t>
      </w:r>
      <w:r w:rsidRPr="00413E37">
        <w:rPr>
          <w:sz w:val="22"/>
          <w:szCs w:val="22"/>
        </w:rPr>
        <w:t xml:space="preserve"> 3 м.</w:t>
      </w:r>
    </w:p>
    <w:p w:rsidR="00C90716" w:rsidRPr="00413E37" w:rsidRDefault="00C90716" w:rsidP="00C90716">
      <w:pPr>
        <w:pStyle w:val="Iniiaiieoaeno"/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2"/>
          <w:szCs w:val="22"/>
        </w:rPr>
      </w:pPr>
      <w:r w:rsidRPr="00413E37">
        <w:rPr>
          <w:sz w:val="22"/>
          <w:szCs w:val="22"/>
        </w:rPr>
        <w:t xml:space="preserve">4. </w:t>
      </w:r>
      <w:r w:rsidRPr="00413E37">
        <w:rPr>
          <w:rFonts w:ascii="Times New Roman" w:hAnsi="Times New Roman" w:cs="Times New Roman"/>
          <w:sz w:val="22"/>
          <w:szCs w:val="22"/>
        </w:rPr>
        <w:t>Минимальное расстояние от построек для содержания скота и птицы до соседнего участка.</w:t>
      </w:r>
      <w:r w:rsidRPr="00413E37">
        <w:rPr>
          <w:rFonts w:ascii="Times New Roman" w:hAnsi="Times New Roman" w:cs="Times New Roman"/>
          <w:sz w:val="22"/>
          <w:szCs w:val="22"/>
        </w:rPr>
        <w:t xml:space="preserve"> 4 м.</w:t>
      </w:r>
    </w:p>
    <w:p w:rsidR="00C90716" w:rsidRPr="00413E37" w:rsidRDefault="00C90716" w:rsidP="00C90716">
      <w:pPr>
        <w:pStyle w:val="p26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413E37">
        <w:rPr>
          <w:sz w:val="22"/>
          <w:szCs w:val="22"/>
        </w:rPr>
        <w:t>Допускается блокировка хозяйственных построек на смежных земельных участках по взаимному согласию домовладельцев с учетом противопожарных требований</w:t>
      </w:r>
    </w:p>
    <w:p w:rsidR="00C90716" w:rsidRPr="00413E37" w:rsidRDefault="00C90716" w:rsidP="00C90716">
      <w:pPr>
        <w:ind w:firstLine="709"/>
        <w:jc w:val="both"/>
        <w:rPr>
          <w:sz w:val="22"/>
          <w:szCs w:val="22"/>
        </w:rPr>
      </w:pPr>
      <w:r w:rsidRPr="00413E37">
        <w:rPr>
          <w:sz w:val="22"/>
          <w:szCs w:val="22"/>
        </w:rPr>
        <w:t xml:space="preserve">5. </w:t>
      </w:r>
      <w:r w:rsidRPr="00413E37">
        <w:rPr>
          <w:sz w:val="22"/>
          <w:szCs w:val="22"/>
        </w:rPr>
        <w:t>Минимальное расстояние от прочих построек (бань, гаражей и др.) до соседнего участка.</w:t>
      </w:r>
      <w:r w:rsidRPr="00413E37">
        <w:rPr>
          <w:sz w:val="22"/>
          <w:szCs w:val="22"/>
        </w:rPr>
        <w:t xml:space="preserve"> 1 м.</w:t>
      </w:r>
    </w:p>
    <w:p w:rsidR="00C90716" w:rsidRPr="00413E37" w:rsidRDefault="00C90716" w:rsidP="00C90716">
      <w:pPr>
        <w:pStyle w:val="p26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413E37">
        <w:rPr>
          <w:sz w:val="22"/>
          <w:szCs w:val="22"/>
        </w:rPr>
        <w:lastRenderedPageBreak/>
        <w:t>Допускается блокировка хозяйственных построек на смежных земельных участках по взаимному согласию домовладельцев с учетом противопожарных требований</w:t>
      </w:r>
    </w:p>
    <w:p w:rsidR="00C90716" w:rsidRPr="00413E37" w:rsidRDefault="00C90716" w:rsidP="00C90716">
      <w:pPr>
        <w:pStyle w:val="p26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413E37">
        <w:rPr>
          <w:sz w:val="22"/>
          <w:szCs w:val="22"/>
        </w:rPr>
        <w:t xml:space="preserve">6. </w:t>
      </w:r>
      <w:r w:rsidRPr="00413E37">
        <w:rPr>
          <w:sz w:val="22"/>
          <w:szCs w:val="22"/>
        </w:rPr>
        <w:t>Минимальное расстояние от окон жилых комнат до стен соседнего дома и хозяйственных построек, расположенных на соседних земельных участках</w:t>
      </w:r>
      <w:r w:rsidRPr="00413E37">
        <w:rPr>
          <w:sz w:val="22"/>
          <w:szCs w:val="22"/>
        </w:rPr>
        <w:t xml:space="preserve"> 6 м.</w:t>
      </w:r>
    </w:p>
    <w:p w:rsidR="00C90716" w:rsidRPr="00413E37" w:rsidRDefault="00C90716" w:rsidP="00C90716">
      <w:pPr>
        <w:pStyle w:val="p26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413E37">
        <w:rPr>
          <w:sz w:val="22"/>
          <w:szCs w:val="22"/>
        </w:rPr>
        <w:t xml:space="preserve">7. </w:t>
      </w:r>
      <w:r w:rsidRPr="00413E37">
        <w:rPr>
          <w:sz w:val="22"/>
          <w:szCs w:val="22"/>
        </w:rPr>
        <w:t>Этажность (включая мансардный этаж)</w:t>
      </w:r>
      <w:r w:rsidRPr="00413E37">
        <w:rPr>
          <w:sz w:val="22"/>
          <w:szCs w:val="22"/>
        </w:rPr>
        <w:t xml:space="preserve"> 1-3 этажа.</w:t>
      </w:r>
    </w:p>
    <w:p w:rsidR="00C90716" w:rsidRPr="00413E37" w:rsidRDefault="00C90716" w:rsidP="00C90716">
      <w:pPr>
        <w:pStyle w:val="p26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413E37">
        <w:rPr>
          <w:sz w:val="22"/>
          <w:szCs w:val="22"/>
        </w:rPr>
        <w:t xml:space="preserve">8. </w:t>
      </w:r>
      <w:r w:rsidRPr="00413E37">
        <w:rPr>
          <w:sz w:val="22"/>
          <w:szCs w:val="22"/>
        </w:rPr>
        <w:t>Максимальная плотность застройки земельного участка (с учетом минимальных отступов от границ участка и противопожарных разрывов)</w:t>
      </w:r>
      <w:r w:rsidRPr="00413E37">
        <w:rPr>
          <w:sz w:val="22"/>
          <w:szCs w:val="22"/>
        </w:rPr>
        <w:t xml:space="preserve"> 30 %</w:t>
      </w:r>
    </w:p>
    <w:p w:rsidR="00C90716" w:rsidRPr="00413E37" w:rsidRDefault="00C90716" w:rsidP="00C90716">
      <w:pPr>
        <w:pStyle w:val="p26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413E37">
        <w:rPr>
          <w:sz w:val="22"/>
          <w:szCs w:val="22"/>
        </w:rPr>
        <w:t xml:space="preserve">9. </w:t>
      </w:r>
      <w:r w:rsidRPr="00413E37">
        <w:rPr>
          <w:sz w:val="22"/>
          <w:szCs w:val="22"/>
        </w:rPr>
        <w:t>Максимальная высота ограждения земельного участка на границе с соседними участками</w:t>
      </w:r>
      <w:r w:rsidRPr="00413E37">
        <w:rPr>
          <w:sz w:val="22"/>
          <w:szCs w:val="22"/>
        </w:rPr>
        <w:t xml:space="preserve"> 2 м.</w:t>
      </w:r>
    </w:p>
    <w:p w:rsidR="000E4A9D" w:rsidRPr="00413E37" w:rsidRDefault="000E4A9D" w:rsidP="00534614">
      <w:pPr>
        <w:pStyle w:val="p26"/>
        <w:suppressAutoHyphens/>
        <w:spacing w:before="0" w:beforeAutospacing="0" w:after="0" w:afterAutospacing="0"/>
        <w:ind w:firstLine="709"/>
        <w:jc w:val="both"/>
        <w:rPr>
          <w:b/>
          <w:sz w:val="22"/>
          <w:szCs w:val="22"/>
        </w:rPr>
      </w:pPr>
      <w:r w:rsidRPr="00413E37">
        <w:rPr>
          <w:b/>
          <w:sz w:val="22"/>
          <w:szCs w:val="22"/>
        </w:rPr>
        <w:t>Порядок внесения и возврата задатка:</w:t>
      </w:r>
    </w:p>
    <w:p w:rsidR="000E4A9D" w:rsidRPr="005574A9" w:rsidRDefault="000E4A9D" w:rsidP="00534614">
      <w:pPr>
        <w:pStyle w:val="p26"/>
        <w:suppressAutoHyphens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5574A9">
        <w:rPr>
          <w:sz w:val="22"/>
          <w:szCs w:val="22"/>
        </w:rPr>
        <w:t>Претендент к моменту подачи заявки обязан оплатить сумму задатка на реквизиты, указанные в настоящем информационном сообщении.</w:t>
      </w:r>
    </w:p>
    <w:p w:rsidR="000E4A9D" w:rsidRPr="005574A9" w:rsidRDefault="000E4A9D" w:rsidP="00534614">
      <w:pPr>
        <w:suppressAutoHyphens/>
        <w:ind w:firstLine="709"/>
        <w:jc w:val="both"/>
        <w:rPr>
          <w:sz w:val="22"/>
          <w:szCs w:val="22"/>
        </w:rPr>
      </w:pPr>
      <w:r w:rsidRPr="005574A9">
        <w:rPr>
          <w:sz w:val="22"/>
          <w:szCs w:val="22"/>
        </w:rPr>
        <w:t>Реквизиты для перечисления задатка:</w:t>
      </w:r>
    </w:p>
    <w:p w:rsidR="000E4A9D" w:rsidRPr="005574A9" w:rsidRDefault="000E4A9D" w:rsidP="00534614">
      <w:pPr>
        <w:suppressAutoHyphens/>
        <w:ind w:firstLine="709"/>
        <w:jc w:val="both"/>
        <w:rPr>
          <w:sz w:val="22"/>
          <w:szCs w:val="22"/>
        </w:rPr>
      </w:pPr>
      <w:r w:rsidRPr="005574A9">
        <w:rPr>
          <w:sz w:val="22"/>
          <w:szCs w:val="22"/>
        </w:rPr>
        <w:t xml:space="preserve">«Управление финансов и налоговой политики Кунгурского муниципального района» (Управление имущественных, земельных отношений и градостроительства Кунгурского муниципального района, л/сч 0596315004, ИНН 5917510763, КПП 591701001, КБК 96300000000000000180, р/с 40302810700005000037, БИК 045773001 Отделение Пермь г. Пермь).   </w:t>
      </w:r>
    </w:p>
    <w:p w:rsidR="000E4A9D" w:rsidRPr="005574A9" w:rsidRDefault="000E4A9D" w:rsidP="00534614">
      <w:pPr>
        <w:suppressAutoHyphens/>
        <w:ind w:firstLine="709"/>
        <w:jc w:val="both"/>
        <w:rPr>
          <w:sz w:val="22"/>
          <w:szCs w:val="22"/>
        </w:rPr>
      </w:pPr>
      <w:r w:rsidRPr="005574A9">
        <w:rPr>
          <w:sz w:val="22"/>
          <w:szCs w:val="22"/>
        </w:rPr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заявок.</w:t>
      </w:r>
    </w:p>
    <w:p w:rsidR="000E4A9D" w:rsidRPr="005574A9" w:rsidRDefault="000E4A9D" w:rsidP="00534614">
      <w:pPr>
        <w:suppressAutoHyphens/>
        <w:ind w:firstLine="709"/>
        <w:jc w:val="both"/>
        <w:rPr>
          <w:sz w:val="22"/>
          <w:szCs w:val="22"/>
        </w:rPr>
      </w:pPr>
      <w:r w:rsidRPr="005574A9">
        <w:rPr>
          <w:sz w:val="22"/>
          <w:szCs w:val="22"/>
        </w:rPr>
        <w:t xml:space="preserve">Задаток, внесенный лицом, участвовавшим в аукционе, но не победившим в нем возвращается организатором в течение трех рабочих дней со дня подписания протокола о результатах аукциона. </w:t>
      </w:r>
    </w:p>
    <w:p w:rsidR="000E4A9D" w:rsidRPr="005574A9" w:rsidRDefault="000E4A9D" w:rsidP="00534614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5574A9">
        <w:rPr>
          <w:rFonts w:eastAsia="Calibri"/>
          <w:sz w:val="22"/>
          <w:szCs w:val="22"/>
          <w:lang w:eastAsia="en-US"/>
        </w:rPr>
        <w:t>Задаток, внесенный лицом, признанным победителем аукциона, задаток, внесенный иным лицом, с которым заключается договор купли-продажи или договор аренды земельного участка заключается в соответствии с п.13,14 или 20 ст.39.12 Земельного кодекса Российской Федерации, засчитываются в оплату приобретаемого земельного участка или в счет арендной платы за него.</w:t>
      </w:r>
    </w:p>
    <w:p w:rsidR="000E4A9D" w:rsidRPr="005574A9" w:rsidRDefault="000E4A9D" w:rsidP="00534614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5574A9">
        <w:rPr>
          <w:rFonts w:eastAsia="Calibri"/>
          <w:sz w:val="22"/>
          <w:szCs w:val="22"/>
          <w:lang w:eastAsia="en-US"/>
        </w:rPr>
        <w:t>Задатки, внесенные этими лицами, не заключившими в установленном статьей ст.39.12 Земельного кодекса Российской Федерации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0E4A9D" w:rsidRPr="005574A9" w:rsidRDefault="000E4A9D" w:rsidP="00534614">
      <w:pPr>
        <w:suppressAutoHyphens/>
        <w:ind w:firstLine="709"/>
        <w:jc w:val="both"/>
        <w:rPr>
          <w:sz w:val="22"/>
          <w:szCs w:val="22"/>
        </w:rPr>
      </w:pPr>
      <w:r w:rsidRPr="005574A9">
        <w:rPr>
          <w:sz w:val="22"/>
          <w:szCs w:val="22"/>
        </w:rPr>
        <w:t>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0E4A9D" w:rsidRPr="005574A9" w:rsidRDefault="000E4A9D" w:rsidP="00534614">
      <w:pPr>
        <w:suppressAutoHyphens/>
        <w:ind w:firstLine="709"/>
        <w:jc w:val="both"/>
        <w:rPr>
          <w:b/>
          <w:sz w:val="22"/>
          <w:szCs w:val="22"/>
        </w:rPr>
      </w:pPr>
      <w:r w:rsidRPr="005574A9">
        <w:rPr>
          <w:b/>
          <w:sz w:val="22"/>
          <w:szCs w:val="22"/>
        </w:rPr>
        <w:t>Порядок приема заявок:</w:t>
      </w:r>
    </w:p>
    <w:p w:rsidR="000E4A9D" w:rsidRPr="005574A9" w:rsidRDefault="000E4A9D" w:rsidP="00534614">
      <w:pPr>
        <w:suppressAutoHyphens/>
        <w:ind w:firstLine="709"/>
        <w:jc w:val="both"/>
        <w:rPr>
          <w:sz w:val="22"/>
          <w:szCs w:val="22"/>
        </w:rPr>
      </w:pPr>
      <w:r w:rsidRPr="005574A9">
        <w:rPr>
          <w:sz w:val="22"/>
          <w:szCs w:val="22"/>
        </w:rPr>
        <w:t>Для участия в аукционе заинтересованные лица вправе подать заявку на участие в аукционе в письменной форме в сроки и по форме, согласно настоящего извещения.</w:t>
      </w:r>
    </w:p>
    <w:p w:rsidR="000E4A9D" w:rsidRPr="005574A9" w:rsidRDefault="000E4A9D" w:rsidP="00534614">
      <w:pPr>
        <w:suppressAutoHyphens/>
        <w:ind w:firstLine="709"/>
        <w:jc w:val="both"/>
        <w:rPr>
          <w:sz w:val="22"/>
          <w:szCs w:val="22"/>
        </w:rPr>
      </w:pPr>
      <w:r w:rsidRPr="005574A9">
        <w:rPr>
          <w:sz w:val="22"/>
          <w:szCs w:val="22"/>
        </w:rPr>
        <w:t>Для участия в аукционе заявитель предоставляет:</w:t>
      </w:r>
    </w:p>
    <w:p w:rsidR="000E4A9D" w:rsidRPr="005574A9" w:rsidRDefault="000E4A9D" w:rsidP="00534614">
      <w:pPr>
        <w:pStyle w:val="a6"/>
        <w:numPr>
          <w:ilvl w:val="0"/>
          <w:numId w:val="3"/>
        </w:numPr>
        <w:suppressAutoHyphens/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5574A9">
        <w:rPr>
          <w:rFonts w:eastAsia="Calibri"/>
          <w:sz w:val="22"/>
          <w:szCs w:val="22"/>
          <w:lang w:eastAsia="en-US"/>
        </w:rPr>
        <w:t xml:space="preserve">заявку на участие в аукционе по установленной в извещении о проведении аукциона форме с указанием банковских реквизитов счета для возврата задатка; </w:t>
      </w:r>
    </w:p>
    <w:p w:rsidR="000E4A9D" w:rsidRPr="005574A9" w:rsidRDefault="000E4A9D" w:rsidP="00534614">
      <w:pPr>
        <w:pStyle w:val="a6"/>
        <w:numPr>
          <w:ilvl w:val="0"/>
          <w:numId w:val="3"/>
        </w:numPr>
        <w:suppressAutoHyphens/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5574A9">
        <w:rPr>
          <w:rFonts w:eastAsia="Calibri"/>
          <w:sz w:val="22"/>
          <w:szCs w:val="22"/>
          <w:lang w:eastAsia="en-US"/>
        </w:rPr>
        <w:t xml:space="preserve">копию документов, удостоверяющих личность заявителя (для граждан); </w:t>
      </w:r>
    </w:p>
    <w:p w:rsidR="000E4A9D" w:rsidRPr="005574A9" w:rsidRDefault="000E4A9D" w:rsidP="00534614">
      <w:pPr>
        <w:pStyle w:val="a6"/>
        <w:numPr>
          <w:ilvl w:val="0"/>
          <w:numId w:val="3"/>
        </w:numPr>
        <w:suppressAutoHyphens/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5574A9">
        <w:rPr>
          <w:rFonts w:eastAsia="Calibri"/>
          <w:sz w:val="22"/>
          <w:szCs w:val="22"/>
          <w:lang w:eastAsia="en-US"/>
        </w:rPr>
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0E4A9D" w:rsidRPr="005574A9" w:rsidRDefault="000E4A9D" w:rsidP="00534614">
      <w:pPr>
        <w:pStyle w:val="a6"/>
        <w:numPr>
          <w:ilvl w:val="0"/>
          <w:numId w:val="3"/>
        </w:numPr>
        <w:suppressAutoHyphens/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5574A9">
        <w:rPr>
          <w:rFonts w:eastAsia="Calibri"/>
          <w:sz w:val="22"/>
          <w:szCs w:val="22"/>
          <w:lang w:eastAsia="en-US"/>
        </w:rPr>
        <w:t>документы, подтверждающие внесение задатка</w:t>
      </w:r>
      <w:r w:rsidRPr="005574A9">
        <w:rPr>
          <w:sz w:val="22"/>
          <w:szCs w:val="22"/>
        </w:rPr>
        <w:t>.</w:t>
      </w:r>
    </w:p>
    <w:p w:rsidR="000E4A9D" w:rsidRPr="005574A9" w:rsidRDefault="000E4A9D" w:rsidP="00534614">
      <w:pPr>
        <w:suppressAutoHyphens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574A9">
        <w:rPr>
          <w:sz w:val="22"/>
          <w:szCs w:val="22"/>
        </w:rPr>
        <w:t>В случае подачи заявки представителем заявителя, представитель предъявляет надлежащим образом удостоверенную доверенность.</w:t>
      </w:r>
    </w:p>
    <w:p w:rsidR="000E4A9D" w:rsidRPr="005574A9" w:rsidRDefault="000E4A9D" w:rsidP="00534614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5574A9">
        <w:rPr>
          <w:rFonts w:eastAsia="Calibri"/>
          <w:sz w:val="22"/>
          <w:szCs w:val="22"/>
          <w:lang w:eastAsia="en-US"/>
        </w:rPr>
        <w:t>Представление документов, подтверждающих внесение задатка, признается заключением соглашения о задатке.</w:t>
      </w:r>
    </w:p>
    <w:p w:rsidR="000E4A9D" w:rsidRPr="005574A9" w:rsidRDefault="000E4A9D" w:rsidP="00534614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5574A9">
        <w:rPr>
          <w:rFonts w:eastAsia="Calibri"/>
          <w:sz w:val="22"/>
          <w:szCs w:val="22"/>
          <w:lang w:eastAsia="en-US"/>
        </w:rPr>
        <w:t xml:space="preserve">Заявление подаются или направляются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информационно-телекоммуникационной сети "Интернет" по адресу электронной почты: </w:t>
      </w:r>
      <w:hyperlink r:id="rId9" w:history="1">
        <w:r w:rsidRPr="005574A9">
          <w:rPr>
            <w:rStyle w:val="a3"/>
            <w:sz w:val="22"/>
            <w:szCs w:val="22"/>
          </w:rPr>
          <w:t>kizokungur@yandex.ru</w:t>
        </w:r>
      </w:hyperlink>
      <w:r w:rsidRPr="005574A9">
        <w:rPr>
          <w:rFonts w:eastAsia="Calibri"/>
          <w:sz w:val="22"/>
          <w:szCs w:val="22"/>
          <w:lang w:eastAsia="en-US"/>
        </w:rPr>
        <w:t xml:space="preserve">. </w:t>
      </w:r>
      <w:hyperlink r:id="rId10" w:history="1">
        <w:r w:rsidRPr="005574A9">
          <w:rPr>
            <w:rFonts w:eastAsia="Calibri"/>
            <w:sz w:val="22"/>
            <w:szCs w:val="22"/>
            <w:lang w:eastAsia="en-US"/>
          </w:rPr>
          <w:t>Порядок</w:t>
        </w:r>
      </w:hyperlink>
      <w:r w:rsidRPr="005574A9">
        <w:rPr>
          <w:rFonts w:eastAsia="Calibri"/>
          <w:sz w:val="22"/>
          <w:szCs w:val="22"/>
          <w:lang w:eastAsia="en-US"/>
        </w:rPr>
        <w:t xml:space="preserve"> и способы подачи указанных заявлений, если они подаются в форме электронных документов с использованием информационно-телекоммуникационной сети "Интернет", и требования к их формату утверждены </w:t>
      </w:r>
      <w:r w:rsidRPr="005574A9">
        <w:rPr>
          <w:sz w:val="22"/>
          <w:szCs w:val="22"/>
        </w:rPr>
        <w:t xml:space="preserve">Приказом Минэкономразвития России от 14.01.2015 N 7 </w:t>
      </w:r>
      <w:r w:rsidRPr="005574A9">
        <w:rPr>
          <w:rFonts w:eastAsia="Calibri"/>
          <w:sz w:val="22"/>
          <w:szCs w:val="22"/>
          <w:lang w:eastAsia="en-US"/>
        </w:rPr>
        <w:t>"Об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"Интернет", а также требований к их формату".</w:t>
      </w:r>
    </w:p>
    <w:p w:rsidR="000E4A9D" w:rsidRPr="005574A9" w:rsidRDefault="000E4A9D" w:rsidP="00534614">
      <w:pPr>
        <w:suppressAutoHyphens/>
        <w:ind w:firstLine="709"/>
        <w:jc w:val="both"/>
        <w:rPr>
          <w:sz w:val="22"/>
          <w:szCs w:val="22"/>
        </w:rPr>
      </w:pPr>
      <w:r w:rsidRPr="005574A9">
        <w:rPr>
          <w:sz w:val="22"/>
          <w:szCs w:val="22"/>
        </w:rPr>
        <w:t>Один заявитель вправе подать только одну заявку на участие в аукционе.</w:t>
      </w:r>
    </w:p>
    <w:p w:rsidR="000E4A9D" w:rsidRPr="005574A9" w:rsidRDefault="000E4A9D" w:rsidP="00534614">
      <w:pPr>
        <w:suppressAutoHyphens/>
        <w:ind w:firstLine="709"/>
        <w:jc w:val="both"/>
        <w:rPr>
          <w:sz w:val="22"/>
          <w:szCs w:val="22"/>
        </w:rPr>
      </w:pPr>
      <w:r w:rsidRPr="005574A9">
        <w:rPr>
          <w:sz w:val="22"/>
          <w:szCs w:val="22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0E4A9D" w:rsidRPr="005574A9" w:rsidRDefault="000E4A9D" w:rsidP="00534614">
      <w:pPr>
        <w:suppressAutoHyphens/>
        <w:ind w:firstLine="709"/>
        <w:jc w:val="both"/>
        <w:rPr>
          <w:sz w:val="22"/>
          <w:szCs w:val="22"/>
        </w:rPr>
      </w:pPr>
      <w:r w:rsidRPr="005574A9">
        <w:rPr>
          <w:sz w:val="22"/>
          <w:szCs w:val="22"/>
        </w:rPr>
        <w:lastRenderedPageBreak/>
        <w:t>Претендент имеет право отозвать принятую организатором аукциона заявку до окончания срока приема заявок, уведомив об этом (в письменной форме) организатора торгов. Организатор аукциона обязан возвратить внесенный задаток претенденту в течение 3 (трех) банковских дней со дня регистрации отзыва заявки в журнале приема заявок. В случае отзыва заявки претендентом позднее даты окончания приема заявок задаток возвращается в порядке, установленном для участников аукциона.</w:t>
      </w:r>
    </w:p>
    <w:p w:rsidR="000E4A9D" w:rsidRPr="005574A9" w:rsidRDefault="000E4A9D" w:rsidP="00534614">
      <w:pPr>
        <w:suppressAutoHyphens/>
        <w:ind w:firstLine="709"/>
        <w:jc w:val="both"/>
        <w:rPr>
          <w:sz w:val="22"/>
          <w:szCs w:val="22"/>
        </w:rPr>
      </w:pPr>
      <w:r w:rsidRPr="005574A9">
        <w:rPr>
          <w:sz w:val="22"/>
          <w:szCs w:val="22"/>
        </w:rPr>
        <w:t>Заявитель не допускается к участию в аукционе в следующих случаях:</w:t>
      </w:r>
    </w:p>
    <w:p w:rsidR="000E4A9D" w:rsidRPr="005574A9" w:rsidRDefault="000E4A9D" w:rsidP="00534614">
      <w:pPr>
        <w:suppressAutoHyphens/>
        <w:ind w:firstLine="709"/>
        <w:jc w:val="both"/>
        <w:rPr>
          <w:sz w:val="22"/>
          <w:szCs w:val="22"/>
        </w:rPr>
      </w:pPr>
      <w:r w:rsidRPr="005574A9">
        <w:rPr>
          <w:sz w:val="22"/>
          <w:szCs w:val="22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0E4A9D" w:rsidRPr="005574A9" w:rsidRDefault="000E4A9D" w:rsidP="00534614">
      <w:pPr>
        <w:suppressAutoHyphens/>
        <w:ind w:firstLine="709"/>
        <w:jc w:val="both"/>
        <w:rPr>
          <w:sz w:val="22"/>
          <w:szCs w:val="22"/>
        </w:rPr>
      </w:pPr>
      <w:r w:rsidRPr="005574A9">
        <w:rPr>
          <w:sz w:val="22"/>
          <w:szCs w:val="22"/>
        </w:rPr>
        <w:t>2) непоступление задатка на дату рассмотрения заявок на участие в аукционе;</w:t>
      </w:r>
    </w:p>
    <w:p w:rsidR="000E4A9D" w:rsidRPr="005574A9" w:rsidRDefault="000E4A9D" w:rsidP="00534614">
      <w:pPr>
        <w:suppressAutoHyphens/>
        <w:ind w:firstLine="709"/>
        <w:jc w:val="both"/>
        <w:rPr>
          <w:sz w:val="22"/>
          <w:szCs w:val="22"/>
        </w:rPr>
      </w:pPr>
      <w:r w:rsidRPr="005574A9">
        <w:rPr>
          <w:sz w:val="22"/>
          <w:szCs w:val="22"/>
        </w:rPr>
        <w:t>3) 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0E4A9D" w:rsidRPr="005574A9" w:rsidRDefault="000E4A9D" w:rsidP="00534614">
      <w:pPr>
        <w:suppressAutoHyphens/>
        <w:ind w:firstLine="709"/>
        <w:jc w:val="both"/>
        <w:rPr>
          <w:sz w:val="22"/>
          <w:szCs w:val="22"/>
        </w:rPr>
      </w:pPr>
      <w:r w:rsidRPr="005574A9">
        <w:rPr>
          <w:sz w:val="22"/>
          <w:szCs w:val="22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0E4A9D" w:rsidRPr="005574A9" w:rsidRDefault="000E4A9D" w:rsidP="00534614">
      <w:pPr>
        <w:suppressAutoHyphens/>
        <w:ind w:firstLine="709"/>
        <w:jc w:val="both"/>
        <w:rPr>
          <w:sz w:val="22"/>
          <w:szCs w:val="22"/>
        </w:rPr>
      </w:pPr>
      <w:r w:rsidRPr="005574A9">
        <w:rPr>
          <w:sz w:val="22"/>
          <w:szCs w:val="22"/>
        </w:rPr>
        <w:t>Протокол рассмотрения заявок на участие в аукционе и допущенных к участию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протокола.</w:t>
      </w:r>
    </w:p>
    <w:p w:rsidR="000E4A9D" w:rsidRPr="005574A9" w:rsidRDefault="000E4A9D" w:rsidP="00534614">
      <w:pPr>
        <w:suppressAutoHyphens/>
        <w:ind w:firstLine="709"/>
        <w:jc w:val="both"/>
        <w:rPr>
          <w:b/>
          <w:sz w:val="22"/>
          <w:szCs w:val="22"/>
        </w:rPr>
      </w:pPr>
      <w:r w:rsidRPr="005574A9">
        <w:rPr>
          <w:b/>
          <w:sz w:val="22"/>
          <w:szCs w:val="22"/>
        </w:rPr>
        <w:t>Порядок проведения аукциона:</w:t>
      </w:r>
    </w:p>
    <w:p w:rsidR="000E4A9D" w:rsidRPr="005574A9" w:rsidRDefault="000E4A9D" w:rsidP="00534614">
      <w:pPr>
        <w:suppressAutoHyphens/>
        <w:ind w:firstLine="709"/>
        <w:jc w:val="both"/>
        <w:rPr>
          <w:sz w:val="22"/>
          <w:szCs w:val="22"/>
        </w:rPr>
      </w:pPr>
      <w:r w:rsidRPr="005574A9">
        <w:rPr>
          <w:sz w:val="22"/>
          <w:szCs w:val="22"/>
        </w:rPr>
        <w:t xml:space="preserve">Аукцион проводится без перерыва. В аукционе могут участвовать только те претенденты, которые были признаны участниками аукциона и прошли регистрацию. Перед началом аукциона участники обязаны предъявить паспорт и доверенность на представителя, уполномоченного действовать от имени участка, в случае участия в аукционе представителя, действующего по доверенности. </w:t>
      </w:r>
    </w:p>
    <w:p w:rsidR="000E4A9D" w:rsidRPr="005574A9" w:rsidRDefault="000E4A9D" w:rsidP="00534614">
      <w:pPr>
        <w:suppressAutoHyphens/>
        <w:ind w:firstLine="709"/>
        <w:jc w:val="both"/>
        <w:rPr>
          <w:sz w:val="22"/>
          <w:szCs w:val="22"/>
        </w:rPr>
      </w:pPr>
      <w:r w:rsidRPr="005574A9">
        <w:rPr>
          <w:sz w:val="22"/>
          <w:szCs w:val="22"/>
        </w:rPr>
        <w:t xml:space="preserve">Началом торгов считается момент </w:t>
      </w:r>
      <w:bookmarkStart w:id="0" w:name="_Ref167105453"/>
      <w:r w:rsidRPr="005574A9">
        <w:rPr>
          <w:sz w:val="22"/>
          <w:szCs w:val="22"/>
        </w:rPr>
        <w:t xml:space="preserve">объявления начальной цены лота. </w:t>
      </w:r>
    </w:p>
    <w:bookmarkEnd w:id="0"/>
    <w:p w:rsidR="000E4A9D" w:rsidRPr="005574A9" w:rsidRDefault="000E4A9D" w:rsidP="00534614">
      <w:pPr>
        <w:suppressAutoHyphens/>
        <w:ind w:firstLine="709"/>
        <w:jc w:val="both"/>
        <w:rPr>
          <w:sz w:val="22"/>
          <w:szCs w:val="22"/>
        </w:rPr>
      </w:pPr>
      <w:r w:rsidRPr="005574A9">
        <w:rPr>
          <w:sz w:val="22"/>
          <w:szCs w:val="22"/>
        </w:rPr>
        <w:t>После оглашения аукционистом начальной цены продажи земельного участка, участникам аукциона предлагается заявить эту цену путем поднятия карточек.</w:t>
      </w:r>
    </w:p>
    <w:p w:rsidR="000E4A9D" w:rsidRPr="005574A9" w:rsidRDefault="000E4A9D" w:rsidP="00534614">
      <w:pPr>
        <w:suppressAutoHyphens/>
        <w:ind w:firstLine="709"/>
        <w:jc w:val="both"/>
        <w:rPr>
          <w:sz w:val="22"/>
          <w:szCs w:val="22"/>
        </w:rPr>
      </w:pPr>
      <w:r w:rsidRPr="005574A9">
        <w:rPr>
          <w:sz w:val="22"/>
          <w:szCs w:val="22"/>
        </w:rPr>
        <w:t xml:space="preserve">После того, как участники согласились с начальной ценой, аукционист предлагает участникам аукциона заявлять свои предложения по цене продажи, превышающей начальную цену. Каждая последующая цена, превышающая предыдущую цену на шаг аукциона, заявляется участниками аукциона путем поднятия карточек. </w:t>
      </w:r>
    </w:p>
    <w:p w:rsidR="000E4A9D" w:rsidRPr="005574A9" w:rsidRDefault="000E4A9D" w:rsidP="00534614">
      <w:pPr>
        <w:suppressAutoHyphens/>
        <w:ind w:firstLine="709"/>
        <w:jc w:val="both"/>
        <w:rPr>
          <w:sz w:val="22"/>
          <w:szCs w:val="22"/>
        </w:rPr>
      </w:pPr>
      <w:r w:rsidRPr="005574A9">
        <w:rPr>
          <w:sz w:val="22"/>
          <w:szCs w:val="22"/>
        </w:rPr>
        <w:t>Аукционист называет номер карточки участника аукциона, который первым заявил начальную или последующую цену, указывает на этого участника. При отсутствии предложений со стороны иных участников аукциона аукционист повторяет эту цену 3 раза. Если после троекратного объявления очередной цены ни один из участников аукциона не поднял карточку и не заявил последующую цену, аукцион завершается.</w:t>
      </w:r>
    </w:p>
    <w:p w:rsidR="000E4A9D" w:rsidRPr="005574A9" w:rsidRDefault="000E4A9D" w:rsidP="00534614">
      <w:pPr>
        <w:suppressAutoHyphens/>
        <w:ind w:firstLine="709"/>
        <w:jc w:val="both"/>
        <w:rPr>
          <w:sz w:val="22"/>
          <w:szCs w:val="22"/>
        </w:rPr>
      </w:pPr>
      <w:r w:rsidRPr="005574A9">
        <w:rPr>
          <w:sz w:val="22"/>
          <w:szCs w:val="22"/>
        </w:rPr>
        <w:t xml:space="preserve">Победителем аукциона признается участник аукциона, предложивший наибольшую цену за земельный участок, номер карточки которого и заявленная им цена были названы аукционистом последними. </w:t>
      </w:r>
    </w:p>
    <w:p w:rsidR="000E4A9D" w:rsidRPr="005574A9" w:rsidRDefault="000E4A9D" w:rsidP="00534614">
      <w:pPr>
        <w:suppressAutoHyphens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574A9">
        <w:rPr>
          <w:sz w:val="22"/>
          <w:szCs w:val="22"/>
        </w:rPr>
        <w:t>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0E4A9D" w:rsidRPr="005574A9" w:rsidRDefault="000E4A9D" w:rsidP="00534614">
      <w:pPr>
        <w:suppressAutoHyphens/>
        <w:ind w:firstLine="709"/>
        <w:jc w:val="both"/>
        <w:rPr>
          <w:sz w:val="22"/>
          <w:szCs w:val="22"/>
        </w:rPr>
      </w:pPr>
      <w:r w:rsidRPr="005574A9">
        <w:rPr>
          <w:sz w:val="22"/>
          <w:szCs w:val="22"/>
        </w:rPr>
        <w:t>Результаты аукциона оформляются протоколом о результатах аукциона, который составляет организатор аукциона в двух экземплярах, один из которых передается победителю аукциона, а второй остается у организатора аукциона.</w:t>
      </w:r>
    </w:p>
    <w:p w:rsidR="000E4A9D" w:rsidRPr="005574A9" w:rsidRDefault="000E4A9D" w:rsidP="00534614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5574A9">
        <w:rPr>
          <w:rFonts w:eastAsia="Calibri"/>
          <w:sz w:val="22"/>
          <w:szCs w:val="22"/>
          <w:lang w:eastAsia="en-US"/>
        </w:rPr>
        <w:t>Протокол о результатах аукциона размещается на официальном сайте в течение одного рабочего дня со дня подписания данного протокола</w:t>
      </w:r>
      <w:r w:rsidRPr="005574A9">
        <w:rPr>
          <w:color w:val="FF0000"/>
          <w:sz w:val="22"/>
          <w:szCs w:val="22"/>
        </w:rPr>
        <w:t>.</w:t>
      </w:r>
    </w:p>
    <w:p w:rsidR="000E4A9D" w:rsidRPr="005574A9" w:rsidRDefault="000E4A9D" w:rsidP="00534614">
      <w:pPr>
        <w:suppressAutoHyphens/>
        <w:ind w:firstLine="709"/>
        <w:jc w:val="both"/>
        <w:rPr>
          <w:sz w:val="22"/>
          <w:szCs w:val="22"/>
        </w:rPr>
      </w:pPr>
      <w:r w:rsidRPr="005574A9">
        <w:rPr>
          <w:sz w:val="22"/>
          <w:szCs w:val="22"/>
        </w:rPr>
        <w:t xml:space="preserve">Осмотреть земельный участок на местности можно самостоятельно. </w:t>
      </w:r>
    </w:p>
    <w:p w:rsidR="000E4A9D" w:rsidRPr="005574A9" w:rsidRDefault="000E4A9D" w:rsidP="0053461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5574A9">
        <w:rPr>
          <w:b/>
          <w:sz w:val="22"/>
          <w:szCs w:val="22"/>
        </w:rPr>
        <w:t xml:space="preserve">Победитель аукциона обязан </w:t>
      </w:r>
      <w:r w:rsidR="002831A8" w:rsidRPr="005574A9">
        <w:rPr>
          <w:rFonts w:eastAsiaTheme="minorHAnsi"/>
          <w:b/>
          <w:sz w:val="22"/>
          <w:szCs w:val="22"/>
          <w:lang w:eastAsia="en-US"/>
        </w:rPr>
        <w:t xml:space="preserve">в десятидневный срок со дня </w:t>
      </w:r>
      <w:r w:rsidR="002B5F90" w:rsidRPr="005574A9">
        <w:rPr>
          <w:rFonts w:eastAsiaTheme="minorHAnsi"/>
          <w:b/>
          <w:sz w:val="22"/>
          <w:szCs w:val="22"/>
          <w:lang w:eastAsia="en-US"/>
        </w:rPr>
        <w:t>подписания</w:t>
      </w:r>
      <w:r w:rsidR="002831A8" w:rsidRPr="005574A9">
        <w:rPr>
          <w:rFonts w:eastAsiaTheme="minorHAnsi"/>
          <w:b/>
          <w:sz w:val="22"/>
          <w:szCs w:val="22"/>
          <w:lang w:eastAsia="en-US"/>
        </w:rPr>
        <w:t xml:space="preserve"> протокола о результатах аукциона </w:t>
      </w:r>
      <w:r w:rsidRPr="005574A9">
        <w:rPr>
          <w:b/>
          <w:sz w:val="22"/>
          <w:szCs w:val="22"/>
        </w:rPr>
        <w:t xml:space="preserve">уплатить </w:t>
      </w:r>
      <w:r w:rsidR="00D57ACF" w:rsidRPr="005574A9">
        <w:rPr>
          <w:b/>
          <w:sz w:val="22"/>
          <w:szCs w:val="22"/>
        </w:rPr>
        <w:t>оставшуюся</w:t>
      </w:r>
      <w:r w:rsidRPr="005574A9">
        <w:rPr>
          <w:b/>
          <w:sz w:val="22"/>
          <w:szCs w:val="22"/>
        </w:rPr>
        <w:t xml:space="preserve"> стоимость земельного участка. </w:t>
      </w:r>
    </w:p>
    <w:p w:rsidR="000E4A9D" w:rsidRPr="005574A9" w:rsidRDefault="000E4A9D" w:rsidP="00534614">
      <w:pPr>
        <w:suppressAutoHyphens/>
        <w:ind w:firstLine="709"/>
        <w:jc w:val="both"/>
        <w:rPr>
          <w:sz w:val="22"/>
          <w:szCs w:val="22"/>
        </w:rPr>
      </w:pPr>
      <w:r w:rsidRPr="005574A9">
        <w:rPr>
          <w:sz w:val="22"/>
          <w:szCs w:val="22"/>
        </w:rPr>
        <w:t xml:space="preserve">В день проведения аукциона победитель и организатор торгов подписывают протокол о результатах торгов. Договор купли-продажи или договор аренды земельного участка заключается в сроки, установленные действующим законодательством по адресу: г. Кунгур, ул. Ленина 95, каб. 303. </w:t>
      </w:r>
    </w:p>
    <w:p w:rsidR="000E4A9D" w:rsidRPr="005574A9" w:rsidRDefault="000E4A9D" w:rsidP="00534614">
      <w:pPr>
        <w:suppressAutoHyphens/>
        <w:ind w:firstLine="709"/>
        <w:jc w:val="both"/>
        <w:rPr>
          <w:bCs/>
          <w:sz w:val="22"/>
          <w:szCs w:val="22"/>
        </w:rPr>
      </w:pPr>
      <w:r w:rsidRPr="005574A9">
        <w:rPr>
          <w:sz w:val="22"/>
          <w:szCs w:val="22"/>
        </w:rPr>
        <w:t xml:space="preserve">С проектами договоров аренды и купли - продажи земельных участков можно ознакомиться на сайте: </w:t>
      </w:r>
      <w:hyperlink r:id="rId11" w:history="1">
        <w:r w:rsidRPr="005574A9">
          <w:rPr>
            <w:rStyle w:val="a3"/>
            <w:sz w:val="22"/>
            <w:szCs w:val="22"/>
          </w:rPr>
          <w:t>www.kungur.permarea.ru</w:t>
        </w:r>
      </w:hyperlink>
      <w:r w:rsidRPr="005574A9">
        <w:rPr>
          <w:sz w:val="22"/>
          <w:szCs w:val="22"/>
        </w:rPr>
        <w:t xml:space="preserve">, </w:t>
      </w:r>
      <w:hyperlink r:id="rId12" w:history="1">
        <w:r w:rsidRPr="005574A9">
          <w:rPr>
            <w:rStyle w:val="a3"/>
            <w:sz w:val="22"/>
            <w:szCs w:val="22"/>
          </w:rPr>
          <w:t>www.torgi.gov.ru</w:t>
        </w:r>
      </w:hyperlink>
      <w:r w:rsidRPr="005574A9">
        <w:rPr>
          <w:sz w:val="22"/>
          <w:szCs w:val="22"/>
        </w:rPr>
        <w:t xml:space="preserve"> и по адресу: г. Кунгур,</w:t>
      </w:r>
      <w:r w:rsidR="002B5F90" w:rsidRPr="005574A9">
        <w:rPr>
          <w:sz w:val="22"/>
          <w:szCs w:val="22"/>
        </w:rPr>
        <w:t xml:space="preserve"> </w:t>
      </w:r>
      <w:r w:rsidRPr="005574A9">
        <w:rPr>
          <w:sz w:val="22"/>
          <w:szCs w:val="22"/>
        </w:rPr>
        <w:t xml:space="preserve">ул. Ленина 95, каб. 303. </w:t>
      </w:r>
      <w:r w:rsidRPr="005574A9">
        <w:rPr>
          <w:bCs/>
          <w:sz w:val="22"/>
          <w:szCs w:val="22"/>
        </w:rPr>
        <w:t>При</w:t>
      </w:r>
      <w:r w:rsidRPr="005574A9">
        <w:rPr>
          <w:sz w:val="22"/>
          <w:szCs w:val="22"/>
        </w:rPr>
        <w:t xml:space="preserve"> </w:t>
      </w:r>
      <w:r w:rsidRPr="005574A9">
        <w:rPr>
          <w:bCs/>
          <w:sz w:val="22"/>
          <w:szCs w:val="22"/>
        </w:rPr>
        <w:t>уклонении</w:t>
      </w:r>
      <w:r w:rsidRPr="005574A9">
        <w:rPr>
          <w:sz w:val="22"/>
          <w:szCs w:val="22"/>
        </w:rPr>
        <w:t xml:space="preserve"> (</w:t>
      </w:r>
      <w:r w:rsidRPr="005574A9">
        <w:rPr>
          <w:bCs/>
          <w:sz w:val="22"/>
          <w:szCs w:val="22"/>
        </w:rPr>
        <w:t>отказе</w:t>
      </w:r>
      <w:r w:rsidRPr="005574A9">
        <w:rPr>
          <w:sz w:val="22"/>
          <w:szCs w:val="22"/>
        </w:rPr>
        <w:t xml:space="preserve">) </w:t>
      </w:r>
      <w:r w:rsidRPr="005574A9">
        <w:rPr>
          <w:bCs/>
          <w:sz w:val="22"/>
          <w:szCs w:val="22"/>
        </w:rPr>
        <w:t>победителя</w:t>
      </w:r>
      <w:r w:rsidRPr="005574A9">
        <w:rPr>
          <w:sz w:val="22"/>
          <w:szCs w:val="22"/>
        </w:rPr>
        <w:t xml:space="preserve"> </w:t>
      </w:r>
      <w:r w:rsidRPr="005574A9">
        <w:rPr>
          <w:bCs/>
          <w:sz w:val="22"/>
          <w:szCs w:val="22"/>
        </w:rPr>
        <w:t>аукциона</w:t>
      </w:r>
      <w:r w:rsidRPr="005574A9">
        <w:rPr>
          <w:sz w:val="22"/>
          <w:szCs w:val="22"/>
        </w:rPr>
        <w:t xml:space="preserve"> </w:t>
      </w:r>
      <w:r w:rsidRPr="005574A9">
        <w:rPr>
          <w:bCs/>
          <w:sz w:val="22"/>
          <w:szCs w:val="22"/>
        </w:rPr>
        <w:t>от</w:t>
      </w:r>
      <w:r w:rsidRPr="005574A9">
        <w:rPr>
          <w:sz w:val="22"/>
          <w:szCs w:val="22"/>
        </w:rPr>
        <w:t xml:space="preserve"> </w:t>
      </w:r>
      <w:r w:rsidRPr="005574A9">
        <w:rPr>
          <w:bCs/>
          <w:sz w:val="22"/>
          <w:szCs w:val="22"/>
        </w:rPr>
        <w:t>заключения</w:t>
      </w:r>
      <w:r w:rsidRPr="005574A9">
        <w:rPr>
          <w:sz w:val="22"/>
          <w:szCs w:val="22"/>
        </w:rPr>
        <w:t xml:space="preserve"> в установленный срок </w:t>
      </w:r>
      <w:r w:rsidRPr="005574A9">
        <w:rPr>
          <w:bCs/>
          <w:sz w:val="22"/>
          <w:szCs w:val="22"/>
        </w:rPr>
        <w:t>договора</w:t>
      </w:r>
      <w:r w:rsidRPr="005574A9">
        <w:rPr>
          <w:sz w:val="22"/>
          <w:szCs w:val="22"/>
        </w:rPr>
        <w:t xml:space="preserve"> </w:t>
      </w:r>
      <w:r w:rsidRPr="005574A9">
        <w:rPr>
          <w:bCs/>
          <w:sz w:val="22"/>
          <w:szCs w:val="22"/>
        </w:rPr>
        <w:t>купли</w:t>
      </w:r>
      <w:r w:rsidRPr="005574A9">
        <w:rPr>
          <w:sz w:val="22"/>
          <w:szCs w:val="22"/>
        </w:rPr>
        <w:t>-</w:t>
      </w:r>
      <w:r w:rsidRPr="005574A9">
        <w:rPr>
          <w:bCs/>
          <w:sz w:val="22"/>
          <w:szCs w:val="22"/>
        </w:rPr>
        <w:t>продажи</w:t>
      </w:r>
      <w:r w:rsidRPr="005574A9">
        <w:rPr>
          <w:sz w:val="22"/>
          <w:szCs w:val="22"/>
        </w:rPr>
        <w:t xml:space="preserve"> (аренды) </w:t>
      </w:r>
      <w:r w:rsidRPr="005574A9">
        <w:rPr>
          <w:bCs/>
          <w:sz w:val="22"/>
          <w:szCs w:val="22"/>
        </w:rPr>
        <w:t>задаток</w:t>
      </w:r>
      <w:r w:rsidRPr="005574A9">
        <w:rPr>
          <w:sz w:val="22"/>
          <w:szCs w:val="22"/>
        </w:rPr>
        <w:t xml:space="preserve"> ему не возвращается, а </w:t>
      </w:r>
      <w:r w:rsidRPr="005574A9">
        <w:rPr>
          <w:bCs/>
          <w:sz w:val="22"/>
          <w:szCs w:val="22"/>
        </w:rPr>
        <w:t>победитель</w:t>
      </w:r>
      <w:r w:rsidRPr="005574A9">
        <w:rPr>
          <w:sz w:val="22"/>
          <w:szCs w:val="22"/>
        </w:rPr>
        <w:t xml:space="preserve"> утрачивает право на </w:t>
      </w:r>
      <w:r w:rsidRPr="005574A9">
        <w:rPr>
          <w:bCs/>
          <w:sz w:val="22"/>
          <w:szCs w:val="22"/>
        </w:rPr>
        <w:t>заключение</w:t>
      </w:r>
      <w:r w:rsidRPr="005574A9">
        <w:rPr>
          <w:sz w:val="22"/>
          <w:szCs w:val="22"/>
        </w:rPr>
        <w:t xml:space="preserve"> указанного </w:t>
      </w:r>
      <w:r w:rsidRPr="005574A9">
        <w:rPr>
          <w:bCs/>
          <w:sz w:val="22"/>
          <w:szCs w:val="22"/>
        </w:rPr>
        <w:t>договора.</w:t>
      </w:r>
    </w:p>
    <w:p w:rsidR="00CD63FE" w:rsidRPr="005574A9" w:rsidRDefault="000E4A9D" w:rsidP="00534614">
      <w:pPr>
        <w:suppressAutoHyphens/>
        <w:ind w:firstLine="709"/>
        <w:jc w:val="both"/>
        <w:rPr>
          <w:sz w:val="22"/>
          <w:szCs w:val="22"/>
        </w:rPr>
      </w:pPr>
      <w:r w:rsidRPr="005574A9">
        <w:rPr>
          <w:sz w:val="22"/>
          <w:szCs w:val="22"/>
        </w:rPr>
        <w:t xml:space="preserve">Подробную информацию и пакет документации по проведению аукциона можно получить по адресу: г. Кунгур, ул. Ленина, 95 (3 этаж), тел. 3-21-52. </w:t>
      </w:r>
      <w:bookmarkStart w:id="1" w:name="_GoBack"/>
      <w:bookmarkEnd w:id="1"/>
    </w:p>
    <w:sectPr w:rsidR="00CD63FE" w:rsidRPr="005574A9" w:rsidSect="00413E37">
      <w:pgSz w:w="11906" w:h="16838"/>
      <w:pgMar w:top="340" w:right="289" w:bottom="346" w:left="28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91991"/>
    <w:multiLevelType w:val="hybridMultilevel"/>
    <w:tmpl w:val="943A18DE"/>
    <w:lvl w:ilvl="0" w:tplc="63344E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61B5C5A"/>
    <w:multiLevelType w:val="hybridMultilevel"/>
    <w:tmpl w:val="0BFCFDD4"/>
    <w:lvl w:ilvl="0" w:tplc="DAE4F3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2D2EEE"/>
    <w:multiLevelType w:val="hybridMultilevel"/>
    <w:tmpl w:val="54664932"/>
    <w:lvl w:ilvl="0" w:tplc="534C16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7643ECA"/>
    <w:multiLevelType w:val="hybridMultilevel"/>
    <w:tmpl w:val="F756209C"/>
    <w:lvl w:ilvl="0" w:tplc="F3F21B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5D7828"/>
    <w:multiLevelType w:val="hybridMultilevel"/>
    <w:tmpl w:val="EBA0EE26"/>
    <w:lvl w:ilvl="0" w:tplc="51FE12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1E79DD"/>
    <w:multiLevelType w:val="hybridMultilevel"/>
    <w:tmpl w:val="AC167A7A"/>
    <w:lvl w:ilvl="0" w:tplc="DAE4F3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CC5A86"/>
    <w:multiLevelType w:val="hybridMultilevel"/>
    <w:tmpl w:val="9F32A7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7553F8"/>
    <w:multiLevelType w:val="hybridMultilevel"/>
    <w:tmpl w:val="0BFCFDD4"/>
    <w:lvl w:ilvl="0" w:tplc="DAE4F3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9A0B12"/>
    <w:multiLevelType w:val="hybridMultilevel"/>
    <w:tmpl w:val="CB2CDF98"/>
    <w:lvl w:ilvl="0" w:tplc="CE32106E">
      <w:start w:val="1"/>
      <w:numFmt w:val="decimal"/>
      <w:lvlText w:val="%1)"/>
      <w:lvlJc w:val="left"/>
      <w:pPr>
        <w:ind w:left="90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29D504F1"/>
    <w:multiLevelType w:val="hybridMultilevel"/>
    <w:tmpl w:val="F7CAAC74"/>
    <w:lvl w:ilvl="0" w:tplc="40C2BA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AA81DA3"/>
    <w:multiLevelType w:val="hybridMultilevel"/>
    <w:tmpl w:val="F756209C"/>
    <w:lvl w:ilvl="0" w:tplc="F3F21B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E227B6"/>
    <w:multiLevelType w:val="hybridMultilevel"/>
    <w:tmpl w:val="08EA6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E26733"/>
    <w:multiLevelType w:val="hybridMultilevel"/>
    <w:tmpl w:val="5DDC2972"/>
    <w:lvl w:ilvl="0" w:tplc="A30A4396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C273010"/>
    <w:multiLevelType w:val="hybridMultilevel"/>
    <w:tmpl w:val="5B36B4F8"/>
    <w:lvl w:ilvl="0" w:tplc="1E8C26A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ABF76C1"/>
    <w:multiLevelType w:val="hybridMultilevel"/>
    <w:tmpl w:val="606A2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AA2202"/>
    <w:multiLevelType w:val="hybridMultilevel"/>
    <w:tmpl w:val="9E582EF8"/>
    <w:lvl w:ilvl="0" w:tplc="51FE12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0D406C"/>
    <w:multiLevelType w:val="hybridMultilevel"/>
    <w:tmpl w:val="3228B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48460F"/>
    <w:multiLevelType w:val="hybridMultilevel"/>
    <w:tmpl w:val="FDAEAB92"/>
    <w:lvl w:ilvl="0" w:tplc="7B6E9B0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79F75C31"/>
    <w:multiLevelType w:val="hybridMultilevel"/>
    <w:tmpl w:val="3D844A3C"/>
    <w:lvl w:ilvl="0" w:tplc="85825F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3"/>
  </w:num>
  <w:num w:numId="5">
    <w:abstractNumId w:val="3"/>
  </w:num>
  <w:num w:numId="6">
    <w:abstractNumId w:val="10"/>
  </w:num>
  <w:num w:numId="7">
    <w:abstractNumId w:val="11"/>
  </w:num>
  <w:num w:numId="8">
    <w:abstractNumId w:val="15"/>
  </w:num>
  <w:num w:numId="9">
    <w:abstractNumId w:val="7"/>
  </w:num>
  <w:num w:numId="10">
    <w:abstractNumId w:val="5"/>
  </w:num>
  <w:num w:numId="11">
    <w:abstractNumId w:val="2"/>
  </w:num>
  <w:num w:numId="12">
    <w:abstractNumId w:val="0"/>
  </w:num>
  <w:num w:numId="13">
    <w:abstractNumId w:val="12"/>
  </w:num>
  <w:num w:numId="14">
    <w:abstractNumId w:val="13"/>
  </w:num>
  <w:num w:numId="15">
    <w:abstractNumId w:val="17"/>
  </w:num>
  <w:num w:numId="16">
    <w:abstractNumId w:val="18"/>
  </w:num>
  <w:num w:numId="17">
    <w:abstractNumId w:val="14"/>
  </w:num>
  <w:num w:numId="18">
    <w:abstractNumId w:val="16"/>
  </w:num>
  <w:num w:numId="19">
    <w:abstractNumId w:val="4"/>
  </w:num>
  <w:num w:numId="20">
    <w:abstractNumId w:val="1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B5D"/>
    <w:rsid w:val="000370AC"/>
    <w:rsid w:val="00093C35"/>
    <w:rsid w:val="000A76FA"/>
    <w:rsid w:val="000C00A6"/>
    <w:rsid w:val="000D2487"/>
    <w:rsid w:val="000D3394"/>
    <w:rsid w:val="000E4A9D"/>
    <w:rsid w:val="00107B23"/>
    <w:rsid w:val="001A5663"/>
    <w:rsid w:val="001A7DAF"/>
    <w:rsid w:val="001B171F"/>
    <w:rsid w:val="001F13DF"/>
    <w:rsid w:val="00205CD5"/>
    <w:rsid w:val="00236601"/>
    <w:rsid w:val="0026649F"/>
    <w:rsid w:val="00281A4C"/>
    <w:rsid w:val="002831A8"/>
    <w:rsid w:val="002A30F7"/>
    <w:rsid w:val="002A3552"/>
    <w:rsid w:val="002B4933"/>
    <w:rsid w:val="002B5F90"/>
    <w:rsid w:val="002E1801"/>
    <w:rsid w:val="002E7D59"/>
    <w:rsid w:val="00303E4C"/>
    <w:rsid w:val="00317D44"/>
    <w:rsid w:val="003235DD"/>
    <w:rsid w:val="00355A2B"/>
    <w:rsid w:val="00363353"/>
    <w:rsid w:val="00383BB6"/>
    <w:rsid w:val="003A6590"/>
    <w:rsid w:val="003E254F"/>
    <w:rsid w:val="003E2720"/>
    <w:rsid w:val="00400319"/>
    <w:rsid w:val="00403224"/>
    <w:rsid w:val="00413E37"/>
    <w:rsid w:val="004152A0"/>
    <w:rsid w:val="00440D52"/>
    <w:rsid w:val="00442EBE"/>
    <w:rsid w:val="004732D1"/>
    <w:rsid w:val="004D4D88"/>
    <w:rsid w:val="00515D92"/>
    <w:rsid w:val="00534614"/>
    <w:rsid w:val="005574A9"/>
    <w:rsid w:val="00564939"/>
    <w:rsid w:val="005803DC"/>
    <w:rsid w:val="00585749"/>
    <w:rsid w:val="005A2A81"/>
    <w:rsid w:val="005A7272"/>
    <w:rsid w:val="005C707A"/>
    <w:rsid w:val="005D592F"/>
    <w:rsid w:val="005F4E38"/>
    <w:rsid w:val="00605927"/>
    <w:rsid w:val="006168F5"/>
    <w:rsid w:val="00622BA3"/>
    <w:rsid w:val="006524C7"/>
    <w:rsid w:val="006525B9"/>
    <w:rsid w:val="00655561"/>
    <w:rsid w:val="006702F5"/>
    <w:rsid w:val="006714EA"/>
    <w:rsid w:val="006A1294"/>
    <w:rsid w:val="006A545D"/>
    <w:rsid w:val="006B1A28"/>
    <w:rsid w:val="007139A4"/>
    <w:rsid w:val="0074396E"/>
    <w:rsid w:val="0076142A"/>
    <w:rsid w:val="007C7055"/>
    <w:rsid w:val="007F6FEE"/>
    <w:rsid w:val="00814774"/>
    <w:rsid w:val="008307F3"/>
    <w:rsid w:val="008400D5"/>
    <w:rsid w:val="00885481"/>
    <w:rsid w:val="008E2CA4"/>
    <w:rsid w:val="008F4139"/>
    <w:rsid w:val="00906A62"/>
    <w:rsid w:val="00935AE9"/>
    <w:rsid w:val="00963F97"/>
    <w:rsid w:val="00971B4C"/>
    <w:rsid w:val="00981023"/>
    <w:rsid w:val="009A2B12"/>
    <w:rsid w:val="00A9309F"/>
    <w:rsid w:val="00AB13F5"/>
    <w:rsid w:val="00AC30C9"/>
    <w:rsid w:val="00AD3B5D"/>
    <w:rsid w:val="00AF7E57"/>
    <w:rsid w:val="00B03D3F"/>
    <w:rsid w:val="00B213C1"/>
    <w:rsid w:val="00B35502"/>
    <w:rsid w:val="00B843E8"/>
    <w:rsid w:val="00B9283D"/>
    <w:rsid w:val="00B9606E"/>
    <w:rsid w:val="00BE3435"/>
    <w:rsid w:val="00C02523"/>
    <w:rsid w:val="00C35D96"/>
    <w:rsid w:val="00C51141"/>
    <w:rsid w:val="00C5293E"/>
    <w:rsid w:val="00C76F19"/>
    <w:rsid w:val="00C87F25"/>
    <w:rsid w:val="00C90716"/>
    <w:rsid w:val="00CA2A2F"/>
    <w:rsid w:val="00CC0D15"/>
    <w:rsid w:val="00CC5C30"/>
    <w:rsid w:val="00CD02F7"/>
    <w:rsid w:val="00CD63FE"/>
    <w:rsid w:val="00CF2525"/>
    <w:rsid w:val="00D158F5"/>
    <w:rsid w:val="00D541DF"/>
    <w:rsid w:val="00D55967"/>
    <w:rsid w:val="00D57ACF"/>
    <w:rsid w:val="00D91498"/>
    <w:rsid w:val="00DA06D8"/>
    <w:rsid w:val="00DC36FA"/>
    <w:rsid w:val="00DD332E"/>
    <w:rsid w:val="00E03054"/>
    <w:rsid w:val="00E10168"/>
    <w:rsid w:val="00E80B95"/>
    <w:rsid w:val="00EA7608"/>
    <w:rsid w:val="00EE462D"/>
    <w:rsid w:val="00EF2628"/>
    <w:rsid w:val="00F11059"/>
    <w:rsid w:val="00F41A2A"/>
    <w:rsid w:val="00F45E93"/>
    <w:rsid w:val="00FA6C10"/>
    <w:rsid w:val="00FB1957"/>
    <w:rsid w:val="00FC4278"/>
    <w:rsid w:val="00FF6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588E6"/>
  <w15:docId w15:val="{EA338EF2-6981-40F3-A779-63CA08C21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A2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41A2A"/>
    <w:pPr>
      <w:keepNext/>
      <w:jc w:val="both"/>
      <w:outlineLvl w:val="0"/>
    </w:pPr>
    <w:rPr>
      <w:b/>
      <w:sz w:val="28"/>
    </w:rPr>
  </w:style>
  <w:style w:type="paragraph" w:styleId="7">
    <w:name w:val="heading 7"/>
    <w:basedOn w:val="a"/>
    <w:next w:val="a"/>
    <w:link w:val="70"/>
    <w:qFormat/>
    <w:rsid w:val="00F41A2A"/>
    <w:pPr>
      <w:keepNext/>
      <w:jc w:val="center"/>
      <w:outlineLvl w:val="6"/>
    </w:pPr>
    <w:rPr>
      <w:b/>
    </w:rPr>
  </w:style>
  <w:style w:type="paragraph" w:styleId="8">
    <w:name w:val="heading 8"/>
    <w:basedOn w:val="a"/>
    <w:next w:val="a"/>
    <w:link w:val="80"/>
    <w:qFormat/>
    <w:rsid w:val="00F41A2A"/>
    <w:pPr>
      <w:keepNext/>
      <w:jc w:val="center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1A2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F41A2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41A2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uiPriority w:val="99"/>
    <w:rsid w:val="00F41A2A"/>
    <w:rPr>
      <w:color w:val="0000FF"/>
      <w:u w:val="single"/>
    </w:rPr>
  </w:style>
  <w:style w:type="paragraph" w:styleId="2">
    <w:name w:val="Body Text 2"/>
    <w:basedOn w:val="a"/>
    <w:link w:val="20"/>
    <w:rsid w:val="00F41A2A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F41A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63F9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63F97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0E4A9D"/>
    <w:pPr>
      <w:ind w:left="720"/>
      <w:contextualSpacing/>
    </w:pPr>
  </w:style>
  <w:style w:type="paragraph" w:customStyle="1" w:styleId="p26">
    <w:name w:val="p26"/>
    <w:basedOn w:val="a"/>
    <w:rsid w:val="000E4A9D"/>
    <w:pPr>
      <w:spacing w:before="100" w:beforeAutospacing="1" w:after="100" w:afterAutospacing="1"/>
    </w:pPr>
    <w:rPr>
      <w:szCs w:val="24"/>
    </w:rPr>
  </w:style>
  <w:style w:type="paragraph" w:customStyle="1" w:styleId="Iniiaiieoaeno">
    <w:name w:val="Iniiaiie oaeno"/>
    <w:basedOn w:val="a"/>
    <w:rsid w:val="000E4A9D"/>
    <w:pPr>
      <w:jc w:val="both"/>
    </w:pPr>
    <w:rPr>
      <w:rFonts w:ascii="Peterburg" w:hAnsi="Peterburg" w:cs="Peterburg"/>
      <w:sz w:val="20"/>
    </w:rPr>
  </w:style>
  <w:style w:type="paragraph" w:customStyle="1" w:styleId="p30">
    <w:name w:val="p30"/>
    <w:basedOn w:val="a"/>
    <w:rsid w:val="002E7D59"/>
    <w:pPr>
      <w:spacing w:before="100" w:beforeAutospacing="1" w:after="100" w:afterAutospacing="1"/>
    </w:pPr>
    <w:rPr>
      <w:szCs w:val="24"/>
    </w:rPr>
  </w:style>
  <w:style w:type="paragraph" w:customStyle="1" w:styleId="a7">
    <w:name w:val="Текст в таблице"/>
    <w:basedOn w:val="a"/>
    <w:rsid w:val="00C76F19"/>
    <w:pPr>
      <w:jc w:val="both"/>
    </w:pPr>
    <w:rPr>
      <w:lang w:val="en-US"/>
    </w:rPr>
  </w:style>
  <w:style w:type="character" w:customStyle="1" w:styleId="Bodytext15">
    <w:name w:val="Body text (15)_"/>
    <w:basedOn w:val="a0"/>
    <w:link w:val="Bodytext150"/>
    <w:rsid w:val="009A2B12"/>
    <w:rPr>
      <w:rFonts w:ascii="Calibri" w:eastAsia="Arial Unicode MS" w:hAnsi="Calibri" w:cs="Calibri"/>
      <w:sz w:val="24"/>
      <w:szCs w:val="24"/>
      <w:shd w:val="clear" w:color="auto" w:fill="FFFFFF"/>
      <w:lang w:eastAsia="ru-RU"/>
    </w:rPr>
  </w:style>
  <w:style w:type="paragraph" w:customStyle="1" w:styleId="Bodytext150">
    <w:name w:val="Body text (15)"/>
    <w:basedOn w:val="a"/>
    <w:link w:val="Bodytext15"/>
    <w:rsid w:val="009A2B12"/>
    <w:pPr>
      <w:shd w:val="clear" w:color="auto" w:fill="FFFFFF"/>
      <w:spacing w:line="288" w:lineRule="exact"/>
    </w:pPr>
    <w:rPr>
      <w:rFonts w:ascii="Calibri" w:eastAsia="Arial Unicode MS" w:hAnsi="Calibri" w:cs="Calibri"/>
      <w:szCs w:val="24"/>
    </w:rPr>
  </w:style>
  <w:style w:type="character" w:customStyle="1" w:styleId="Bodytext12">
    <w:name w:val="Body text (12)_"/>
    <w:basedOn w:val="a0"/>
    <w:link w:val="Bodytext120"/>
    <w:rsid w:val="009A2B12"/>
    <w:rPr>
      <w:rFonts w:ascii="Calibri" w:eastAsia="Arial Unicode MS" w:hAnsi="Calibri" w:cs="Calibri"/>
      <w:noProof/>
      <w:sz w:val="8"/>
      <w:szCs w:val="8"/>
      <w:shd w:val="clear" w:color="auto" w:fill="FFFFFF"/>
      <w:lang w:eastAsia="ru-RU"/>
    </w:rPr>
  </w:style>
  <w:style w:type="paragraph" w:customStyle="1" w:styleId="Bodytext120">
    <w:name w:val="Body text (12)"/>
    <w:basedOn w:val="a"/>
    <w:link w:val="Bodytext12"/>
    <w:rsid w:val="009A2B12"/>
    <w:pPr>
      <w:shd w:val="clear" w:color="auto" w:fill="FFFFFF"/>
      <w:spacing w:line="240" w:lineRule="atLeast"/>
    </w:pPr>
    <w:rPr>
      <w:rFonts w:ascii="Calibri" w:eastAsia="Arial Unicode MS" w:hAnsi="Calibri" w:cs="Calibri"/>
      <w:noProof/>
      <w:sz w:val="8"/>
      <w:szCs w:val="8"/>
    </w:rPr>
  </w:style>
  <w:style w:type="paragraph" w:customStyle="1" w:styleId="ConsPlusNonformat">
    <w:name w:val="ConsPlusNonformat"/>
    <w:rsid w:val="00CC5C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8">
    <w:name w:val="Содержимое таблицы"/>
    <w:basedOn w:val="a"/>
    <w:rsid w:val="00CC5C30"/>
    <w:pPr>
      <w:suppressLineNumbers/>
      <w:suppressAutoHyphens/>
    </w:pPr>
    <w:rPr>
      <w:szCs w:val="24"/>
      <w:lang w:eastAsia="ar-SA"/>
    </w:rPr>
  </w:style>
  <w:style w:type="paragraph" w:customStyle="1" w:styleId="a9">
    <w:name w:val=" Знак"/>
    <w:basedOn w:val="a"/>
    <w:rsid w:val="00C90716"/>
    <w:pPr>
      <w:spacing w:after="60"/>
      <w:ind w:firstLine="709"/>
      <w:jc w:val="both"/>
    </w:pPr>
    <w:rPr>
      <w:rFonts w:ascii="Arial" w:eastAsia="Calibri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w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kungur.permarea.ru/" TargetMode="External"/><Relationship Id="rId12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kungur.permarea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8A9E860363CCA3386A8B488FACF3BDED88BE8308C7F1A93FD1F4D465E240058CC81462C9F4D403AKF4D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izokungur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FE4EC9-9C9F-41F7-BC84-C4DBA2050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8</Pages>
  <Words>4904</Words>
  <Characters>27958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usr</cp:lastModifiedBy>
  <cp:revision>25</cp:revision>
  <cp:lastPrinted>2017-09-15T03:04:00Z</cp:lastPrinted>
  <dcterms:created xsi:type="dcterms:W3CDTF">2017-08-14T06:58:00Z</dcterms:created>
  <dcterms:modified xsi:type="dcterms:W3CDTF">2017-09-15T03:04:00Z</dcterms:modified>
</cp:coreProperties>
</file>