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0C" w:rsidRPr="00BC21C6" w:rsidRDefault="00B1710C" w:rsidP="00B1710C">
      <w:pPr>
        <w:spacing w:after="195" w:line="545" w:lineRule="atLeast"/>
        <w:outlineLvl w:val="0"/>
        <w:rPr>
          <w:rFonts w:ascii="Tahoma" w:eastAsia="Times New Roman" w:hAnsi="Tahoma" w:cs="Tahoma"/>
          <w:color w:val="000000"/>
          <w:kern w:val="36"/>
          <w:sz w:val="47"/>
          <w:szCs w:val="47"/>
        </w:rPr>
      </w:pPr>
      <w:r w:rsidRPr="00BC21C6">
        <w:rPr>
          <w:rFonts w:ascii="Tahoma" w:eastAsia="Times New Roman" w:hAnsi="Tahoma" w:cs="Tahoma"/>
          <w:color w:val="000000"/>
          <w:kern w:val="36"/>
          <w:sz w:val="47"/>
          <w:szCs w:val="47"/>
        </w:rPr>
        <w:t xml:space="preserve">Администрация </w:t>
      </w:r>
      <w:r w:rsidR="009F0768">
        <w:rPr>
          <w:rFonts w:ascii="Tahoma" w:eastAsia="Times New Roman" w:hAnsi="Tahoma" w:cs="Tahoma"/>
          <w:color w:val="000000"/>
          <w:kern w:val="36"/>
          <w:sz w:val="47"/>
          <w:szCs w:val="47"/>
        </w:rPr>
        <w:t>Насадского</w:t>
      </w:r>
      <w:r w:rsidRPr="00BC21C6">
        <w:rPr>
          <w:rFonts w:ascii="Tahoma" w:eastAsia="Times New Roman" w:hAnsi="Tahoma" w:cs="Tahoma"/>
          <w:color w:val="000000"/>
          <w:kern w:val="36"/>
          <w:sz w:val="47"/>
          <w:szCs w:val="47"/>
        </w:rPr>
        <w:t xml:space="preserve"> сель</w:t>
      </w:r>
      <w:r w:rsidR="009F0768">
        <w:rPr>
          <w:rFonts w:ascii="Tahoma" w:eastAsia="Times New Roman" w:hAnsi="Tahoma" w:cs="Tahoma"/>
          <w:color w:val="000000"/>
          <w:kern w:val="36"/>
          <w:sz w:val="47"/>
          <w:szCs w:val="47"/>
        </w:rPr>
        <w:t xml:space="preserve">ского поселения </w:t>
      </w:r>
      <w:r w:rsidRPr="00BC21C6">
        <w:rPr>
          <w:rFonts w:ascii="Tahoma" w:eastAsia="Times New Roman" w:hAnsi="Tahoma" w:cs="Tahoma"/>
          <w:color w:val="000000"/>
          <w:kern w:val="36"/>
          <w:sz w:val="47"/>
          <w:szCs w:val="47"/>
        </w:rPr>
        <w:t xml:space="preserve"> информирует о способах экономии электроэнергии</w:t>
      </w:r>
    </w:p>
    <w:p w:rsidR="00B1710C" w:rsidRPr="00BC21C6" w:rsidRDefault="00B1710C" w:rsidP="00B1710C">
      <w:pPr>
        <w:shd w:val="clear" w:color="auto" w:fill="DCEFE1"/>
        <w:spacing w:after="0" w:line="311" w:lineRule="atLeast"/>
        <w:rPr>
          <w:rFonts w:ascii="Tahoma" w:eastAsia="Times New Roman" w:hAnsi="Tahoma" w:cs="Tahoma"/>
          <w:color w:val="888888"/>
          <w:sz w:val="25"/>
          <w:szCs w:val="25"/>
        </w:rPr>
      </w:pPr>
    </w:p>
    <w:p w:rsidR="00B1710C" w:rsidRPr="00BC21C6" w:rsidRDefault="00B1710C" w:rsidP="00B1710C">
      <w:pPr>
        <w:shd w:val="clear" w:color="auto" w:fill="DCEFE1"/>
        <w:spacing w:after="0" w:line="311" w:lineRule="atLeast"/>
        <w:jc w:val="right"/>
        <w:rPr>
          <w:rFonts w:ascii="Tahoma" w:eastAsia="Times New Roman" w:hAnsi="Tahoma" w:cs="Tahoma"/>
          <w:color w:val="5B5844"/>
          <w:sz w:val="25"/>
          <w:szCs w:val="25"/>
        </w:rPr>
      </w:pPr>
      <w:r>
        <w:rPr>
          <w:rFonts w:ascii="Tahoma" w:eastAsia="Times New Roman" w:hAnsi="Tahoma" w:cs="Tahoma"/>
          <w:noProof/>
          <w:color w:val="0F527F"/>
          <w:sz w:val="25"/>
          <w:szCs w:val="25"/>
        </w:rPr>
        <w:drawing>
          <wp:inline distT="0" distB="0" distL="0" distR="0">
            <wp:extent cx="222250" cy="197485"/>
            <wp:effectExtent l="19050" t="0" r="6350" b="0"/>
            <wp:docPr id="3" name="Рисунок 1" descr="http://azarapino.rnarov.pnzreg.ru/images/printe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arapino.rnarov.pnzreg.ru/images/printer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E3" w:rsidRDefault="00D354A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</w:rPr>
      </w:pPr>
      <w:hyperlink r:id="rId6" w:tgtFrame="_blank" w:history="1">
        <w:r w:rsidR="00B1710C" w:rsidRPr="001E60CB">
          <w:rPr>
            <w:rFonts w:ascii="Tahoma" w:eastAsia="Times New Roman" w:hAnsi="Tahoma" w:cs="Tahoma"/>
            <w:noProof/>
            <w:color w:val="000000"/>
            <w:sz w:val="28"/>
            <w:szCs w:val="28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4" name="Рисунок 2" descr="http://azarapino.rnarov.pnzreg.ru/files/azarapino_narovchat_pnzreg_ru/th_lampy.jp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azarapino.rnarov.pnzreg.ru/files/azarapino_narovchat_pnzreg_ru/th_lampy.jp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95DE3">
        <w:rPr>
          <w:rFonts w:ascii="Tahoma" w:eastAsia="Times New Roman" w:hAnsi="Tahoma" w:cs="Tahoma"/>
          <w:color w:val="222222"/>
          <w:sz w:val="28"/>
          <w:szCs w:val="28"/>
        </w:rPr>
        <w:t xml:space="preserve">Администрация Насадского сельского поселения </w:t>
      </w:r>
      <w:r w:rsidR="00B1710C"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 информирует жителей о возможных способах экономии электроэнергии.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>Практические советы по  экономии электроэнергии: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1. Замените обычные лампы накаливания </w:t>
      </w:r>
      <w:proofErr w:type="gramStart"/>
      <w:r w:rsidRPr="001E60CB">
        <w:rPr>
          <w:rFonts w:ascii="Tahoma" w:eastAsia="Times New Roman" w:hAnsi="Tahoma" w:cs="Tahoma"/>
          <w:color w:val="222222"/>
          <w:sz w:val="28"/>
          <w:szCs w:val="28"/>
        </w:rPr>
        <w:t>на</w:t>
      </w:r>
      <w:proofErr w:type="gramEnd"/>
      <w:r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 энергосберегающие. Срок их службы в 6 раз больше лампы накаливания, потребление ниже в 5 раз.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> 2. Отключайте устройства, длительное время находящиеся в режиме ожидания. Телевизоры, компьютеры, музыкальные центры в режиме ожидания потребляют от 3 до 10 Вт.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 3. </w:t>
      </w:r>
      <w:proofErr w:type="gramStart"/>
      <w:r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Применяйте технику класса </w:t>
      </w:r>
      <w:proofErr w:type="spellStart"/>
      <w:r w:rsidRPr="001E60CB">
        <w:rPr>
          <w:rFonts w:ascii="Tahoma" w:eastAsia="Times New Roman" w:hAnsi="Tahoma" w:cs="Tahoma"/>
          <w:color w:val="222222"/>
          <w:sz w:val="28"/>
          <w:szCs w:val="28"/>
        </w:rPr>
        <w:t>энергоэффективности</w:t>
      </w:r>
      <w:proofErr w:type="spellEnd"/>
      <w:r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1E60CB">
        <w:rPr>
          <w:rFonts w:ascii="Tahoma" w:eastAsia="Times New Roman" w:hAnsi="Tahoma" w:cs="Tahoma"/>
          <w:color w:val="222222"/>
          <w:sz w:val="28"/>
          <w:szCs w:val="28"/>
        </w:rPr>
        <w:t xml:space="preserve"> примерно 50%.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> 4. Не устанавливайте холодильник рядом с газовой плитой или радиатором отопления. Это увеличивает расход энергии холодильником на 20 – 30%.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> 5. Если у вас на кухне электрическая плита, следите за тем, чтобы ее конфорки не были деформированы и плотно прилегали к днищу нагреваемой посуды.</w:t>
      </w:r>
    </w:p>
    <w:p w:rsidR="00B1710C" w:rsidRPr="001E60CB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> 6. Кипятите в электрическом чайнике столько воды, сколько хотите использовать.</w:t>
      </w:r>
    </w:p>
    <w:p w:rsidR="00B1710C" w:rsidRDefault="00B1710C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</w:rPr>
      </w:pPr>
      <w:r w:rsidRPr="001E60CB">
        <w:rPr>
          <w:rFonts w:ascii="Tahoma" w:eastAsia="Times New Roman" w:hAnsi="Tahoma" w:cs="Tahoma"/>
          <w:color w:val="222222"/>
          <w:sz w:val="28"/>
          <w:szCs w:val="28"/>
        </w:rPr>
        <w:t> 7. Записывайте показания электросчетчиков и анализируйте, каким образом можно сократить потребление электричества.</w:t>
      </w:r>
    </w:p>
    <w:p w:rsidR="001E60CB" w:rsidRDefault="001E60CB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</w:rPr>
      </w:pPr>
    </w:p>
    <w:p w:rsidR="001E60CB" w:rsidRPr="001E60CB" w:rsidRDefault="001E60CB" w:rsidP="00B1710C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color w:val="000000"/>
          <w:sz w:val="40"/>
          <w:szCs w:val="40"/>
        </w:rPr>
      </w:pPr>
      <w:r w:rsidRPr="001E60CB">
        <w:rPr>
          <w:rFonts w:ascii="HelveticaNeueCyr-Medium" w:hAnsi="HelveticaNeueCyr-Medium" w:cs="HelveticaNeueCyr-Medium"/>
          <w:color w:val="000000"/>
          <w:sz w:val="40"/>
          <w:szCs w:val="40"/>
        </w:rPr>
        <w:lastRenderedPageBreak/>
        <w:t>Уважаемые граждане!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Всем известно, что один из главных секретов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благополучия — это умение экономить. Сегодня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это касается не только нашего кошелька —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вопрос вырастает до глобальных масштабов: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экономия ресурсов напрямую связана с состоянием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окружающей среды, с экологией, с нашим здоровьем.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Экономя энергоресурсы, мы спасаем планету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от излишнего загрязнения, и таким образом улучшаем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наше здоровье и здоровье наших детей. Поэтому,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начиная сберегать энергию сейчас, мы делаем вклад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 наше будущее.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Данная брошюра напомнит о некоторых простых</w:t>
      </w:r>
    </w:p>
    <w:p w:rsidR="00B1710C" w:rsidRPr="001E60CB" w:rsidRDefault="00B1710C" w:rsidP="00B1710C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proofErr w:type="gramStart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принципах</w:t>
      </w:r>
      <w:proofErr w:type="gramEnd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экономии энергоресурсов в быту.</w:t>
      </w:r>
    </w:p>
    <w:p w:rsidR="00B1710C" w:rsidRPr="00095DE3" w:rsidRDefault="00B1710C" w:rsidP="00095DE3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</w:p>
    <w:p w:rsidR="00B1710C" w:rsidRPr="001E60CB" w:rsidRDefault="00B1710C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Medium" w:hAnsi="HelveticaNeueCyr-Medium" w:cs="HelveticaNeueCyr-Medium"/>
          <w:sz w:val="28"/>
          <w:szCs w:val="28"/>
        </w:rPr>
        <w:t>Экологическое жилье</w:t>
      </w:r>
      <w:r w:rsidR="00095DE3">
        <w:rPr>
          <w:rFonts w:ascii="HelveticaNeueCyr-Medium" w:hAnsi="HelveticaNeueCyr-Medium" w:cs="HelveticaNeueCyr-Medium"/>
          <w:sz w:val="28"/>
          <w:szCs w:val="28"/>
        </w:rPr>
        <w:t>-</w:t>
      </w:r>
      <w:r w:rsidR="00095DE3">
        <w:rPr>
          <w:rFonts w:ascii="HelveticaNeueCyr-Roman" w:hAnsi="HelveticaNeueCyr-Roman" w:cs="HelveticaNeueCyr-Roman"/>
          <w:sz w:val="28"/>
          <w:szCs w:val="28"/>
        </w:rPr>
        <w:t>н</w:t>
      </w:r>
      <w:r w:rsidRPr="001E60CB">
        <w:rPr>
          <w:rFonts w:ascii="HelveticaNeueCyr-Roman" w:hAnsi="HelveticaNeueCyr-Roman" w:cs="HelveticaNeueCyr-Roman"/>
          <w:sz w:val="28"/>
          <w:szCs w:val="28"/>
        </w:rPr>
        <w:t>еобходимое условие выживания человека — сохранение нетронутой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 восстановление нарушенной человеком природной среды и охрана здоровья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человека</w:t>
      </w:r>
      <w:r w:rsidR="00095DE3">
        <w:rPr>
          <w:rFonts w:ascii="HelveticaNeueCyr-Roman" w:hAnsi="HelveticaNeueCyr-Roman" w:cs="HelveticaNeueCyr-Roman"/>
          <w:sz w:val="28"/>
          <w:szCs w:val="28"/>
        </w:rPr>
        <w:t>,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как части этой среды.</w:t>
      </w:r>
    </w:p>
    <w:p w:rsidR="00095DE3" w:rsidRPr="001E60CB" w:rsidRDefault="00095DE3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proofErr w:type="spellStart"/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Энергопассивный</w:t>
      </w:r>
      <w:proofErr w:type="spellEnd"/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 xml:space="preserve"> дом —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дом, в котором потребление энергии в помещении снижено до предела, что делает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его практически энергонезависимым.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Тепловые потери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энергопассивного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дома менее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15 кВт·ч</w:t>
      </w:r>
      <w:r w:rsidRPr="001E60CB">
        <w:rPr>
          <w:rFonts w:ascii="HelveticaNeueCyr-Roman" w:hAnsi="HelveticaNeueCyr-Roman" w:cs="HelveticaNeueCyr-Roman"/>
          <w:sz w:val="28"/>
          <w:szCs w:val="28"/>
        </w:rPr>
        <w:t>/(м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2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>∙год). В обычных домах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тепловые потери достигают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300 кВт·ч</w:t>
      </w:r>
      <w:r w:rsidRPr="001E60CB">
        <w:rPr>
          <w:rFonts w:ascii="HelveticaNeueCyr-Roman" w:hAnsi="HelveticaNeueCyr-Roman" w:cs="HelveticaNeueCyr-Roman"/>
          <w:sz w:val="28"/>
          <w:szCs w:val="28"/>
        </w:rPr>
        <w:t>/(м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2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>∙год);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В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энергопассивном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доме применяются самые современные строительные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материалы и конструкции, новейшее инженерное оборудование;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Автоматически поддерживаются комфортная температура и влажность воздуха,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чистота воздуха.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Ощущение комфорта у человека, попавшего в Пассивный дом, начинается уже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 первых минут пребывания в нём. Чистый и тёплый свежий воздух, тёплые стены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 полы вызывают ощущение пребывания на природе в летнее время.</w:t>
      </w:r>
    </w:p>
    <w:p w:rsidR="001E60CB" w:rsidRDefault="001E60CB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proofErr w:type="spellStart"/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Экодом</w:t>
      </w:r>
      <w:proofErr w:type="spellEnd"/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 xml:space="preserve"> —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это система с положительным экологическим ресурсом. В понятие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экодом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входит сам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дом, надворные постройки, приусадебный участок, система накопления воды, место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отдыха.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Настоящий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экодом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должен обладать очень хорошей теплоизоляцией и эффективно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использовать максимум тепловой и световой энергии солнца.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lastRenderedPageBreak/>
        <w:t>• Специальные стекла с энергосберегающим покрытием позволяют снизить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теплопотери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окон с пластиковыми пакетами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70%</w:t>
      </w:r>
      <w:r w:rsidRPr="001E60CB">
        <w:rPr>
          <w:rFonts w:ascii="HelveticaNeueCyr-Roman" w:hAnsi="HelveticaNeueCyr-Roman" w:cs="HelveticaNeueCyr-Roman"/>
          <w:sz w:val="28"/>
          <w:szCs w:val="28"/>
        </w:rPr>
        <w:t>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Теплоизолирующая штора снижает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теплопотери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при открывании и закрывании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входной двери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40%</w:t>
      </w:r>
      <w:r w:rsidRPr="001E60CB">
        <w:rPr>
          <w:rFonts w:ascii="HelveticaNeueCyr-Roman" w:hAnsi="HelveticaNeueCyr-Roman" w:cs="HelveticaNeueCyr-Roman"/>
          <w:sz w:val="28"/>
          <w:szCs w:val="28"/>
        </w:rPr>
        <w:t>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Применение системы водяного напольного отопления позволяет снизить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уровень потребления энергии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10-15%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стандартных помещениях, а в случае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с помещениями с высокими потолками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50%</w:t>
      </w:r>
      <w:r w:rsidRPr="001E60CB">
        <w:rPr>
          <w:rFonts w:ascii="HelveticaNeueCyr-Roman" w:hAnsi="HelveticaNeueCyr-Roman" w:cs="HelveticaNeueCyr-Roman"/>
          <w:sz w:val="28"/>
          <w:szCs w:val="28"/>
        </w:rPr>
        <w:t>.</w:t>
      </w:r>
    </w:p>
    <w:p w:rsidR="006A5819" w:rsidRPr="001E60CB" w:rsidRDefault="006A5819" w:rsidP="006A5819">
      <w:pPr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Все эти меры экономят энергию, необходимую для отопления.</w:t>
      </w:r>
    </w:p>
    <w:p w:rsidR="006A5819" w:rsidRPr="00095DE3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sz w:val="36"/>
          <w:szCs w:val="36"/>
        </w:rPr>
      </w:pPr>
      <w:r w:rsidRPr="00095DE3">
        <w:rPr>
          <w:rFonts w:ascii="HelveticaNeueCyr-Medium" w:hAnsi="HelveticaNeueCyr-Medium" w:cs="HelveticaNeueCyr-Medium"/>
          <w:b/>
          <w:sz w:val="36"/>
          <w:szCs w:val="36"/>
        </w:rPr>
        <w:t>Умный дом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Умный дом — жилой автоматизированный дом современного типа, имеющий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дополнительные удобства за счет высокотехнологичных устройств.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Под «интеллектуальным зданием» следует понимать единый управляемый комплекс,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который должен уметь распознавать конкретные ситуации, происходящие в здании,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 соответствующим образом на них реагировать.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Таким образом, человек одной командой задает желаемую обстановку, а уже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автоматика налаживает режимы работы всех инженерных систем и электроприборов.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Умный дом позволяет сократить расходы на оплату счетов по электроэнергии,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водоснабжению, водоотведению, отоплению, газоснабжению: общая экономия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составляет 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65%</w:t>
      </w:r>
      <w:r w:rsidRPr="001E60CB">
        <w:rPr>
          <w:rFonts w:ascii="HelveticaNeueCyr-Roman" w:hAnsi="HelveticaNeueCyr-Roman" w:cs="HelveticaNeueCyr-Roman"/>
          <w:sz w:val="28"/>
          <w:szCs w:val="28"/>
        </w:rPr>
        <w:t>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Под термином «умный дом» обычно понимают единую систему управления зданием,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которая представляет собой интеграцию следующих систем: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отопления, вентиляции и кондиционирования;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охранно-пожарной сигнализации, системы контроля доступа в помещения;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контроля протечек воды, утечек газа;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системы видеонаблюдения;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сетей связи (в том числе телефона и локальной сети здания);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системы освещения;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системы электропитания здания;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механизации здания (открытие/закрытие ворот, шлагбаумов);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управления с одного места аудио-, видеотехникой, домашним кинотеатром;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телеметрии — удалённого слежения за системами;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IP-мониторинга объекта — удалённого управления системами по сети;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GSM-мониторинга — удалённого информирования об инцидентах в доме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 управления системами дома через телефон;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удалённого управления электроприборами, приводами механизмов и всеми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системами автоматизации.</w:t>
      </w:r>
    </w:p>
    <w:p w:rsidR="006A5819" w:rsidRDefault="006A5819" w:rsidP="00095DE3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lastRenderedPageBreak/>
        <w:t>На сегодняшний день технологии позволяют вводить домашнюю автоматизацию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покомпонентно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>, выбирая только те функции умного дома, которые действительно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нужны. Модульная структура позволяет начинать создавать систему с минимальным</w:t>
      </w:r>
      <w:r w:rsidR="00095DE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объемом инвестиций</w:t>
      </w:r>
    </w:p>
    <w:p w:rsidR="00095DE3" w:rsidRPr="001E60CB" w:rsidRDefault="00095DE3" w:rsidP="00095DE3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0000"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color w:val="000000"/>
          <w:sz w:val="36"/>
          <w:szCs w:val="36"/>
        </w:rPr>
        <w:t>Преимущества управления энергосбережением в умном доме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• Не горит лишний свет. В умном доме свет включается только при необходимости —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расход электроэнергии снижается на </w:t>
      </w:r>
      <w:r w:rsidRPr="001E60CB">
        <w:rPr>
          <w:rFonts w:ascii="HelveticaNeueCyr-Bold" w:hAnsi="HelveticaNeueCyr-Bold" w:cs="HelveticaNeueCyr-Bold"/>
          <w:b/>
          <w:bCs/>
          <w:color w:val="000000"/>
          <w:sz w:val="28"/>
          <w:szCs w:val="28"/>
        </w:rPr>
        <w:t>40%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• Управление отоплением. Поддержка определенного температурного режима</w:t>
      </w:r>
      <w:r w:rsidR="00095DE3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происходит автоматически;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• Электроприборы не потребляют электроэнергию в режиме ожидания. Технологии</w:t>
      </w:r>
      <w:r w:rsidR="00095DE3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умного дома включают бытовую электротехнику только при необходимости;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• Контроль над состоянием электросети. Исключаются потери электроэнергии</w:t>
      </w:r>
      <w:r w:rsidR="00095DE3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 электропроводке дома;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• Защита от детей. Технологии позволяют своевременно отключать электроэнергию</w:t>
      </w:r>
      <w:r w:rsidR="00095DE3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 розетке, если ребенок случайно туда полез;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• Режим «никого нет дома». Все бытовые приборы в умном доме автоматически</w:t>
      </w:r>
      <w:r w:rsidR="00095DE3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отключаются от электросети;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• Каждый дом — это </w:t>
      </w:r>
      <w:proofErr w:type="gramStart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индивидуальный проект</w:t>
      </w:r>
      <w:proofErr w:type="gramEnd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. За счет этого обеспечивается</w:t>
      </w:r>
      <w:r w:rsidR="00095DE3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эффективное энергосбережение именно в вашем доме.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72C044"/>
          <w:sz w:val="28"/>
          <w:szCs w:val="28"/>
        </w:rPr>
      </w:pPr>
      <w:r w:rsidRPr="001E60CB">
        <w:rPr>
          <w:rFonts w:ascii="HelveticaNeueCyr-Bold" w:hAnsi="HelveticaNeueCyr-Bold" w:cs="HelveticaNeueCyr-Bold"/>
          <w:b/>
          <w:bCs/>
          <w:color w:val="72C044"/>
          <w:sz w:val="28"/>
          <w:szCs w:val="28"/>
        </w:rPr>
        <w:t>Помните, что умное управление электрической сетью в доме</w:t>
      </w:r>
    </w:p>
    <w:p w:rsidR="006A5819" w:rsidRPr="001E60CB" w:rsidRDefault="006A5819" w:rsidP="006A5819">
      <w:pPr>
        <w:rPr>
          <w:rFonts w:ascii="HelveticaNeueCyr-Bold" w:hAnsi="HelveticaNeueCyr-Bold" w:cs="HelveticaNeueCyr-Bold"/>
          <w:b/>
          <w:bCs/>
          <w:color w:val="72C044"/>
          <w:sz w:val="28"/>
          <w:szCs w:val="28"/>
        </w:rPr>
      </w:pPr>
      <w:r w:rsidRPr="001E60CB">
        <w:rPr>
          <w:rFonts w:ascii="HelveticaNeueCyr-Bold" w:hAnsi="HelveticaNeueCyr-Bold" w:cs="HelveticaNeueCyr-Bold"/>
          <w:b/>
          <w:bCs/>
          <w:color w:val="72C044"/>
          <w:sz w:val="28"/>
          <w:szCs w:val="28"/>
        </w:rPr>
        <w:t>позволяет экономить до 65% электроэнергии</w:t>
      </w:r>
    </w:p>
    <w:p w:rsidR="006A5819" w:rsidRPr="001E60CB" w:rsidRDefault="006A5819" w:rsidP="006A5819">
      <w:pPr>
        <w:rPr>
          <w:rFonts w:ascii="HelveticaNeueCyr-Bold" w:hAnsi="HelveticaNeueCyr-Bold" w:cs="HelveticaNeueCyr-Bold"/>
          <w:b/>
          <w:bCs/>
          <w:color w:val="72C044"/>
          <w:sz w:val="28"/>
          <w:szCs w:val="28"/>
        </w:rPr>
      </w:pPr>
      <w:r w:rsidRPr="001E60CB">
        <w:rPr>
          <w:rFonts w:ascii="HelveticaNeueCyr-Bold" w:hAnsi="HelveticaNeueCyr-Bold" w:cs="HelveticaNeueCyr-Bold"/>
          <w:b/>
          <w:bCs/>
          <w:noProof/>
          <w:color w:val="72C044"/>
          <w:sz w:val="28"/>
          <w:szCs w:val="28"/>
        </w:rPr>
        <w:drawing>
          <wp:inline distT="0" distB="0" distL="0" distR="0">
            <wp:extent cx="3261995" cy="292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  <w:proofErr w:type="spellStart"/>
      <w:r w:rsidRPr="001E60CB">
        <w:rPr>
          <w:rFonts w:ascii="HelveticaNeueCyr-Medium" w:hAnsi="HelveticaNeueCyr-Medium" w:cs="HelveticaNeueCyr-Medium"/>
          <w:sz w:val="28"/>
          <w:szCs w:val="28"/>
        </w:rPr>
        <w:t>Энергоэффективные</w:t>
      </w:r>
      <w:proofErr w:type="spellEnd"/>
      <w:r w:rsidR="001E60CB">
        <w:rPr>
          <w:rFonts w:ascii="HelveticaNeueCyr-Medium" w:hAnsi="HelveticaNeueCyr-Medium" w:cs="HelveticaNeueCyr-Medium"/>
          <w:sz w:val="28"/>
          <w:szCs w:val="28"/>
        </w:rPr>
        <w:t xml:space="preserve"> </w:t>
      </w:r>
      <w:r w:rsidRPr="001E60CB">
        <w:rPr>
          <w:rFonts w:ascii="HelveticaNeueCyr-Medium" w:hAnsi="HelveticaNeueCyr-Medium" w:cs="HelveticaNeueCyr-Medium"/>
          <w:sz w:val="28"/>
          <w:szCs w:val="28"/>
        </w:rPr>
        <w:t>системы отопления</w:t>
      </w:r>
      <w:r w:rsidR="008F5636">
        <w:rPr>
          <w:rFonts w:ascii="HelveticaNeueCyr-Medium" w:hAnsi="HelveticaNeueCyr-Medium" w:cs="HelveticaNeueCyr-Medium"/>
          <w:sz w:val="28"/>
          <w:szCs w:val="28"/>
        </w:rPr>
        <w:t xml:space="preserve"> </w:t>
      </w:r>
      <w:r w:rsidRPr="001E60CB">
        <w:rPr>
          <w:rFonts w:ascii="HelveticaNeueCyr-Medium" w:hAnsi="HelveticaNeueCyr-Medium" w:cs="HelveticaNeueCyr-Medium"/>
          <w:sz w:val="28"/>
          <w:szCs w:val="28"/>
        </w:rPr>
        <w:t>загородного дома</w:t>
      </w:r>
    </w:p>
    <w:p w:rsidR="006A5819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>
        <w:rPr>
          <w:rFonts w:ascii="HelveticaNeueCyr-Roman" w:hAnsi="HelveticaNeueCyr-Roman" w:cs="HelveticaNeueCyr-Roman"/>
          <w:sz w:val="28"/>
          <w:szCs w:val="28"/>
        </w:rPr>
        <w:lastRenderedPageBreak/>
        <w:t>В условиях сурового уральского</w:t>
      </w:r>
      <w:r w:rsidR="006A5819" w:rsidRPr="001E60CB">
        <w:rPr>
          <w:rFonts w:ascii="HelveticaNeueCyr-Roman" w:hAnsi="HelveticaNeueCyr-Roman" w:cs="HelveticaNeueCyr-Roman"/>
          <w:sz w:val="28"/>
          <w:szCs w:val="28"/>
        </w:rPr>
        <w:t xml:space="preserve"> климата вопрос отопления является первостепенным</w:t>
      </w:r>
      <w:r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="006A5819" w:rsidRPr="001E60CB">
        <w:rPr>
          <w:rFonts w:ascii="HelveticaNeueCyr-Roman" w:hAnsi="HelveticaNeueCyr-Roman" w:cs="HelveticaNeueCyr-Roman"/>
          <w:sz w:val="28"/>
          <w:szCs w:val="28"/>
        </w:rPr>
        <w:t>для владельцев частных домов и коттеджей.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Автономные системы отопления дома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с использованием газовых котлов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Системы отопления дома на природном газе являются условно автономными, так как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пользователь зависит от поставщика газа, а КПД водогрейного котла — от качества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этого газа. И хотя такой способ отопления экономичен (по эксплуатационным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расходам), но затраты на внедрение такой системы велики и окупаются нескоро.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Автономные системы отопления дома на твердом топливе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В странах ЕС практически не эксплуатируются автономные системы отопления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на природном угле, так как они загрязняют атмосферу и используют трудно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возобновляемые источники энергии. В богатых лесными ресурсами странах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для работы систем отопления активно используют отходы деревообрабатывающей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промышленности: щепу и спрессованные древесные гранулы.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В России пока отсутствуют предприятия, перерабатывающие древесные отходы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компактное топливо и поставляющие его потребителям.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Стартовые затраты на современные автоматические котлы на древесных отходах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очень велики, так как возникает необходимость хранить резервные запасы топлива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специальных помещениях.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Автономные системы отопления дома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с котлами на жидком топливе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Автономные системы отопления на жидком топливе являются оптимальным вариантом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при невозможности подключения к газовой магистрали. Однако использование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жидкого топлива в нашей стране ограничено из-за его высокой цены.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Альтернативным решением стали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мультитопливные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котлы на отработанных маслах.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Они экономичней аналогичных систем на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электрокотлах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в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4,8 </w:t>
      </w:r>
      <w:r w:rsidRPr="001E60CB">
        <w:rPr>
          <w:rFonts w:ascii="HelveticaNeueCyr-Roman" w:hAnsi="HelveticaNeueCyr-Roman" w:cs="HelveticaNeueCyr-Roman"/>
          <w:sz w:val="28"/>
          <w:szCs w:val="28"/>
        </w:rPr>
        <w:t>раза, систем с котлами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на дизельном топливе в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3,8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раза. И хотя они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15-17%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дороже систем отопления</w:t>
      </w:r>
    </w:p>
    <w:p w:rsidR="008F5636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на природном магистральном газе, но окупаются значительно быстрее.</w:t>
      </w:r>
    </w:p>
    <w:p w:rsidR="008F5636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Геотермальные тепловые насосы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Летом солнечная энергия накапливается в грунте. Эту энергию можно использовать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целях отопления. Для этого используется тепловой насос.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lastRenderedPageBreak/>
        <w:t>Незамерзающая жидкость (смесь гликоля и воды, безвредная для окружающей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среды), получившая тепло из земельного коллектора, скважины или грунтовых вод,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передается из трубопровода и направляется в тепловой насос. Там температура ее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понижается, а отдаваемое тепло используется в бытовых целях. Затем охлажденная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жидкость возвращается обратно, где вновь забирает тепло с помощью подземных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пластиковых труб.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Высадка деревьев рядом с домом, зимний сад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Если дом расположен с подветренной стороны от жилого массива, парка или холма,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сам ландшафт способствует энергосбережению. Но если дом стоит на открытом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месте, целесообразно посадить перед ним деревья, чтобы в дальнейшем они создали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преграду от пронизывающих зимних ветров.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28"/>
          <w:szCs w:val="28"/>
        </w:rPr>
      </w:pP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10 11</w:t>
      </w:r>
    </w:p>
    <w:p w:rsidR="00B1710C" w:rsidRPr="001E60CB" w:rsidRDefault="00B1710C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</w:p>
    <w:p w:rsidR="00B1710C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  <w:r w:rsidRPr="001E60CB">
        <w:rPr>
          <w:rFonts w:ascii="HelveticaNeueCyr-Medium" w:hAnsi="HelveticaNeueCyr-Medium" w:cs="HelveticaNeueCyr-Medium"/>
          <w:noProof/>
          <w:sz w:val="28"/>
          <w:szCs w:val="28"/>
        </w:rPr>
        <w:drawing>
          <wp:inline distT="0" distB="0" distL="0" distR="0">
            <wp:extent cx="3261995" cy="29533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0C" w:rsidRPr="001E60CB" w:rsidRDefault="00B1710C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Солнечная водонагревательная установка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Круглогодичная солнечная водонагревательная установка состоит из солнечного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коллектора и теплообменника-аккумулятора. Через солнечный коллектор циркулирует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теплоноситель, который нагревается от солнца и затем отдает тепловую энергию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(через теплообменник) воде в баке-аккумуляторе. В нем горячая вода хранится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до момента ее использования. В случае понижения температуры в баке-аккумуляторе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ниже установленной (из-за пасмурной погоды), нагреватель-дублёр автоматически</w:t>
      </w:r>
    </w:p>
    <w:p w:rsidR="00B1710C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догревает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воду до заданной т</w:t>
      </w:r>
      <w:r w:rsidR="008F5636">
        <w:rPr>
          <w:rFonts w:ascii="HelveticaNeueCyr-Roman" w:hAnsi="HelveticaNeueCyr-Roman" w:cs="HelveticaNeueCyr-Roman"/>
          <w:sz w:val="28"/>
          <w:szCs w:val="28"/>
        </w:rPr>
        <w:t>емпературы</w:t>
      </w:r>
    </w:p>
    <w:p w:rsidR="006A5819" w:rsidRPr="008F5636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sz w:val="36"/>
          <w:szCs w:val="36"/>
        </w:rPr>
      </w:pPr>
      <w:r w:rsidRPr="008F5636">
        <w:rPr>
          <w:rFonts w:ascii="HelveticaNeueCyr-Medium" w:hAnsi="HelveticaNeueCyr-Medium" w:cs="HelveticaNeueCyr-Medium"/>
          <w:b/>
          <w:sz w:val="36"/>
          <w:szCs w:val="36"/>
        </w:rPr>
        <w:lastRenderedPageBreak/>
        <w:t>Водопотребление</w:t>
      </w:r>
      <w:r w:rsidR="001E60CB" w:rsidRPr="008F5636">
        <w:rPr>
          <w:rFonts w:ascii="HelveticaNeueCyr-Medium" w:hAnsi="HelveticaNeueCyr-Medium" w:cs="HelveticaNeueCyr-Medium"/>
          <w:b/>
          <w:sz w:val="36"/>
          <w:szCs w:val="36"/>
        </w:rPr>
        <w:t xml:space="preserve"> </w:t>
      </w:r>
      <w:r w:rsidRPr="008F5636">
        <w:rPr>
          <w:rFonts w:ascii="HelveticaNeueCyr-Medium" w:hAnsi="HelveticaNeueCyr-Medium" w:cs="HelveticaNeueCyr-Medium"/>
          <w:b/>
          <w:sz w:val="36"/>
          <w:szCs w:val="36"/>
        </w:rPr>
        <w:t>в загородном доме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Вода является одним из важнейших ресурсов, обеспечивающих жизнедеятельность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людей: в день человеку требуется около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3 литров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воды для питья и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120–250 литров</w:t>
      </w:r>
      <w:r w:rsidR="008F5636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воды для хозяйственных целей. Водоснабжение, наряду с канализацией, играет очень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большую роль в создании комфорта проживания в загородном доме.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Создание автономного водоснабжения предусматривает монтаж системы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водоподготовки, включающей ряд фильтров: механической очистки воды,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для удаления железа, для удаления избытков кальция (умягчение воды),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антибактериальный фильтр.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При очистке воды из открытых источников ее, кроме корректировки химического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состава, необходимо подвергнуть осветлению,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о</w:t>
      </w:r>
      <w:r w:rsidRPr="001E60CB">
        <w:rPr>
          <w:rFonts w:ascii="HelveticaNeueCyr-Roman" w:hAnsi="HelveticaNeueCyr-Roman" w:cs="HelveticaNeueCyr-Roman"/>
          <w:sz w:val="28"/>
          <w:szCs w:val="28"/>
        </w:rPr>
        <w:t>бесцвечиванию и обеззараживанию.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При создании системы автономного водоснабжения формируется домовая разводка,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а также разводка по приусадебному участку и вспомогательным строениям: в туалет,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ванную, на кухню, в гараж и теплицы, в бойлер (или водогрейный котел) подается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холодная вода. От бойлера горячая вода по трубам поступает в места пользования.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А от мест стоков отработанная вода по внутренней канализационной системе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поступает в систему наружной канализации.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  <w:r w:rsidRPr="001E60CB">
        <w:rPr>
          <w:rFonts w:ascii="HelveticaNeueCyr-Medium" w:hAnsi="HelveticaNeueCyr-Medium" w:cs="HelveticaNeueCyr-Medium"/>
          <w:sz w:val="28"/>
          <w:szCs w:val="28"/>
        </w:rPr>
        <w:t>Система сбора дождевой воды,</w:t>
      </w:r>
      <w:r w:rsidR="008F5636">
        <w:rPr>
          <w:rFonts w:ascii="HelveticaNeueCyr-Medium" w:hAnsi="HelveticaNeueCyr-Medium" w:cs="HelveticaNeueCyr-Medium"/>
          <w:sz w:val="28"/>
          <w:szCs w:val="28"/>
        </w:rPr>
        <w:t xml:space="preserve"> </w:t>
      </w:r>
      <w:r w:rsidRPr="001E60CB">
        <w:rPr>
          <w:rFonts w:ascii="HelveticaNeueCyr-Medium" w:hAnsi="HelveticaNeueCyr-Medium" w:cs="HelveticaNeueCyr-Medium"/>
          <w:sz w:val="28"/>
          <w:szCs w:val="28"/>
        </w:rPr>
        <w:t>эффективные системы полива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Подобные технологии могут использоваться не только в Европе, но и в России.</w:t>
      </w:r>
    </w:p>
    <w:p w:rsidR="00B1710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По ливневой сети вода попадает в водосборник, затем поступает в систему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технического водоснабжения. Затем ее можно использовать для полива газонов,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мытья дор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ожек и автостоянок, </w:t>
      </w:r>
      <w:proofErr w:type="spellStart"/>
      <w:r w:rsidR="008F5636">
        <w:rPr>
          <w:rFonts w:ascii="HelveticaNeueCyr-Roman" w:hAnsi="HelveticaNeueCyr-Roman" w:cs="HelveticaNeueCyr-Roman"/>
          <w:sz w:val="28"/>
          <w:szCs w:val="28"/>
        </w:rPr>
        <w:t>туале</w:t>
      </w:r>
      <w:proofErr w:type="spellEnd"/>
      <w:r w:rsidR="008F5636">
        <w:rPr>
          <w:rFonts w:ascii="HelveticaNeueCyr-Roman" w:hAnsi="HelveticaNeueCyr-Roman" w:cs="HelveticaNeueCyr-Roman"/>
          <w:sz w:val="28"/>
          <w:szCs w:val="28"/>
        </w:rPr>
        <w:t>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8F5636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sz w:val="36"/>
          <w:szCs w:val="36"/>
        </w:rPr>
      </w:pPr>
      <w:r w:rsidRPr="008F5636">
        <w:rPr>
          <w:rFonts w:ascii="HelveticaNeueCyr-Medium" w:hAnsi="HelveticaNeueCyr-Medium" w:cs="HelveticaNeueCyr-Medium"/>
          <w:b/>
          <w:sz w:val="36"/>
          <w:szCs w:val="36"/>
        </w:rPr>
        <w:t>Автономная канализация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Используется для удаления продуктов жизнедеятельности, а также для очистки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сточных вод от загрязнений. Принцип работы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большинства подобных систем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выстраивается с учётом жизненного цикла бактерий, которые развиваются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на органических соединениях, присутствующих в сточной воде.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Существует несколько видов автономных систем канализации: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Накопительная ёмкость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Достаточно бюджетное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приобретение, не требует электропитания. Необходима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регулярная чистка, а также использование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специальных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биоактиваторов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>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Септик с полем фильтрации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Требуется анализ уровня грунтовых вод и вида самого грунта. Наиболее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удобным</w:t>
      </w:r>
      <w:proofErr w:type="gramEnd"/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для строительства септика выступает легко </w:t>
      </w:r>
      <w:r w:rsidRPr="001E60CB">
        <w:rPr>
          <w:rFonts w:ascii="HelveticaNeueCyr-Roman" w:hAnsi="HelveticaNeueCyr-Roman" w:cs="HelveticaNeueCyr-Roman"/>
          <w:sz w:val="28"/>
          <w:szCs w:val="28"/>
        </w:rPr>
        <w:lastRenderedPageBreak/>
        <w:t>фильтруемый песочный грунт, в крайнем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случае — суглинок. Не требует электропитания, занимает малую площадь.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Обслуживается один раз в год — отличное соотношение цены и качества услуг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по очистке.</w:t>
      </w:r>
    </w:p>
    <w:p w:rsidR="008F5636" w:rsidRPr="001E60CB" w:rsidRDefault="008F5636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Септик с биофильтром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Устанавливается на почвах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с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плохой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впитываемостью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>. Не требует электропитания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 занимает совсем немного места. Использует автономную насосную станцию.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sz w:val="28"/>
          <w:szCs w:val="28"/>
        </w:rPr>
      </w:pPr>
      <w:r w:rsidRPr="001E60CB">
        <w:rPr>
          <w:rFonts w:ascii="HelveticaNeueCyr-Medium" w:hAnsi="HelveticaNeueCyr-Medium" w:cs="HelveticaNeueCyr-Medium"/>
          <w:sz w:val="28"/>
          <w:szCs w:val="28"/>
        </w:rPr>
        <w:t>Что такое септик?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Септик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(от греч. </w:t>
      </w:r>
      <w:proofErr w:type="spellStart"/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septikos</w:t>
      </w:r>
      <w:proofErr w:type="spellEnd"/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— гнилостный, гнойный) — сооружение для очистки</w:t>
      </w:r>
      <w:r w:rsidR="008F5636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небольших количеств (до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50 </w:t>
      </w:r>
      <w:r w:rsidRPr="001E60CB">
        <w:rPr>
          <w:rFonts w:ascii="HelveticaNeueCyr-Roman" w:hAnsi="HelveticaNeueCyr-Roman" w:cs="HelveticaNeueCyr-Roman"/>
          <w:sz w:val="28"/>
          <w:szCs w:val="28"/>
        </w:rPr>
        <w:t>куб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.м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>/сутки) бытовых сточных вод и фекальных масс.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Представляет собой ёмкость, состоящую из одной или нескольких камер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(модулей), через которые последовательно протекают сточные воды. Взвешенные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частицы постепенно оседают на дно септика, где они подвергаются анаэробному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микробиологическому разложению, а сточная вода через дренажную сеть уходит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почву. Дренажная сеть необходима для равномерного распределения сточной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жидкости в грунте.</w:t>
      </w:r>
    </w:p>
    <w:p w:rsid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При установке септика расстояние от дома до емкости может быть от 2 до 20 м,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а дренажную сеть располагают на таком расстоянии, чтобы вода, поступающая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грунт, не нарушала устойчивость фундамента дома и не затопляла подвальных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помещений. </w:t>
      </w:r>
    </w:p>
    <w:p w:rsidR="001E60CB" w:rsidRDefault="001E60C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DD792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DD792B">
        <w:rPr>
          <w:rFonts w:ascii="HelveticaNeueCyr-Bold" w:hAnsi="HelveticaNeueCyr-Bold" w:cs="HelveticaNeueCyr-Bold"/>
          <w:b/>
          <w:bCs/>
          <w:sz w:val="36"/>
          <w:szCs w:val="36"/>
        </w:rPr>
        <w:t>Система с аэрацией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Аэрация (от греч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.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«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в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>оздух») — принудительная биологическая очистка. При данном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процессе воздух тесно контактирует с водой (жидкостью) путём распыления воды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(жидкости) в воздухе или пропусканием пузырьков воздуха через воду.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Оборудование для функционирования аэрации имеет высокую стоимость, также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недешево обходится его монтаж и постоянное обслуживание. Кроме того, оно зависит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от источников электропитания. Однако следует учесть, что аэрация обеспечивает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наивысшую степень очистки.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Перед установкой автономной системы канализации стоит удостовериться,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возможно</w:t>
      </w:r>
      <w:proofErr w:type="gramEnd"/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ли проведение на участке строительно-монтажных работ с применением тяжёлой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техники.</w:t>
      </w:r>
    </w:p>
    <w:p w:rsidR="00B1710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Важным моментом в обустройстве канализации собственного дома или коттеджа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выступает обязательное соблюдение требований Госсанэпиднадзора и службы</w:t>
      </w:r>
      <w:r w:rsidR="001E60CB">
        <w:rPr>
          <w:rFonts w:ascii="HelveticaNeueCyr-Roman" w:hAnsi="HelveticaNeueCyr-Roman" w:cs="HelveticaNeueCyr-Roman"/>
          <w:sz w:val="28"/>
          <w:szCs w:val="28"/>
        </w:rPr>
        <w:t xml:space="preserve">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природоохраны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относительно очистки</w:t>
      </w:r>
    </w:p>
    <w:p w:rsidR="00DD792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DD792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DD792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DD792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DD792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color w:val="000000"/>
          <w:sz w:val="36"/>
          <w:szCs w:val="36"/>
        </w:rPr>
      </w:pPr>
      <w:r w:rsidRPr="00DD792B">
        <w:rPr>
          <w:rFonts w:ascii="HelveticaNeueCyr-Medium" w:hAnsi="HelveticaNeueCyr-Medium" w:cs="HelveticaNeueCyr-Medium"/>
          <w:b/>
          <w:color w:val="000000"/>
          <w:sz w:val="36"/>
          <w:szCs w:val="36"/>
        </w:rPr>
        <w:lastRenderedPageBreak/>
        <w:t>Электроприборы в доме</w:t>
      </w:r>
    </w:p>
    <w:p w:rsidR="00DD792B" w:rsidRPr="00DD792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color w:val="000000" w:themeColor="text1"/>
          <w:sz w:val="36"/>
          <w:szCs w:val="36"/>
        </w:rPr>
      </w:pPr>
    </w:p>
    <w:p w:rsidR="006A5819" w:rsidRPr="00DD792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color w:val="000000" w:themeColor="text1"/>
          <w:sz w:val="28"/>
          <w:szCs w:val="28"/>
        </w:rPr>
      </w:pPr>
      <w:r w:rsidRPr="00DD792B">
        <w:rPr>
          <w:rFonts w:ascii="HelveticaNeueCyr-Medium" w:hAnsi="HelveticaNeueCyr-Medium" w:cs="HelveticaNeueCyr-Medium"/>
          <w:color w:val="000000" w:themeColor="text1"/>
          <w:sz w:val="28"/>
          <w:szCs w:val="28"/>
        </w:rPr>
        <w:t>Энергосбережение начинается с покупки</w:t>
      </w:r>
      <w:r w:rsidR="00DD792B">
        <w:rPr>
          <w:rFonts w:ascii="HelveticaNeueCyr-Medium" w:hAnsi="HelveticaNeueCyr-Medium" w:cs="HelveticaNeueCyr-Medium"/>
          <w:color w:val="000000" w:themeColor="text1"/>
          <w:sz w:val="28"/>
          <w:szCs w:val="28"/>
        </w:rPr>
        <w:t>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 том, как лучше сберечь энергию, надо думать уже при покупке любого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электротехнического устройства. Приобретая бытовую технику, обращайте внимание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на ее класс </w:t>
      </w:r>
      <w:proofErr w:type="spellStart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энергоэффективности</w:t>
      </w:r>
      <w:proofErr w:type="spellEnd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. Для экономии старайтесь использовать технику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класса A и выше: A+, А++ и A+++.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Покупайте электротехнические товары у зарекомендовавших себя поставщиков.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Обращаясь в крупные компании с хорошей репутацией, вы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обезопасите себя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от подделок. Подделка может вполне исправно работать, но будет функционировать,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расходуя гораздо больше энергии.</w:t>
      </w:r>
    </w:p>
    <w:p w:rsidR="006A5819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Наиболее современным и практичным сегодня считается </w:t>
      </w:r>
      <w:proofErr w:type="spellStart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энергоэффективное</w:t>
      </w:r>
      <w:proofErr w:type="spellEnd"/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оборудование. Не стесняйтесь расспросить продавца-консультанта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об энергосберегающих свойствах продукции, зайдите на сайт производителя, изучите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информацию о товаре, который собираетесь купить. Правильный выбор поможет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вам в дальнейшем существенно сэкономить электроэнергию и окупить затраты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на сделанную покупку.</w:t>
      </w:r>
    </w:p>
    <w:p w:rsidR="00DD792B" w:rsidRPr="001E60C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0000"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color w:val="000000"/>
          <w:sz w:val="36"/>
          <w:szCs w:val="36"/>
        </w:rPr>
        <w:t>Класс энергопотребления —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это характеристика, позволяющая </w:t>
      </w:r>
      <w:proofErr w:type="spellStart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оценитьэкономичность</w:t>
      </w:r>
      <w:proofErr w:type="spellEnd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использования техники. Она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обозначается латинскими буквами: </w:t>
      </w:r>
      <w:proofErr w:type="gramStart"/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самый</w:t>
      </w:r>
      <w:proofErr w:type="gramEnd"/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высокий — А (еще более экономные A+, А++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и A+++), самый низкий — G.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color w:val="000000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 1992 г. Европейское сообщество приняло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директиву, по которой на каждом приборе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должны быть указаны его энергетические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характеристики.</w:t>
      </w:r>
    </w:p>
    <w:p w:rsidR="00B1710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 России требование маркировать продукцию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введено Федеральным законом №261</w:t>
      </w:r>
      <w:r w:rsidR="00DD792B">
        <w:rPr>
          <w:rFonts w:ascii="HelveticaNeueCyr-Roman" w:hAnsi="HelveticaNeueCyr-Roman" w:cs="HelveticaNeueCyr-Roman"/>
          <w:color w:val="000000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color w:val="000000"/>
          <w:sz w:val="28"/>
          <w:szCs w:val="28"/>
        </w:rPr>
        <w:t>«Об энергосбережении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</w:p>
    <w:p w:rsidR="00DD792B" w:rsidRPr="001E60C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1E60CB">
        <w:rPr>
          <w:rFonts w:ascii="HelveticaNeueCyr-Bold" w:hAnsi="HelveticaNeueCyr-Bold" w:cs="HelveticaNeueCyr-Bold"/>
          <w:b/>
          <w:bCs/>
          <w:sz w:val="36"/>
          <w:szCs w:val="36"/>
        </w:rPr>
        <w:t>Техника в быту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оставляйте оборудование в режиме «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standby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>» — оно продолжает впустую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потреблять электроэнергию. Экономия энергии составит 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300 кВт·ч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 год;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оставляйте включенными в сеть зарядные устройства для мобильных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приборов — 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95% </w:t>
      </w:r>
      <w:r w:rsidRPr="001E60CB">
        <w:rPr>
          <w:rFonts w:ascii="HelveticaNeueCyr-Roman" w:hAnsi="HelveticaNeueCyr-Roman" w:cs="HelveticaNeueCyr-Roman"/>
          <w:sz w:val="28"/>
          <w:szCs w:val="28"/>
        </w:rPr>
        <w:t>энергии расходуется впустую;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располагайте бытовую технику рядом с батареями или обогревателями;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устанавливайте нагревающиеся приборы в нишах или близко к стенам;</w:t>
      </w:r>
    </w:p>
    <w:p w:rsidR="006A5819" w:rsidRPr="001E60CB" w:rsidRDefault="006A5819" w:rsidP="00DD792B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lastRenderedPageBreak/>
        <w:t>• Телевизор и монитор компьютера лучше всего устанавливать в местах, которые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освещаются хорошо и равномерно. Это позволяет снижать уровень яркости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и контраста,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сберегая 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5%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элект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>• Применение различных тройников и удлинителей повышает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сопротивление сети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и увеличивает потери энергии;</w:t>
      </w:r>
    </w:p>
    <w:p w:rsidR="006A5819" w:rsidRPr="001E60CB" w:rsidRDefault="006A5819" w:rsidP="006A5819">
      <w:pPr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При необходимости пользуйтесь удлинителями с проводом большого сечения —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при малом сечении электроэнергия уходит на нагрев провода удлинителя.</w:t>
      </w:r>
    </w:p>
    <w:p w:rsidR="001E60CB" w:rsidRDefault="001E60CB" w:rsidP="006A5819">
      <w:pPr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DD792B" w:rsidRDefault="006A5819" w:rsidP="006A5819">
      <w:pPr>
        <w:rPr>
          <w:rFonts w:ascii="HelveticaNeueCyr-Roman" w:hAnsi="HelveticaNeueCyr-Roman" w:cs="HelveticaNeueCyr-Roman"/>
          <w:b/>
          <w:sz w:val="36"/>
          <w:szCs w:val="36"/>
        </w:rPr>
      </w:pPr>
      <w:r w:rsidRPr="00DD792B">
        <w:rPr>
          <w:rFonts w:ascii="HelveticaNeueCyr-Roman" w:hAnsi="HelveticaNeueCyr-Roman" w:cs="HelveticaNeueCyr-Roman"/>
          <w:b/>
          <w:sz w:val="36"/>
          <w:szCs w:val="36"/>
        </w:rPr>
        <w:t>Компьютер</w:t>
      </w:r>
    </w:p>
    <w:p w:rsidR="006A5819" w:rsidRPr="001E60CB" w:rsidRDefault="006A5819" w:rsidP="006A5819">
      <w:pPr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Используйте энергосберегающие возможности компьютера, такие как отключение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дисков, монитора, — это сокращает расходы энергии до 50%.</w:t>
      </w:r>
    </w:p>
    <w:p w:rsidR="006A5819" w:rsidRPr="00DD792B" w:rsidRDefault="006A5819" w:rsidP="006A5819">
      <w:pPr>
        <w:rPr>
          <w:rFonts w:ascii="HelveticaNeueCyr-Roman" w:hAnsi="HelveticaNeueCyr-Roman" w:cs="HelveticaNeueCyr-Roman"/>
          <w:b/>
          <w:sz w:val="36"/>
          <w:szCs w:val="36"/>
        </w:rPr>
      </w:pPr>
      <w:r w:rsidRPr="00DD792B">
        <w:rPr>
          <w:rFonts w:ascii="HelveticaNeueCyr-Roman" w:hAnsi="HelveticaNeueCyr-Roman" w:cs="HelveticaNeueCyr-Roman"/>
          <w:b/>
          <w:sz w:val="36"/>
          <w:szCs w:val="36"/>
        </w:rPr>
        <w:t>Кондиционер</w:t>
      </w:r>
    </w:p>
    <w:p w:rsidR="00B1710C" w:rsidRPr="001E60CB" w:rsidRDefault="006A5819" w:rsidP="00DD792B">
      <w:pPr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Закрывайте окна и двери, когда включен кондиционер, иначе все усилия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кондиционера будут направлены на охлаждение улицы и коридора, а в комнате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останется жарко. Электроэнергия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при этом тратится зря.</w:t>
      </w:r>
    </w:p>
    <w:p w:rsidR="006A5819" w:rsidRPr="00DD792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DD792B">
        <w:rPr>
          <w:rFonts w:ascii="HelveticaNeueCyr-Bold" w:hAnsi="HelveticaNeueCyr-Bold" w:cs="HelveticaNeueCyr-Bold"/>
          <w:b/>
          <w:bCs/>
          <w:sz w:val="36"/>
          <w:szCs w:val="36"/>
        </w:rPr>
        <w:t>Пылесос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Чаще меняйте пылесборники в пылесосе.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Пылесос с заполненным мешком требует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для работы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40% </w:t>
      </w:r>
      <w:r w:rsidRPr="001E60CB">
        <w:rPr>
          <w:rFonts w:ascii="HelveticaNeueCyr-Roman" w:hAnsi="HelveticaNeueCyr-Roman" w:cs="HelveticaNeueCyr-Roman"/>
          <w:sz w:val="28"/>
          <w:szCs w:val="28"/>
        </w:rPr>
        <w:t>больше энергии, чем с пустым.</w:t>
      </w:r>
      <w:proofErr w:type="gramEnd"/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2"/>
          <w:szCs w:val="32"/>
        </w:rPr>
      </w:pPr>
      <w:r w:rsidRPr="001E60CB">
        <w:rPr>
          <w:rFonts w:ascii="HelveticaNeueCyr-Bold" w:hAnsi="HelveticaNeueCyr-Bold" w:cs="HelveticaNeueCyr-Bold"/>
          <w:b/>
          <w:bCs/>
          <w:sz w:val="32"/>
          <w:szCs w:val="32"/>
        </w:rPr>
        <w:t>Стиральная машина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Неполная или чрезмерная загрузка стиральной машины приводит к перерасходу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электроэнергии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10-15%</w:t>
      </w:r>
      <w:r w:rsidRPr="001E60CB">
        <w:rPr>
          <w:rFonts w:ascii="HelveticaNeueCyr-Roman" w:hAnsi="HelveticaNeueCyr-Roman" w:cs="HelveticaNeueCyr-Roman"/>
          <w:sz w:val="28"/>
          <w:szCs w:val="28"/>
        </w:rPr>
        <w:t>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Правильно заданная программа стирки позволит сэкономить 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30%</w:t>
      </w:r>
    </w:p>
    <w:p w:rsidR="00DD792B" w:rsidRDefault="006A5819" w:rsidP="00DD792B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электроэнергии. Если время стирки удлинить, то можно снизить температуру воды.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А так как основное потребление электроэнергии идет на нагрев воды, то экономия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достигнет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45%</w:t>
      </w:r>
      <w:r w:rsidR="00DD792B">
        <w:rPr>
          <w:rFonts w:ascii="HelveticaNeueCyr-Bold" w:hAnsi="HelveticaNeueCyr-Bold" w:cs="HelveticaNeueCyr-Bold"/>
          <w:b/>
          <w:bCs/>
          <w:sz w:val="28"/>
          <w:szCs w:val="28"/>
        </w:rPr>
        <w:t>.</w:t>
      </w:r>
    </w:p>
    <w:p w:rsidR="00DD792B" w:rsidRDefault="00DD792B" w:rsidP="00DD792B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28"/>
          <w:szCs w:val="28"/>
        </w:rPr>
      </w:pPr>
    </w:p>
    <w:p w:rsidR="006A5819" w:rsidRPr="00DD792B" w:rsidRDefault="006A5819" w:rsidP="00DD792B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b/>
          <w:sz w:val="36"/>
          <w:szCs w:val="36"/>
        </w:rPr>
      </w:pPr>
      <w:r w:rsidRPr="00DD792B">
        <w:rPr>
          <w:rFonts w:ascii="HelveticaNeueCyr-Roman" w:hAnsi="HelveticaNeueCyr-Roman" w:cs="HelveticaNeueCyr-Roman"/>
          <w:b/>
          <w:sz w:val="36"/>
          <w:szCs w:val="36"/>
        </w:rPr>
        <w:t>Утюг</w:t>
      </w:r>
    </w:p>
    <w:p w:rsidR="006A5819" w:rsidRPr="001E60CB" w:rsidRDefault="006A5819" w:rsidP="006A5819">
      <w:pPr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В утюге сохраняется остаточное тепло, которого хватит на несколько минут глажки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после выключения;• Гладильная доска с 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т</w:t>
      </w:r>
      <w:r w:rsidRPr="001E60CB">
        <w:rPr>
          <w:rFonts w:ascii="HelveticaNeueCyr-Roman" w:hAnsi="HelveticaNeueCyr-Roman" w:cs="HelveticaNeueCyr-Roman"/>
          <w:sz w:val="28"/>
          <w:szCs w:val="28"/>
        </w:rPr>
        <w:t>еплоотражающим покрытием поможет сэкономить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электроэнергию;</w:t>
      </w:r>
    </w:p>
    <w:p w:rsidR="00B1710C" w:rsidRDefault="006A5819" w:rsidP="00DD792B">
      <w:pPr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Белье при глажке должно быть слегка влажным, так оно быстрее гладится,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а значит, экономится электроэнергия</w:t>
      </w:r>
      <w:r w:rsidR="00DD792B">
        <w:rPr>
          <w:rFonts w:ascii="HelveticaNeueCyr-Roman" w:hAnsi="HelveticaNeueCyr-Roman" w:cs="HelveticaNeueCyr-Roman"/>
          <w:sz w:val="28"/>
          <w:szCs w:val="28"/>
        </w:rPr>
        <w:t>.</w:t>
      </w:r>
    </w:p>
    <w:p w:rsidR="00DD792B" w:rsidRPr="001E60CB" w:rsidRDefault="00DD792B" w:rsidP="00DD792B">
      <w:pPr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E53FA3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E53FA3">
        <w:rPr>
          <w:rFonts w:ascii="HelveticaNeueCyr-Bold" w:hAnsi="HelveticaNeueCyr-Bold" w:cs="HelveticaNeueCyr-Bold"/>
          <w:b/>
          <w:bCs/>
          <w:sz w:val="36"/>
          <w:szCs w:val="36"/>
        </w:rPr>
        <w:lastRenderedPageBreak/>
        <w:t>Электрочайник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Накипь в электрочайнике препятствует нагреванию жидкости, что увеличивает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время на закипание и расход энергии;</w:t>
      </w:r>
    </w:p>
    <w:p w:rsidR="00B1710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Наливайте в электрочайник столько воды, сколько необходимо, чтобы заполнить</w:t>
      </w:r>
      <w:r w:rsidR="00DD792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вашу чашку, это уменьшит время </w:t>
      </w:r>
      <w:r w:rsidR="00DD792B">
        <w:rPr>
          <w:rFonts w:ascii="HelveticaNeueCyr-Roman" w:hAnsi="HelveticaNeueCyr-Roman" w:cs="HelveticaNeueCyr-Roman"/>
          <w:sz w:val="28"/>
          <w:szCs w:val="28"/>
        </w:rPr>
        <w:t>закипания.</w:t>
      </w:r>
    </w:p>
    <w:p w:rsidR="00DD792B" w:rsidRPr="001E60CB" w:rsidRDefault="00DD792B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E53FA3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E53FA3">
        <w:rPr>
          <w:rFonts w:ascii="HelveticaNeueCyr-Bold" w:hAnsi="HelveticaNeueCyr-Bold" w:cs="HelveticaNeueCyr-Bold"/>
          <w:b/>
          <w:bCs/>
          <w:sz w:val="36"/>
          <w:szCs w:val="36"/>
        </w:rPr>
        <w:t>Электроплита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В закрытой крышкой кастрюле время приготовления сократится на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20-30%</w:t>
      </w:r>
      <w:r w:rsidRPr="001E60CB">
        <w:rPr>
          <w:rFonts w:ascii="HelveticaNeueCyr-Roman" w:hAnsi="HelveticaNeueCyr-Roman" w:cs="HelveticaNeueCyr-Roman"/>
          <w:sz w:val="28"/>
          <w:szCs w:val="28"/>
        </w:rPr>
        <w:t>,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proofErr w:type="gramStart"/>
      <w:r w:rsidRPr="001E60CB">
        <w:rPr>
          <w:rFonts w:ascii="HelveticaNeueCyr-Roman" w:hAnsi="HelveticaNeueCyr-Roman" w:cs="HelveticaNeueCyr-Roman"/>
          <w:sz w:val="28"/>
          <w:szCs w:val="28"/>
        </w:rPr>
        <w:t>на столько</w:t>
      </w:r>
      <w:proofErr w:type="gram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же сократятся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энерготраты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>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• После закипания пищи разумно снизить нагрев — кипящая вода выше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100 </w:t>
      </w:r>
      <w:proofErr w:type="spellStart"/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>оС</w:t>
      </w:r>
      <w:proofErr w:type="spellEnd"/>
      <w:r w:rsidR="00E53FA3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не нагреется, а энергии на приготовление будет затрачено больше;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Используйте посуду, которая соответствует размеру конфорки или чуть больше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нее, иначе будет расходоваться впустую до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5-10% </w:t>
      </w:r>
      <w:r w:rsidRPr="001E60CB">
        <w:rPr>
          <w:rFonts w:ascii="HelveticaNeueCyr-Roman" w:hAnsi="HelveticaNeueCyr-Roman" w:cs="HelveticaNeueCyr-Roman"/>
          <w:sz w:val="28"/>
          <w:szCs w:val="28"/>
        </w:rPr>
        <w:t>электроэнергии;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Используйте посуду с ровным дном. Это уменьшит потери тепла и ускорит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приготовление пищи;</w:t>
      </w:r>
    </w:p>
    <w:p w:rsidR="00B1710C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Черный цвет быстрее поглощает тепло, поэтому блюда в темной посуде готовятся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быстрее, а энергии расходуется меньш</w:t>
      </w:r>
      <w:r w:rsidR="001E60CB">
        <w:rPr>
          <w:rFonts w:ascii="HelveticaNeueCyr-Roman" w:hAnsi="HelveticaNeueCyr-Roman" w:cs="HelveticaNeueCyr-Roman"/>
          <w:sz w:val="28"/>
          <w:szCs w:val="28"/>
        </w:rPr>
        <w:t>е</w:t>
      </w:r>
      <w:r w:rsidR="00E53FA3">
        <w:rPr>
          <w:rFonts w:ascii="HelveticaNeueCyr-Roman" w:hAnsi="HelveticaNeueCyr-Roman" w:cs="HelveticaNeueCyr-Roman"/>
          <w:sz w:val="28"/>
          <w:szCs w:val="28"/>
        </w:rPr>
        <w:t>.</w:t>
      </w:r>
    </w:p>
    <w:p w:rsidR="00E53FA3" w:rsidRPr="001E60CB" w:rsidRDefault="00E53FA3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</w:p>
    <w:p w:rsidR="006A5819" w:rsidRPr="00E53FA3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sz w:val="36"/>
          <w:szCs w:val="36"/>
        </w:rPr>
      </w:pPr>
      <w:r w:rsidRPr="00E53FA3">
        <w:rPr>
          <w:rFonts w:ascii="HelveticaNeueCyr-Bold" w:hAnsi="HelveticaNeueCyr-Bold" w:cs="HelveticaNeueCyr-Bold"/>
          <w:b/>
          <w:bCs/>
          <w:sz w:val="36"/>
          <w:szCs w:val="36"/>
        </w:rPr>
        <w:t>Холодильник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ставьте холодильник рядом с источниками тепла. Оставляйте и поддерживайте</w:t>
      </w:r>
      <w:r w:rsidR="001E60C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зазор в </w:t>
      </w:r>
      <w:r w:rsidRPr="001E60CB">
        <w:rPr>
          <w:rFonts w:ascii="HelveticaNeueCyr-Bold" w:hAnsi="HelveticaNeueCyr-Bold" w:cs="HelveticaNeueCyr-Bold"/>
          <w:b/>
          <w:bCs/>
          <w:sz w:val="28"/>
          <w:szCs w:val="28"/>
        </w:rPr>
        <w:t xml:space="preserve">5-10 см </w:t>
      </w:r>
      <w:r w:rsidRPr="001E60CB">
        <w:rPr>
          <w:rFonts w:ascii="HelveticaNeueCyr-Roman" w:hAnsi="HelveticaNeueCyr-Roman" w:cs="HelveticaNeueCyr-Roman"/>
          <w:sz w:val="28"/>
          <w:szCs w:val="28"/>
        </w:rPr>
        <w:t>между холодильником и стеной помещения;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Своевременно очищайте холодильник ото льда — толстый слой льда ухудшает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охлаждение и увеличивает потребление электроэнергии;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Регулярно очищайте решетку радиатора холодильника. Пыль заставляет радиатор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перегреваться, а это повышает </w:t>
      </w:r>
      <w:proofErr w:type="spellStart"/>
      <w:r w:rsidRPr="001E60CB">
        <w:rPr>
          <w:rFonts w:ascii="HelveticaNeueCyr-Roman" w:hAnsi="HelveticaNeueCyr-Roman" w:cs="HelveticaNeueCyr-Roman"/>
          <w:sz w:val="28"/>
          <w:szCs w:val="28"/>
        </w:rPr>
        <w:t>энергозатраты</w:t>
      </w:r>
      <w:proofErr w:type="spellEnd"/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холодильника;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ставьте в холодильник горячую еду или напитки — холодильник затратит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значительно больше энергии на их охлаждение;</w:t>
      </w:r>
    </w:p>
    <w:p w:rsidR="006A5819" w:rsidRPr="001E60CB" w:rsidRDefault="006A5819" w:rsidP="006A5819">
      <w:pPr>
        <w:autoSpaceDE w:val="0"/>
        <w:autoSpaceDN w:val="0"/>
        <w:adjustRightInd w:val="0"/>
        <w:spacing w:after="0" w:line="240" w:lineRule="auto"/>
        <w:rPr>
          <w:rFonts w:ascii="HelveticaNeueCyr-Roman" w:hAnsi="HelveticaNeueCyr-Roman" w:cs="HelveticaNeueCyr-Roman"/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Не помещайте в холодильник открытые ёмкости с водой — излишняя влажность</w:t>
      </w:r>
      <w:r w:rsidR="00E53FA3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мешает нормальной работе испарителя, что увеличивает затраты энергии;</w:t>
      </w:r>
    </w:p>
    <w:p w:rsidR="006A5819" w:rsidRPr="001E60CB" w:rsidRDefault="006A5819" w:rsidP="001E60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E60CB">
        <w:rPr>
          <w:rFonts w:ascii="HelveticaNeueCyr-Roman" w:hAnsi="HelveticaNeueCyr-Roman" w:cs="HelveticaNeueCyr-Roman"/>
          <w:sz w:val="28"/>
          <w:szCs w:val="28"/>
        </w:rPr>
        <w:t>• Всегда проверяйте уплотнение холодильника. Даже небольшая разгерметизация</w:t>
      </w:r>
      <w:r w:rsidR="001E60C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>приводит к повышенному потреблению электроэнергии холодильником</w:t>
      </w:r>
      <w:r w:rsidR="001E60CB">
        <w:rPr>
          <w:rFonts w:ascii="HelveticaNeueCyr-Roman" w:hAnsi="HelveticaNeueCyr-Roman" w:cs="HelveticaNeueCyr-Roman"/>
          <w:sz w:val="28"/>
          <w:szCs w:val="28"/>
        </w:rPr>
        <w:t xml:space="preserve"> </w:t>
      </w:r>
      <w:r w:rsidRPr="001E60CB">
        <w:rPr>
          <w:rFonts w:ascii="HelveticaNeueCyr-Roman" w:hAnsi="HelveticaNeueCyr-Roman" w:cs="HelveticaNeueCyr-Roman"/>
          <w:sz w:val="28"/>
          <w:szCs w:val="28"/>
        </w:rPr>
        <w:t xml:space="preserve"> и сэкономит энергию</w:t>
      </w:r>
      <w:r w:rsidR="001E60CB">
        <w:rPr>
          <w:rFonts w:ascii="HelveticaNeueCyr-Roman" w:hAnsi="HelveticaNeueCyr-Roman" w:cs="HelveticaNeueCyr-Roman"/>
          <w:sz w:val="28"/>
          <w:szCs w:val="28"/>
        </w:rPr>
        <w:t>.</w:t>
      </w:r>
    </w:p>
    <w:sectPr w:rsidR="006A5819" w:rsidRPr="001E60CB" w:rsidSect="0028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Cyr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A5819"/>
    <w:rsid w:val="00095DE3"/>
    <w:rsid w:val="001E60CB"/>
    <w:rsid w:val="002815DB"/>
    <w:rsid w:val="006A5819"/>
    <w:rsid w:val="008C522E"/>
    <w:rsid w:val="008F5636"/>
    <w:rsid w:val="00932BE4"/>
    <w:rsid w:val="009F0768"/>
    <w:rsid w:val="00B1710C"/>
    <w:rsid w:val="00BF773A"/>
    <w:rsid w:val="00D354AC"/>
    <w:rsid w:val="00DD792B"/>
    <w:rsid w:val="00DE4BD3"/>
    <w:rsid w:val="00E5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arapino.rnarov.pnzreg.ru/files/azarapino_narovchat_pnzreg_ru/lam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azarapino.rnarov.pnzreg.ru/activity_info/2013/10/8/14234311/print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10</cp:revision>
  <cp:lastPrinted>2014-01-20T12:51:00Z</cp:lastPrinted>
  <dcterms:created xsi:type="dcterms:W3CDTF">2014-01-20T06:55:00Z</dcterms:created>
  <dcterms:modified xsi:type="dcterms:W3CDTF">2014-01-20T12:52:00Z</dcterms:modified>
</cp:coreProperties>
</file>