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B1" w:rsidRPr="00BD48B9" w:rsidRDefault="000028B1" w:rsidP="000028B1">
      <w:pPr>
        <w:contextualSpacing/>
        <w:jc w:val="center"/>
        <w:rPr>
          <w:b/>
          <w:szCs w:val="28"/>
        </w:rPr>
      </w:pPr>
      <w:r w:rsidRPr="00BD48B9">
        <w:rPr>
          <w:noProof/>
          <w:szCs w:val="28"/>
        </w:rPr>
        <w:drawing>
          <wp:inline distT="0" distB="0" distL="0" distR="0" wp14:anchorId="026AFF19" wp14:editId="5DC90F56">
            <wp:extent cx="809625" cy="85725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B1" w:rsidRPr="00BD48B9" w:rsidRDefault="000028B1" w:rsidP="000028B1">
      <w:pPr>
        <w:contextualSpacing/>
        <w:jc w:val="center"/>
        <w:rPr>
          <w:b/>
          <w:szCs w:val="28"/>
        </w:rPr>
      </w:pPr>
      <w:r w:rsidRPr="00BD48B9">
        <w:rPr>
          <w:b/>
          <w:szCs w:val="28"/>
        </w:rPr>
        <w:t>АДМИНИСТРАЦИЯ БЫРМИНСКОГО СЕЛЬСКОГО ПОСЕЛЕНИЯ</w:t>
      </w:r>
    </w:p>
    <w:p w:rsidR="000028B1" w:rsidRPr="00BD48B9" w:rsidRDefault="000028B1" w:rsidP="000028B1">
      <w:pPr>
        <w:contextualSpacing/>
        <w:jc w:val="center"/>
        <w:rPr>
          <w:b/>
          <w:szCs w:val="28"/>
        </w:rPr>
      </w:pPr>
      <w:r w:rsidRPr="00BD48B9">
        <w:rPr>
          <w:b/>
          <w:szCs w:val="28"/>
        </w:rPr>
        <w:t>КУНГУРСКОГО МУНИЦИПАЛЬНОГО РАЙОНА</w:t>
      </w:r>
    </w:p>
    <w:p w:rsidR="000028B1" w:rsidRPr="00BD48B9" w:rsidRDefault="000028B1" w:rsidP="000028B1">
      <w:pPr>
        <w:contextualSpacing/>
        <w:jc w:val="center"/>
        <w:rPr>
          <w:b/>
          <w:szCs w:val="28"/>
        </w:rPr>
      </w:pPr>
      <w:r w:rsidRPr="00BD48B9">
        <w:rPr>
          <w:b/>
          <w:szCs w:val="28"/>
        </w:rPr>
        <w:t>ПЕРМСКОГО КРАЯ</w:t>
      </w:r>
    </w:p>
    <w:p w:rsidR="000028B1" w:rsidRPr="00BD48B9" w:rsidRDefault="000028B1" w:rsidP="000028B1">
      <w:pPr>
        <w:contextualSpacing/>
        <w:jc w:val="center"/>
        <w:rPr>
          <w:b/>
          <w:szCs w:val="28"/>
        </w:rPr>
      </w:pPr>
    </w:p>
    <w:p w:rsidR="000028B1" w:rsidRPr="00BD48B9" w:rsidRDefault="000028B1" w:rsidP="000028B1">
      <w:pPr>
        <w:contextualSpacing/>
        <w:jc w:val="center"/>
        <w:rPr>
          <w:b/>
          <w:szCs w:val="28"/>
        </w:rPr>
      </w:pPr>
      <w:r w:rsidRPr="00BD48B9">
        <w:rPr>
          <w:b/>
          <w:szCs w:val="28"/>
        </w:rPr>
        <w:t>ПОСТАНОВЛЕНИЕ</w:t>
      </w:r>
    </w:p>
    <w:p w:rsidR="000028B1" w:rsidRPr="00BD48B9" w:rsidRDefault="000028B1" w:rsidP="000028B1">
      <w:pPr>
        <w:contextualSpacing/>
        <w:jc w:val="center"/>
        <w:rPr>
          <w:b/>
          <w:szCs w:val="28"/>
        </w:rPr>
      </w:pPr>
    </w:p>
    <w:p w:rsidR="000028B1" w:rsidRPr="00BD48B9" w:rsidRDefault="00014FC3" w:rsidP="000028B1">
      <w:pPr>
        <w:contextualSpacing/>
        <w:rPr>
          <w:b/>
          <w:szCs w:val="28"/>
        </w:rPr>
      </w:pPr>
      <w:r>
        <w:rPr>
          <w:b/>
          <w:szCs w:val="28"/>
        </w:rPr>
        <w:t>26.08.</w:t>
      </w:r>
      <w:r w:rsidR="000028B1">
        <w:rPr>
          <w:b/>
          <w:szCs w:val="28"/>
        </w:rPr>
        <w:t xml:space="preserve">2013 </w:t>
      </w:r>
      <w:r w:rsidR="000028B1" w:rsidRPr="00BD48B9">
        <w:rPr>
          <w:b/>
          <w:szCs w:val="28"/>
        </w:rPr>
        <w:t xml:space="preserve">       </w:t>
      </w:r>
      <w:r>
        <w:rPr>
          <w:b/>
          <w:szCs w:val="28"/>
        </w:rPr>
        <w:t xml:space="preserve">   </w:t>
      </w:r>
      <w:r w:rsidR="000028B1" w:rsidRPr="00BD48B9">
        <w:rPr>
          <w:b/>
          <w:szCs w:val="28"/>
        </w:rPr>
        <w:t xml:space="preserve">                                               </w:t>
      </w:r>
      <w:r w:rsidR="000028B1">
        <w:rPr>
          <w:b/>
          <w:szCs w:val="28"/>
        </w:rPr>
        <w:t xml:space="preserve">    </w:t>
      </w:r>
      <w:r w:rsidR="000028B1" w:rsidRPr="00BD48B9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                </w:t>
      </w:r>
      <w:r w:rsidR="000028B1" w:rsidRPr="00BD48B9">
        <w:rPr>
          <w:b/>
          <w:szCs w:val="28"/>
        </w:rPr>
        <w:t xml:space="preserve">  №</w:t>
      </w:r>
      <w:r>
        <w:rPr>
          <w:b/>
          <w:szCs w:val="28"/>
        </w:rPr>
        <w:t xml:space="preserve"> 85</w:t>
      </w:r>
    </w:p>
    <w:p w:rsidR="000028B1" w:rsidRPr="00BD48B9" w:rsidRDefault="000028B1" w:rsidP="000028B1">
      <w:pPr>
        <w:contextualSpacing/>
        <w:rPr>
          <w:b/>
          <w:szCs w:val="28"/>
        </w:rPr>
      </w:pPr>
    </w:p>
    <w:p w:rsidR="000028B1" w:rsidRPr="00BD48B9" w:rsidRDefault="000028B1" w:rsidP="000028B1">
      <w:pPr>
        <w:pStyle w:val="aa"/>
        <w:spacing w:line="240" w:lineRule="auto"/>
        <w:ind w:firstLine="0"/>
        <w:contextualSpacing/>
        <w:jc w:val="left"/>
        <w:rPr>
          <w:b/>
          <w:szCs w:val="28"/>
        </w:rPr>
      </w:pPr>
      <w:r w:rsidRPr="00BD48B9">
        <w:rPr>
          <w:b/>
          <w:szCs w:val="28"/>
        </w:rPr>
        <w:t>Об утверждении административного  регламента предоставления  муниципальной услуги</w:t>
      </w:r>
      <w:r w:rsidRPr="00BD48B9">
        <w:rPr>
          <w:b/>
          <w:bCs/>
          <w:szCs w:val="28"/>
        </w:rPr>
        <w:t xml:space="preserve">  </w:t>
      </w:r>
      <w:r w:rsidRPr="00BD48B9">
        <w:rPr>
          <w:b/>
          <w:szCs w:val="28"/>
        </w:rPr>
        <w:t>«</w:t>
      </w:r>
      <w:r w:rsidRPr="000028B1">
        <w:rPr>
          <w:b/>
          <w:szCs w:val="28"/>
        </w:rPr>
        <w:t>Предоставление в аренду муниципального имущества</w:t>
      </w:r>
      <w:r w:rsidRPr="00BD48B9">
        <w:rPr>
          <w:b/>
          <w:szCs w:val="28"/>
        </w:rPr>
        <w:t>»</w:t>
      </w:r>
    </w:p>
    <w:p w:rsidR="000028B1" w:rsidRPr="00BD48B9" w:rsidRDefault="000028B1" w:rsidP="000028B1">
      <w:pPr>
        <w:spacing w:line="360" w:lineRule="auto"/>
        <w:contextualSpacing/>
        <w:rPr>
          <w:szCs w:val="28"/>
        </w:rPr>
      </w:pPr>
    </w:p>
    <w:p w:rsidR="000028B1" w:rsidRPr="00BD48B9" w:rsidRDefault="000028B1" w:rsidP="00014FC3">
      <w:pPr>
        <w:spacing w:line="360" w:lineRule="auto"/>
        <w:ind w:firstLine="708"/>
        <w:contextualSpacing/>
        <w:jc w:val="both"/>
        <w:rPr>
          <w:szCs w:val="28"/>
        </w:rPr>
      </w:pPr>
      <w:proofErr w:type="gramStart"/>
      <w:r w:rsidRPr="00BD48B9">
        <w:rPr>
          <w:szCs w:val="28"/>
        </w:rPr>
        <w:t xml:space="preserve">Во исполнение Федерального закона от 27.07.2010 № 210-ФЗ «Об организации предоставления государственных и муниципальных услуг», руководствуясь Федеральным законом от 06.03.2003 № 131-ФЗ «Об общих принципах организации местного самоуправления  в Российской Федерации» (с изменениями и дополнениями), Уставом </w:t>
      </w:r>
      <w:r w:rsidR="00014FC3">
        <w:rPr>
          <w:szCs w:val="28"/>
        </w:rPr>
        <w:t>Бырминского</w:t>
      </w:r>
      <w:r w:rsidRPr="00BD48B9">
        <w:rPr>
          <w:szCs w:val="28"/>
        </w:rPr>
        <w:t xml:space="preserve"> сельского поселения, в соответствии с Федеральным законом от 02.05. 2006 года № 59 – ФЗ « О порядке рассмотрения обращений граждан Российской Федерации»</w:t>
      </w:r>
      <w:proofErr w:type="gramEnd"/>
    </w:p>
    <w:p w:rsidR="000028B1" w:rsidRPr="00BD48B9" w:rsidRDefault="000028B1" w:rsidP="00014FC3">
      <w:pPr>
        <w:spacing w:line="360" w:lineRule="auto"/>
        <w:contextualSpacing/>
        <w:jc w:val="both"/>
        <w:rPr>
          <w:szCs w:val="28"/>
        </w:rPr>
      </w:pPr>
      <w:r w:rsidRPr="00BD48B9">
        <w:rPr>
          <w:szCs w:val="28"/>
        </w:rPr>
        <w:t xml:space="preserve">Администрация </w:t>
      </w:r>
      <w:r>
        <w:rPr>
          <w:szCs w:val="28"/>
        </w:rPr>
        <w:t>Бырминского</w:t>
      </w:r>
      <w:r w:rsidRPr="00BD48B9">
        <w:rPr>
          <w:szCs w:val="28"/>
        </w:rPr>
        <w:t xml:space="preserve"> сельского поселения ПОСТАНОВЛЯЕТ:</w:t>
      </w:r>
    </w:p>
    <w:p w:rsidR="000028B1" w:rsidRPr="00BD48B9" w:rsidRDefault="000028B1" w:rsidP="00014FC3">
      <w:pPr>
        <w:spacing w:line="360" w:lineRule="auto"/>
        <w:ind w:firstLine="708"/>
        <w:contextualSpacing/>
        <w:jc w:val="both"/>
        <w:rPr>
          <w:bCs/>
          <w:szCs w:val="28"/>
        </w:rPr>
      </w:pPr>
      <w:r w:rsidRPr="00BD48B9">
        <w:rPr>
          <w:szCs w:val="28"/>
        </w:rPr>
        <w:t>1. Утвердить административный регламент предоставления  муниципальной услуги</w:t>
      </w:r>
      <w:r w:rsidRPr="00BD48B9">
        <w:rPr>
          <w:bCs/>
          <w:szCs w:val="28"/>
        </w:rPr>
        <w:t xml:space="preserve"> </w:t>
      </w:r>
      <w:r w:rsidRPr="00BD48B9">
        <w:rPr>
          <w:szCs w:val="28"/>
        </w:rPr>
        <w:t>«</w:t>
      </w:r>
      <w:r w:rsidRPr="000028B1">
        <w:rPr>
          <w:szCs w:val="28"/>
        </w:rPr>
        <w:t>Предоставление в аренду муниципального имущества</w:t>
      </w:r>
      <w:r w:rsidRPr="00BD48B9">
        <w:rPr>
          <w:szCs w:val="28"/>
        </w:rPr>
        <w:t>»</w:t>
      </w:r>
      <w:r w:rsidRPr="00BD48B9">
        <w:rPr>
          <w:bCs/>
          <w:szCs w:val="28"/>
        </w:rPr>
        <w:t>.</w:t>
      </w:r>
    </w:p>
    <w:p w:rsidR="000028B1" w:rsidRPr="00BD48B9" w:rsidRDefault="000028B1" w:rsidP="00014FC3">
      <w:pPr>
        <w:spacing w:line="360" w:lineRule="auto"/>
        <w:ind w:firstLine="540"/>
        <w:contextualSpacing/>
        <w:jc w:val="both"/>
        <w:rPr>
          <w:szCs w:val="28"/>
        </w:rPr>
      </w:pPr>
      <w:r w:rsidRPr="00BD48B9">
        <w:rPr>
          <w:szCs w:val="28"/>
        </w:rPr>
        <w:tab/>
        <w:t xml:space="preserve">2. Обнародовать на  информационном стенде  и официальном сайте администрации </w:t>
      </w:r>
      <w:r>
        <w:rPr>
          <w:szCs w:val="28"/>
        </w:rPr>
        <w:t>Бырминского</w:t>
      </w:r>
      <w:r w:rsidRPr="00BD48B9">
        <w:rPr>
          <w:szCs w:val="28"/>
        </w:rPr>
        <w:t xml:space="preserve"> сельского поселения Кунгурского муниципального района Пермского края.</w:t>
      </w:r>
    </w:p>
    <w:p w:rsidR="000028B1" w:rsidRPr="00BD48B9" w:rsidRDefault="000028B1" w:rsidP="00014FC3">
      <w:pPr>
        <w:spacing w:after="120" w:line="360" w:lineRule="auto"/>
        <w:ind w:firstLine="708"/>
        <w:contextualSpacing/>
        <w:jc w:val="both"/>
        <w:rPr>
          <w:color w:val="000000"/>
          <w:spacing w:val="1"/>
          <w:szCs w:val="28"/>
        </w:rPr>
      </w:pPr>
      <w:r w:rsidRPr="00BD48B9">
        <w:rPr>
          <w:color w:val="000000"/>
          <w:spacing w:val="1"/>
          <w:szCs w:val="28"/>
        </w:rPr>
        <w:t xml:space="preserve">3. </w:t>
      </w:r>
      <w:proofErr w:type="gramStart"/>
      <w:r w:rsidRPr="00BD48B9">
        <w:rPr>
          <w:color w:val="000000"/>
          <w:spacing w:val="1"/>
          <w:szCs w:val="28"/>
        </w:rPr>
        <w:t>Контроль за</w:t>
      </w:r>
      <w:proofErr w:type="gramEnd"/>
      <w:r w:rsidRPr="00BD48B9">
        <w:rPr>
          <w:color w:val="000000"/>
          <w:spacing w:val="1"/>
          <w:szCs w:val="28"/>
        </w:rPr>
        <w:t xml:space="preserve"> исполнением постановления оставляю за собой.</w:t>
      </w:r>
    </w:p>
    <w:p w:rsidR="000028B1" w:rsidRPr="00BD48B9" w:rsidRDefault="000028B1" w:rsidP="000028B1">
      <w:pPr>
        <w:shd w:val="clear" w:color="auto" w:fill="FFFFFF"/>
        <w:spacing w:line="720" w:lineRule="auto"/>
        <w:contextualSpacing/>
        <w:rPr>
          <w:color w:val="000000"/>
          <w:spacing w:val="1"/>
          <w:szCs w:val="28"/>
        </w:rPr>
      </w:pPr>
    </w:p>
    <w:p w:rsidR="000028B1" w:rsidRDefault="000028B1" w:rsidP="000028B1">
      <w:pPr>
        <w:tabs>
          <w:tab w:val="left" w:pos="6300"/>
        </w:tabs>
        <w:spacing w:line="360" w:lineRule="auto"/>
        <w:contextualSpacing/>
        <w:rPr>
          <w:szCs w:val="28"/>
        </w:rPr>
      </w:pPr>
      <w:r>
        <w:rPr>
          <w:szCs w:val="28"/>
        </w:rPr>
        <w:t>Глава администрации                                                    В.И. Истомин</w:t>
      </w:r>
    </w:p>
    <w:p w:rsidR="000028B1" w:rsidRPr="00BD48B9" w:rsidRDefault="000028B1" w:rsidP="000028B1">
      <w:pPr>
        <w:tabs>
          <w:tab w:val="left" w:pos="6300"/>
        </w:tabs>
        <w:spacing w:line="360" w:lineRule="auto"/>
        <w:contextualSpacing/>
        <w:rPr>
          <w:szCs w:val="28"/>
        </w:rPr>
      </w:pPr>
      <w:r>
        <w:rPr>
          <w:szCs w:val="28"/>
        </w:rPr>
        <w:t>Бырминского сельского поселения</w:t>
      </w:r>
      <w:r w:rsidRPr="00BD48B9">
        <w:rPr>
          <w:szCs w:val="28"/>
        </w:rPr>
        <w:br w:type="page"/>
      </w:r>
    </w:p>
    <w:p w:rsidR="000028B1" w:rsidRDefault="000028B1" w:rsidP="000028B1">
      <w:pPr>
        <w:spacing w:line="360" w:lineRule="auto"/>
        <w:ind w:firstLine="4678"/>
        <w:contextualSpacing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0028B1" w:rsidRDefault="000028B1" w:rsidP="000028B1">
      <w:pPr>
        <w:spacing w:line="360" w:lineRule="auto"/>
        <w:ind w:firstLine="4678"/>
        <w:contextualSpacing/>
        <w:rPr>
          <w:szCs w:val="28"/>
        </w:rPr>
      </w:pPr>
      <w:r>
        <w:rPr>
          <w:szCs w:val="28"/>
        </w:rPr>
        <w:t xml:space="preserve">постановлением главы администрации </w:t>
      </w:r>
    </w:p>
    <w:p w:rsidR="000028B1" w:rsidRDefault="000028B1" w:rsidP="000028B1">
      <w:pPr>
        <w:spacing w:line="360" w:lineRule="auto"/>
        <w:ind w:firstLine="4678"/>
        <w:contextualSpacing/>
        <w:rPr>
          <w:szCs w:val="28"/>
        </w:rPr>
      </w:pPr>
      <w:r>
        <w:rPr>
          <w:szCs w:val="28"/>
        </w:rPr>
        <w:t xml:space="preserve">Бырминского сельского поселения </w:t>
      </w:r>
    </w:p>
    <w:p w:rsidR="000028B1" w:rsidRDefault="000028B1" w:rsidP="000028B1">
      <w:pPr>
        <w:spacing w:line="360" w:lineRule="auto"/>
        <w:ind w:firstLine="4678"/>
        <w:contextualSpacing/>
        <w:rPr>
          <w:szCs w:val="28"/>
        </w:rPr>
      </w:pPr>
      <w:r>
        <w:rPr>
          <w:szCs w:val="28"/>
        </w:rPr>
        <w:t xml:space="preserve">от </w:t>
      </w:r>
      <w:r w:rsidR="00014FC3">
        <w:rPr>
          <w:szCs w:val="28"/>
        </w:rPr>
        <w:t>26.08.2013 № 85</w:t>
      </w:r>
      <w:bookmarkStart w:id="0" w:name="_GoBack"/>
      <w:bookmarkEnd w:id="0"/>
    </w:p>
    <w:p w:rsidR="000028B1" w:rsidRDefault="000028B1" w:rsidP="000028B1">
      <w:pPr>
        <w:pStyle w:val="ae"/>
        <w:tabs>
          <w:tab w:val="left" w:pos="2057"/>
        </w:tabs>
        <w:spacing w:after="0" w:line="240" w:lineRule="auto"/>
        <w:jc w:val="center"/>
      </w:pPr>
    </w:p>
    <w:p w:rsidR="000028B1" w:rsidRDefault="000028B1" w:rsidP="000028B1">
      <w:pPr>
        <w:pStyle w:val="ae"/>
        <w:tabs>
          <w:tab w:val="left" w:pos="2057"/>
        </w:tabs>
        <w:spacing w:after="0" w:line="240" w:lineRule="auto"/>
        <w:jc w:val="center"/>
      </w:pPr>
      <w:r>
        <w:t>АДМИНИСТРАТИВНЫЙ РЕГЛАМЕНТ</w:t>
      </w:r>
    </w:p>
    <w:p w:rsidR="000028B1" w:rsidRDefault="000028B1" w:rsidP="000028B1">
      <w:pPr>
        <w:pStyle w:val="ae"/>
        <w:tabs>
          <w:tab w:val="left" w:pos="2057"/>
        </w:tabs>
        <w:spacing w:after="0" w:line="240" w:lineRule="auto"/>
        <w:jc w:val="center"/>
      </w:pPr>
      <w:r>
        <w:t>по предоставлению администрацией Бырминского сельского поселения</w:t>
      </w:r>
    </w:p>
    <w:p w:rsidR="000028B1" w:rsidRDefault="000028B1" w:rsidP="000028B1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муниципальной услуги «Предоставление в аренду муниципального имущества»</w:t>
      </w:r>
    </w:p>
    <w:p w:rsidR="000028B1" w:rsidRDefault="000028B1" w:rsidP="000028B1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smartTag w:uri="urn:schemas-microsoft-com:office:smarttags" w:element="place">
        <w:r>
          <w:rPr>
            <w:b/>
            <w:szCs w:val="28"/>
            <w:lang w:val="en-US"/>
          </w:rPr>
          <w:t>I</w:t>
        </w:r>
        <w:r>
          <w:rPr>
            <w:b/>
            <w:szCs w:val="28"/>
          </w:rPr>
          <w:t>.</w:t>
        </w:r>
      </w:smartTag>
      <w:r>
        <w:rPr>
          <w:b/>
          <w:szCs w:val="28"/>
        </w:rPr>
        <w:t xml:space="preserve"> Общие положения предоставления муниципальной услуги</w:t>
      </w:r>
    </w:p>
    <w:p w:rsidR="000028B1" w:rsidRDefault="000028B1" w:rsidP="000028B1">
      <w:pPr>
        <w:pStyle w:val="ae"/>
        <w:tabs>
          <w:tab w:val="left" w:pos="2057"/>
        </w:tabs>
        <w:spacing w:after="0" w:line="240" w:lineRule="auto"/>
        <w:jc w:val="both"/>
        <w:rPr>
          <w:b w:val="0"/>
        </w:rPr>
      </w:pPr>
      <w:r>
        <w:rPr>
          <w:b w:val="0"/>
        </w:rPr>
        <w:t xml:space="preserve">       1.1. Административный регламент Администрации Бырминского сельского поселения по предоставлению муниципальной услуги по предоставлению в аренду муниципального имущества (далее – муниципальная услуга, Административный регламент) разработан в целях повышения качества предоставления муниципальной услуги, определяет сроки и последовательность действий Администрации Бырминского сельского поселени</w:t>
      </w:r>
      <w:proofErr w:type="gramStart"/>
      <w:r>
        <w:rPr>
          <w:b w:val="0"/>
        </w:rPr>
        <w:t>я(</w:t>
      </w:r>
      <w:proofErr w:type="gramEnd"/>
      <w:r>
        <w:rPr>
          <w:b w:val="0"/>
        </w:rPr>
        <w:t xml:space="preserve">далее - Администрация) по предоставлению муниципальной услуги, порядок и формы контроля предоставления муниципальной услуги, порядок и формы обжалования решений и действий (бездействия) органа, </w:t>
      </w:r>
      <w:proofErr w:type="gramStart"/>
      <w:r>
        <w:rPr>
          <w:b w:val="0"/>
        </w:rPr>
        <w:t>предоставляющего</w:t>
      </w:r>
      <w:proofErr w:type="gramEnd"/>
      <w:r>
        <w:rPr>
          <w:b w:val="0"/>
        </w:rPr>
        <w:t xml:space="preserve"> муниципальную услугу, а также должностных лиц, муниципальных служащих, участвующих в предоставлении муниципальной услуги.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1.2. В качестве заявителей (получателей муниципальной услуги) выступают юридические и физические лица. 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От имени заявителей могут также выступать уполномоченные в установленном порядке представители.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1.3. Муниципальная услуга предоставляется муниципальными служащими Администрации.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1.4. Место нахождения Администрации Бырминского сельского поселения: 617456 Пермский край,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ырма</w:t>
      </w:r>
      <w:proofErr w:type="spellEnd"/>
      <w:r>
        <w:rPr>
          <w:szCs w:val="28"/>
        </w:rPr>
        <w:t>, ул. Центральная, 58.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>График работы: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>Понедельник – Четверг     08.30-16.30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>Пятница                              не приемный день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>Обед                                    12.00 – 13.00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Суббота, Воскресенье -     выходной 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Контактные телефоны: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Глава поселения (34271) 5-32-35 (тел/факс)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Специалисты (34271) 5-32-32;5-32-36</w:t>
      </w:r>
    </w:p>
    <w:p w:rsidR="000028B1" w:rsidRDefault="000028B1" w:rsidP="000028B1">
      <w:pPr>
        <w:ind w:firstLine="540"/>
        <w:jc w:val="both"/>
        <w:rPr>
          <w:b/>
          <w:szCs w:val="28"/>
        </w:rPr>
      </w:pPr>
      <w:r>
        <w:rPr>
          <w:szCs w:val="28"/>
        </w:rPr>
        <w:t xml:space="preserve">Официальный сайт Администрации Бырминского сельского поселения: </w:t>
      </w:r>
      <w:hyperlink r:id="rId7" w:history="1">
        <w:r>
          <w:rPr>
            <w:rStyle w:val="a3"/>
            <w:b/>
            <w:szCs w:val="28"/>
            <w:lang w:val="en-US"/>
          </w:rPr>
          <w:t>http</w:t>
        </w:r>
        <w:r>
          <w:rPr>
            <w:rStyle w:val="a3"/>
            <w:b/>
            <w:szCs w:val="28"/>
          </w:rPr>
          <w:t>://</w:t>
        </w:r>
        <w:proofErr w:type="spellStart"/>
        <w:r>
          <w:rPr>
            <w:rStyle w:val="a3"/>
            <w:b/>
            <w:szCs w:val="28"/>
            <w:lang w:val="en-US"/>
          </w:rPr>
          <w:t>kungur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permarea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b/>
          <w:szCs w:val="28"/>
        </w:rPr>
        <w:t>/</w:t>
      </w:r>
      <w:proofErr w:type="spellStart"/>
      <w:r>
        <w:rPr>
          <w:b/>
          <w:szCs w:val="28"/>
          <w:lang w:val="en-US"/>
        </w:rPr>
        <w:t>byrminskoe</w:t>
      </w:r>
      <w:proofErr w:type="spellEnd"/>
    </w:p>
    <w:p w:rsidR="000028B1" w:rsidRDefault="000028B1" w:rsidP="000028B1">
      <w:pPr>
        <w:ind w:firstLine="708"/>
        <w:jc w:val="both"/>
        <w:rPr>
          <w:b/>
          <w:szCs w:val="28"/>
          <w:u w:val="single"/>
        </w:rPr>
      </w:pPr>
      <w:r>
        <w:rPr>
          <w:szCs w:val="28"/>
        </w:rPr>
        <w:t>Адрес электронной почты Администрации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hyperlink r:id="rId8" w:history="1">
        <w:r>
          <w:rPr>
            <w:rStyle w:val="a3"/>
            <w:b/>
            <w:szCs w:val="28"/>
            <w:lang w:val="en-US"/>
          </w:rPr>
          <w:t>birma</w:t>
        </w:r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buh</w:t>
        </w:r>
        <w:r>
          <w:rPr>
            <w:rStyle w:val="a3"/>
            <w:b/>
            <w:szCs w:val="28"/>
          </w:rPr>
          <w:t>@</w:t>
        </w:r>
        <w:r>
          <w:rPr>
            <w:rStyle w:val="a3"/>
            <w:b/>
            <w:szCs w:val="28"/>
            <w:lang w:val="en-US"/>
          </w:rPr>
          <w:t>rambler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1.5. Информирование о порядке и процедуре предоставления муниципальной услуги осуществляется: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color w:val="FF6600"/>
          <w:szCs w:val="28"/>
        </w:rPr>
      </w:pPr>
      <w:r>
        <w:rPr>
          <w:szCs w:val="28"/>
        </w:rPr>
        <w:lastRenderedPageBreak/>
        <w:t>специалистами в Администрации непосредственно при личном приеме или письменном обращении граждан, включая обращение по сети Интернет и с использованием средств телефонной, телеграфной</w:t>
      </w:r>
      <w:r>
        <w:rPr>
          <w:b/>
          <w:szCs w:val="28"/>
        </w:rPr>
        <w:t xml:space="preserve">, </w:t>
      </w:r>
      <w:r>
        <w:rPr>
          <w:szCs w:val="28"/>
        </w:rPr>
        <w:t>факсимильной связи;</w:t>
      </w:r>
    </w:p>
    <w:p w:rsidR="000028B1" w:rsidRDefault="000028B1" w:rsidP="000028B1">
      <w:pPr>
        <w:ind w:firstLine="540"/>
        <w:jc w:val="both"/>
        <w:rPr>
          <w:b/>
          <w:szCs w:val="28"/>
        </w:rPr>
      </w:pPr>
      <w:proofErr w:type="gramStart"/>
      <w:r>
        <w:rPr>
          <w:szCs w:val="28"/>
        </w:rPr>
        <w:t xml:space="preserve">посредством размещения информации в информационно-телекоммуникационных сетях общего пользования (в том числе сети Интернет на сайте Администрации Бырминского сельского поселения: </w:t>
      </w:r>
      <w:hyperlink r:id="rId9" w:history="1">
        <w:r>
          <w:rPr>
            <w:rStyle w:val="a3"/>
            <w:b/>
            <w:szCs w:val="28"/>
            <w:lang w:val="en-US"/>
          </w:rPr>
          <w:t>http</w:t>
        </w:r>
        <w:r>
          <w:rPr>
            <w:rStyle w:val="a3"/>
            <w:b/>
            <w:szCs w:val="28"/>
          </w:rPr>
          <w:t>://</w:t>
        </w:r>
        <w:proofErr w:type="spellStart"/>
        <w:r>
          <w:rPr>
            <w:rStyle w:val="a3"/>
            <w:b/>
            <w:szCs w:val="28"/>
            <w:lang w:val="en-US"/>
          </w:rPr>
          <w:t>kungur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permarea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b/>
          <w:szCs w:val="28"/>
        </w:rPr>
        <w:t xml:space="preserve">/ </w:t>
      </w:r>
      <w:proofErr w:type="spellStart"/>
      <w:r>
        <w:rPr>
          <w:b/>
          <w:szCs w:val="28"/>
          <w:lang w:val="en-US"/>
        </w:rPr>
        <w:t>byrminskoe</w:t>
      </w:r>
      <w:proofErr w:type="spellEnd"/>
      <w:proofErr w:type="gramEnd"/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посредством публикации в средствах массовой информации, издания информационных материалов (брошюр, памяток, буклетов и т.д.);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посредством размещения информации на информационных стендах, расположенных в Администрации.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На сайтах размещается следующая информация: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наименование муниципальной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наименование органа местного самоуправления, а также учреждений, предоставляющих государственную (муниципальную) услугу (в том числе МФЦ);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наименования органов исполнительной власти, местного самоуправления, а также учреждений, участвующих в предоставлении государственной (муниципальной)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>
        <w:t>кст пр</w:t>
      </w:r>
      <w:proofErr w:type="gramEnd"/>
      <w:r>
        <w:t>оекта административного регламента);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способы предоставления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описание результата предоставления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категория заявителей, которым предоставляется услуга;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срок, в течение которого заявление о предоставлении услуги должно быть зарегистрировано;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максимальный срок ожидания в очереди при подаче заявления о предоставлении услуги лично;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документы, подлежащие обязательному представлению заявителем для получения услуги, способы получения этих документов заявителем и </w:t>
      </w:r>
      <w:r>
        <w:lastRenderedPageBreak/>
        <w:t>порядок их представления с указанием услуг, в результате предоставления которых могут быть получены такие документы;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сведения о </w:t>
      </w:r>
      <w:proofErr w:type="spellStart"/>
      <w:r>
        <w:t>возмездности</w:t>
      </w:r>
      <w:proofErr w:type="spellEnd"/>
      <w: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показатели доступности и качества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zCs w:val="28"/>
        </w:rPr>
        <w:t>-</w:t>
      </w:r>
      <w:r>
        <w:t xml:space="preserve">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-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  <w:proofErr w:type="gramEnd"/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-</w:t>
      </w:r>
      <w:r>
        <w:rPr>
          <w:color w:val="FF6600"/>
        </w:rPr>
        <w:t xml:space="preserve"> </w:t>
      </w:r>
      <w:r>
        <w:t>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оказании услуги).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Информирование о процедуре предоставления муниципальной услуги осуществляется бесплатно.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1.6. Сведения о графике (режиме) работы Администрации сообщаются по всем ранее указанным телефона, а также размещаются: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на официальном сайте Администрации Бырминского сельского поселения;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при входе в здание Администрации;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на информационных стендах Администрации.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1.7. На информационных стендах в помещении Администрации размещается следующая информация: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образец заявления и перечень документов, необходимых для получения муниципальной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блок-схема порядка предоставления муниципальной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основания для отказа в предоставлении муниципальной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график (режим работы), юридический адрес, почтовый адрес, номера телефонов, адреса электронной почты Администрации;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режим приема заявителей специалистами;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порядок обжалования решения, действия или бездействия должностных лиц, участвующих в предоставлении муниципальной услуги.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1.8. Информация по вопросам предоставления муниципальной услуги, в том числе в ходе предоставления муниципальной услуги, предоставляется в устной (лично или по телефону) или письменной форме (письменное обращение или по электронной почте, либо на официальном сайте администрации Бырминского сельского поселения).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При устном обращении заявителей (лично или по телефону) специалист, осуществляющий прием и консультирование, дает устный ответ.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Консультации по вопросам предоставления муниципальной услуги проводятся специалистами по следующим вопросам: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нормативно-правовые акты, регламентирующие порядок оказания государственной (муниципальной)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заявители, имеющие право на предоставление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сведения о порядке и размере оплаты государственной (муниципальной)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перечень документов, необходимых для оказания государственной (муниципальной)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способы подачи документов для получения государственной (муниципальной)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способы получения результата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сроки предоставления государственной (муниципальной)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результат оказания государственной (муниципальной)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основания для отказа в оказании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способы обжалования действий (бездействия) должностных лиц, участвующих в предоставлении государственной (муниципальной) услуги.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Срок (продолжительность) консультирования составляет не более 10 минут.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При невозможности специалиста, принявшего звонок, самостоятельно ответить на поставленные вопросы обратившемуся гражданину сообщается телефонный номер, по которому можно получить необходимую информацию.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Информирование о ходе предоставления муниципальной услуги осуществляется специалистом, ответственным за предоставление данной услуги: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- при личном контакте с заявителями, посредством телефонной связи немедленно;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путем почтовых отправлений и электронной почты (электронный адрес) в течение 7 рабочих дней с момента регистрации запроса о ходе предоставления услуги.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Если специалист не может дать ответ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изложить обращение в письменной форме;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назначить другое удобное для заявителя время для консультации;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дать ответ в течение 2 рабочих дней по контактному телефону, указанному заявителем.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Письменная информация обратившимся заявителям предоставляется при наличии письменного обращения. Письменный ответ подписывается главой поселения или иным уполномоченным лицом, содержит фамилию, инициалы и номер телефона исполнителя. Ответ направляется по почте, электронной почте, посредством факсимильной связи либо опубликования в средствах массовой информации в зависимости от способа обращения заявителя за консультацией или способом, указанным в письменном обращении.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Консультации предоставляются в течение всего срока предоставления муниципальной услуги.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Консультации по порядку предоставления муниципальной услуги осуществляются бесплатно.</w:t>
      </w:r>
    </w:p>
    <w:p w:rsidR="000028B1" w:rsidRDefault="000028B1" w:rsidP="000028B1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Стандарт предоставления муниципальной услуги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2.1. Данным стандартом описывается предоставление муниципальной услуги по предоставлению в аренду муниципального имущества.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2.2. Муниципальная услуга предоставляется Администрацией Бырминского сельского поселения (далее – Администрация).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2.3. Результат предоставления муниципальной услуги: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- принятие Администрацией решения о передаче муниципального имущества в аренду;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принятие Администрацией решения об отказе в передаче муниципального имущества в аренду.</w:t>
      </w:r>
    </w:p>
    <w:p w:rsidR="000028B1" w:rsidRDefault="000028B1" w:rsidP="000028B1">
      <w:pPr>
        <w:autoSpaceDE w:val="0"/>
        <w:autoSpaceDN w:val="0"/>
        <w:adjustRightInd w:val="0"/>
        <w:ind w:firstLine="539"/>
        <w:jc w:val="both"/>
        <w:outlineLvl w:val="1"/>
        <w:rPr>
          <w:szCs w:val="28"/>
        </w:rPr>
      </w:pPr>
      <w:r>
        <w:rPr>
          <w:szCs w:val="28"/>
        </w:rPr>
        <w:t>2.4. Срок предоставления муниципальной услуги:</w:t>
      </w:r>
    </w:p>
    <w:p w:rsidR="000028B1" w:rsidRDefault="000028B1" w:rsidP="000028B1">
      <w:pPr>
        <w:pStyle w:val="a5"/>
        <w:spacing w:before="0" w:after="0"/>
        <w:ind w:right="-5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предоставления муниципальной услуги в порядке осуществления муниципальной преференции максимальный срок рассмотрения заявки и принятие решения составляет четыре месяца с момента поступления заявки.</w:t>
      </w:r>
    </w:p>
    <w:p w:rsidR="000028B1" w:rsidRDefault="000028B1" w:rsidP="000028B1">
      <w:pPr>
        <w:pStyle w:val="a5"/>
        <w:spacing w:before="0" w:after="0"/>
        <w:ind w:right="-5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предоставления муниципальной услуги в порядке проведения торгов (аукциона) максимальные сроки предоставления муниципальной услуги определяются информационным сообщением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кциона.</w:t>
      </w:r>
    </w:p>
    <w:p w:rsidR="000028B1" w:rsidRDefault="000028B1" w:rsidP="000028B1">
      <w:pPr>
        <w:autoSpaceDE w:val="0"/>
        <w:autoSpaceDN w:val="0"/>
        <w:adjustRightInd w:val="0"/>
        <w:ind w:right="-5" w:firstLine="539"/>
        <w:jc w:val="both"/>
        <w:rPr>
          <w:szCs w:val="28"/>
        </w:rPr>
      </w:pPr>
      <w:r>
        <w:rPr>
          <w:color w:val="000000"/>
          <w:szCs w:val="28"/>
        </w:rPr>
        <w:t>В случае предоставления муниципальной услуги без проведения торгов (аукциона) составляет два месяца с момента предоставления заявителем необходимого пакета документов</w:t>
      </w:r>
      <w:r>
        <w:rPr>
          <w:szCs w:val="28"/>
        </w:rPr>
        <w:t>.</w:t>
      </w:r>
    </w:p>
    <w:p w:rsidR="000028B1" w:rsidRDefault="000028B1" w:rsidP="000028B1">
      <w:pPr>
        <w:autoSpaceDE w:val="0"/>
        <w:autoSpaceDN w:val="0"/>
        <w:adjustRightInd w:val="0"/>
        <w:ind w:right="-5" w:firstLine="539"/>
        <w:jc w:val="both"/>
        <w:rPr>
          <w:szCs w:val="28"/>
        </w:rPr>
      </w:pPr>
      <w:proofErr w:type="gramStart"/>
      <w:r>
        <w:rPr>
          <w:szCs w:val="28"/>
        </w:rPr>
        <w:t xml:space="preserve">Общий срок оказания муниципальной услуги может быть продлен по основаниям, предусмотренным положениями Приказа Федеральной </w:t>
      </w:r>
      <w:r>
        <w:rPr>
          <w:szCs w:val="28"/>
        </w:rPr>
        <w:lastRenderedPageBreak/>
        <w:t>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>
        <w:rPr>
          <w:szCs w:val="28"/>
        </w:rPr>
        <w:t xml:space="preserve"> указанных договоров может осуществляться путем проведения торгов в форме конкурса».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2.5. Правовые основания для предоставления муниципальной услуги:</w:t>
      </w:r>
    </w:p>
    <w:p w:rsidR="000028B1" w:rsidRDefault="000028B1" w:rsidP="000028B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- </w:t>
      </w:r>
      <w:r>
        <w:t xml:space="preserve">Федеральный закон от 26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135-ФЗ «О защите конкуренции» (</w:t>
      </w:r>
      <w:r>
        <w:rPr>
          <w:szCs w:val="28"/>
        </w:rPr>
        <w:t>"Российская газета", N 162, 27.07.2006, "Собрание законодательства РФ", 31.07.2006, N 31 (1 ч.), ст. 3434, "Парламентская газета", N 126-127, 03.08.2006).</w:t>
      </w:r>
    </w:p>
    <w:p w:rsidR="000028B1" w:rsidRDefault="000028B1" w:rsidP="000028B1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   </w:t>
      </w:r>
      <w:proofErr w:type="gramStart"/>
      <w:r>
        <w:t xml:space="preserve">- Приказ ФАС РФ от 10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>
        <w:t>» (</w:t>
      </w:r>
      <w:r>
        <w:rPr>
          <w:szCs w:val="28"/>
        </w:rPr>
        <w:t>"</w:t>
      </w:r>
      <w:proofErr w:type="gramStart"/>
      <w:r>
        <w:rPr>
          <w:szCs w:val="28"/>
        </w:rPr>
        <w:t>Российская газета", N 37, 24.02.2010).</w:t>
      </w:r>
      <w:proofErr w:type="gramEnd"/>
    </w:p>
    <w:p w:rsidR="000028B1" w:rsidRDefault="000028B1" w:rsidP="000028B1">
      <w:pPr>
        <w:autoSpaceDE w:val="0"/>
        <w:autoSpaceDN w:val="0"/>
        <w:adjustRightInd w:val="0"/>
        <w:jc w:val="both"/>
      </w:pPr>
      <w:r>
        <w:t xml:space="preserve">       - Федеральный закон от 02.05.2006 № 59-ФЗ «О порядке рассмотрения обращений граждан Российской Федерации» ("Российская газета", N 95, 05.05.2006, "Собрание законодательства РФ", 08.05.2006, N 19, ст. 2060, "Парламентская газета", N 70-71, 11.05.2006);</w:t>
      </w:r>
    </w:p>
    <w:p w:rsidR="000028B1" w:rsidRDefault="000028B1" w:rsidP="000028B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("Российская газета", N 168, 30.07.2010, "Собрание законодательства РФ", 02.08.2010, N 31, ст. 4179);</w:t>
      </w:r>
    </w:p>
    <w:p w:rsidR="000028B1" w:rsidRDefault="000028B1" w:rsidP="000028B1">
      <w:pPr>
        <w:autoSpaceDE w:val="0"/>
        <w:autoSpaceDN w:val="0"/>
        <w:adjustRightInd w:val="0"/>
        <w:ind w:firstLine="708"/>
        <w:jc w:val="both"/>
        <w:rPr>
          <w:color w:val="FF6600"/>
          <w:szCs w:val="28"/>
        </w:rPr>
      </w:pPr>
      <w:r>
        <w:rPr>
          <w:szCs w:val="28"/>
        </w:rPr>
        <w:t>- Федеральный закон от 12.05.2003 № 131-ФЗ «Об общих принципах местного самоуправления в Российской Федерации» ("Собрание законодательства РФ", 06.10.2003, N 40, ст. 3822, "Парламентская газета", N 186, 08.10.2003, "Российская газета", N 202, 08.10.2003);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Устав муниципального образования «Бырминское сельское поселение»;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>- Положение Администрации Бырминского сельского поселения;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Cs w:val="28"/>
        </w:rPr>
      </w:pPr>
      <w:r>
        <w:rPr>
          <w:szCs w:val="28"/>
        </w:rPr>
        <w:t>2.6.1. Заявитель, претендующий на предоставление в аренду муниципального имущества - должен представить на рассмотрение следующие документы:</w:t>
      </w:r>
    </w:p>
    <w:p w:rsidR="000028B1" w:rsidRDefault="000028B1" w:rsidP="000028B1">
      <w:pPr>
        <w:tabs>
          <w:tab w:val="left" w:pos="0"/>
        </w:tabs>
        <w:spacing w:line="360" w:lineRule="exact"/>
        <w:jc w:val="both"/>
        <w:rPr>
          <w:szCs w:val="28"/>
        </w:rPr>
      </w:pPr>
      <w:r>
        <w:rPr>
          <w:szCs w:val="28"/>
        </w:rPr>
        <w:tab/>
        <w:t>1) заявка на имя главы поселения (Приложение 1 к настоящему Административному регламенту);</w:t>
      </w:r>
    </w:p>
    <w:p w:rsidR="000028B1" w:rsidRDefault="000028B1" w:rsidP="000028B1">
      <w:pPr>
        <w:ind w:firstLine="360"/>
        <w:jc w:val="both"/>
        <w:rPr>
          <w:szCs w:val="28"/>
        </w:rPr>
      </w:pPr>
      <w:r>
        <w:rPr>
          <w:szCs w:val="28"/>
        </w:rPr>
        <w:t xml:space="preserve">К заявке устанавливаются следующие требования: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- фирменное наименование (наименование), указание на организационно-правовую форму, место нахождения, почтовый адрес, номер контактного телефона, адрес электронной почты, сведения о руководителе Заявителя;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фамилию, имя, отчество, паспортные данные, сведения о месте жительства (преимущественного пребывания), номер контактного телефона Заявителя (для индивидуальных предпринимателей);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указание на объект муниципального имущества, в отношении которого подается заявление;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срок аренды и цель использования муниципального имущества;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заявление должно быть подписано заявителем, либо лицом, уполномоченным на совершение данных действий;</w:t>
      </w:r>
    </w:p>
    <w:p w:rsidR="000028B1" w:rsidRDefault="000028B1" w:rsidP="000028B1">
      <w:pPr>
        <w:tabs>
          <w:tab w:val="left" w:pos="0"/>
        </w:tabs>
        <w:adjustRightInd w:val="0"/>
        <w:ind w:firstLine="360"/>
        <w:jc w:val="both"/>
        <w:rPr>
          <w:szCs w:val="28"/>
        </w:rPr>
      </w:pPr>
      <w:r>
        <w:rPr>
          <w:szCs w:val="28"/>
        </w:rPr>
        <w:t>- текст заявления должен поддаваться прочтению;</w:t>
      </w:r>
    </w:p>
    <w:p w:rsidR="000028B1" w:rsidRDefault="000028B1" w:rsidP="000028B1">
      <w:pPr>
        <w:tabs>
          <w:tab w:val="left" w:pos="0"/>
        </w:tabs>
        <w:adjustRightInd w:val="0"/>
        <w:ind w:firstLine="360"/>
        <w:jc w:val="both"/>
        <w:rPr>
          <w:szCs w:val="28"/>
        </w:rPr>
      </w:pPr>
      <w:r>
        <w:rPr>
          <w:szCs w:val="28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0028B1" w:rsidRDefault="000028B1" w:rsidP="000028B1">
      <w:pPr>
        <w:ind w:firstLine="360"/>
        <w:jc w:val="both"/>
        <w:rPr>
          <w:szCs w:val="28"/>
        </w:rPr>
      </w:pPr>
      <w:r>
        <w:rPr>
          <w:szCs w:val="28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0028B1" w:rsidRDefault="000028B1" w:rsidP="000028B1">
      <w:pPr>
        <w:ind w:firstLine="360"/>
        <w:jc w:val="both"/>
        <w:rPr>
          <w:b/>
          <w:szCs w:val="28"/>
        </w:rPr>
      </w:pPr>
      <w:r>
        <w:rPr>
          <w:szCs w:val="28"/>
        </w:rPr>
        <w:t>- иные сведения по усмотрению Заявителя.</w:t>
      </w:r>
    </w:p>
    <w:p w:rsidR="000028B1" w:rsidRDefault="000028B1" w:rsidP="000028B1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лиц, с указанием их мест нахождения. Фамилии, имена и отчества физических лиц, адреса их мест жительства должны быть написаны полностью.</w:t>
      </w:r>
      <w:r>
        <w:rPr>
          <w:szCs w:val="28"/>
        </w:rPr>
        <w:t xml:space="preserve">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копия паспорта (для физических лиц), копии учредительных документов;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копия свидетельства ОГРН, копия свидетельства ИНН, копия документа, подтверждающего должностные полномочия руководителя;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выписка из Единого государственного реестра юридических лиц ли выписка из Единого государственного реестра индивидуальных предпринимателей, дата выдачи которой должна быть не позднее 6 месяцев на момент подачи заявки.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Cs w:val="28"/>
        </w:rPr>
        <w:t>Управление запрашивает выписку из Единого государственного реестра юридических лиц или Единого государственного реестра индивидуальных предпринимателей в уполномоченном органе, осуществляющем ведение вышеуказанных реестров, если такой документ не представлен Заявителем;</w:t>
      </w:r>
    </w:p>
    <w:p w:rsidR="000028B1" w:rsidRDefault="000028B1" w:rsidP="000028B1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5) для предоставления муниципальной услуги в порядке предоставления муниципальной преференции к заявлению прилагаются надлежаще заверенные копии документов, </w:t>
      </w:r>
      <w:r>
        <w:rPr>
          <w:color w:val="000000"/>
          <w:szCs w:val="28"/>
        </w:rPr>
        <w:t>указанных в статье 20 Федерального закона от 26.07.2006 №135-ФЗ "О защите конкуренции";</w:t>
      </w:r>
    </w:p>
    <w:p w:rsidR="000028B1" w:rsidRDefault="000028B1" w:rsidP="000028B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6) для предоставления муниципальной услуги в порядке проведения торгов,  документы предоставляются в соответствии с перечнем, указанном в информационном сообщении о проведении торгов;  </w:t>
      </w:r>
    </w:p>
    <w:p w:rsidR="000028B1" w:rsidRDefault="000028B1" w:rsidP="000028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2.7. Перечень документов, которые являются необходимыми и обязательными для предоставления муниципальной услуги:</w:t>
      </w:r>
    </w:p>
    <w:p w:rsidR="000028B1" w:rsidRDefault="000028B1" w:rsidP="000028B1">
      <w:pPr>
        <w:ind w:firstLine="567"/>
        <w:jc w:val="both"/>
        <w:rPr>
          <w:szCs w:val="28"/>
        </w:rPr>
      </w:pPr>
      <w:r>
        <w:rPr>
          <w:szCs w:val="28"/>
        </w:rPr>
        <w:t>-  кадастровый паспорт на земельный участок;</w:t>
      </w:r>
    </w:p>
    <w:p w:rsidR="000028B1" w:rsidRDefault="000028B1" w:rsidP="000028B1">
      <w:pPr>
        <w:pStyle w:val="aa"/>
        <w:spacing w:line="240" w:lineRule="auto"/>
        <w:ind w:firstLine="567"/>
        <w:rPr>
          <w:szCs w:val="28"/>
        </w:rPr>
      </w:pPr>
      <w:r>
        <w:rPr>
          <w:szCs w:val="28"/>
        </w:rPr>
        <w:lastRenderedPageBreak/>
        <w:t>- технический паспорт на объект недвижимости, являющийся предметом оказания муниципальной услуги;</w:t>
      </w:r>
    </w:p>
    <w:p w:rsidR="000028B1" w:rsidRDefault="000028B1" w:rsidP="000028B1">
      <w:pPr>
        <w:pStyle w:val="aa"/>
        <w:spacing w:line="240" w:lineRule="auto"/>
        <w:ind w:firstLine="567"/>
        <w:rPr>
          <w:szCs w:val="28"/>
        </w:rPr>
      </w:pPr>
      <w:r>
        <w:rPr>
          <w:szCs w:val="28"/>
        </w:rPr>
        <w:t>- отчет об оценке рыночной стоимости недвижимости.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ab/>
        <w:t>2.8. Основания для приостановления предоставления муниципальной услуги отсутствуют.</w:t>
      </w:r>
    </w:p>
    <w:p w:rsidR="000028B1" w:rsidRDefault="000028B1" w:rsidP="000028B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2.9. Основания для отказа в приеме документов, необходимых для предоставления муниципальной услуги:</w:t>
      </w:r>
    </w:p>
    <w:p w:rsidR="000028B1" w:rsidRDefault="000028B1" w:rsidP="000028B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028B1" w:rsidRDefault="000028B1" w:rsidP="000028B1">
      <w:pPr>
        <w:tabs>
          <w:tab w:val="left" w:pos="1260"/>
          <w:tab w:val="num" w:pos="2135"/>
        </w:tabs>
        <w:ind w:firstLine="540"/>
        <w:jc w:val="both"/>
        <w:rPr>
          <w:color w:val="000000"/>
          <w:szCs w:val="28"/>
        </w:rPr>
      </w:pPr>
      <w:r>
        <w:rPr>
          <w:b/>
          <w:szCs w:val="28"/>
        </w:rPr>
        <w:t xml:space="preserve">  </w:t>
      </w:r>
      <w:r>
        <w:rPr>
          <w:szCs w:val="28"/>
        </w:rPr>
        <w:t xml:space="preserve">2.10. </w:t>
      </w:r>
      <w:r>
        <w:rPr>
          <w:color w:val="000000"/>
          <w:szCs w:val="28"/>
        </w:rPr>
        <w:t>Основания для отказа в предоставлении муниципальной услуги:</w:t>
      </w:r>
    </w:p>
    <w:p w:rsidR="000028B1" w:rsidRDefault="000028B1" w:rsidP="000028B1">
      <w:pPr>
        <w:pStyle w:val="a5"/>
        <w:spacing w:before="0" w:after="0"/>
        <w:ind w:left="105" w:right="105" w:firstLine="6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2.10.1. Основания для отказа в предоставлении муниципальной услуги в порядке предоставления муниципальной преференции.</w:t>
      </w:r>
    </w:p>
    <w:p w:rsidR="000028B1" w:rsidRDefault="000028B1" w:rsidP="000028B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объект недвижимого имущества не находится в муниципальной собственности;</w:t>
      </w:r>
    </w:p>
    <w:p w:rsidR="000028B1" w:rsidRDefault="000028B1" w:rsidP="000028B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содержание заявления не позволяет точно установить запрашиваемую информацию;</w:t>
      </w:r>
    </w:p>
    <w:p w:rsidR="000028B1" w:rsidRDefault="000028B1" w:rsidP="000028B1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- в заявлении не указаны фамилия, имя, отчество (должность) обратившегося, почтовый адрес, адрес электронной почты для направления ответа на заявление, либо номер телефона, по которому можно связаться с заявителем;</w:t>
      </w:r>
      <w:proofErr w:type="gramEnd"/>
    </w:p>
    <w:p w:rsidR="000028B1" w:rsidRDefault="000028B1" w:rsidP="000028B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заявление подано лицом, не уполномоченным на осуществление таких действий;</w:t>
      </w:r>
    </w:p>
    <w:p w:rsidR="000028B1" w:rsidRDefault="000028B1" w:rsidP="000028B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заявителем не предоставлен полный пакет документов, указанный в части 1 статьи 20 Федерального закона от 26.07.2006 №135-ФЗ "О защите конкуренции";</w:t>
      </w:r>
    </w:p>
    <w:p w:rsidR="000028B1" w:rsidRDefault="000028B1" w:rsidP="000028B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деятельность заявителя не подпадает под цели предоставления муниципальной преференции, указанные в статье 19 Федерального закона от 26.07.2006 №135-ФЗ "О защите конкуренции";</w:t>
      </w:r>
    </w:p>
    <w:p w:rsidR="000028B1" w:rsidRDefault="000028B1" w:rsidP="000028B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вынесение УФАС по Пермскому краю решения об отказе в предоставлении муниципальной преференции;</w:t>
      </w:r>
    </w:p>
    <w:p w:rsidR="000028B1" w:rsidRDefault="000028B1" w:rsidP="000028B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отсутствует намерение муниципального образования «Бырминское сельское поселение» в предоставлении муниципального имущества в аренду в порядке предоставлений муниципальной преференции.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sz w:val="28"/>
          <w:szCs w:val="28"/>
        </w:rPr>
      </w:pPr>
      <w:r>
        <w:rPr>
          <w:sz w:val="28"/>
          <w:szCs w:val="28"/>
        </w:rPr>
        <w:t>2.10.2. Основания для отказа в предоставлении муниципальной услуги в порядке проведения торгов: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непредставления документов, определенных пунктами 2.6.1. настоящего Административного регламента, либо наличия в таких документах недостоверных сведений;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несоответствия требованиям, участников торгов, установленным законодательством Российской Федерации к таким участникам;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невнесения задатка, если требование о внесении задатка указано в извещении о проведении торгов;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4) несоответствия заявки на участие в торгах требованиям конкурсной документации либо документации об аукционе, в том числе наличия в таких </w:t>
      </w:r>
      <w:r>
        <w:rPr>
          <w:szCs w:val="28"/>
        </w:rPr>
        <w:lastRenderedPageBreak/>
        <w:t>заявках предложения о цене договора ниже начальной (минимальной) цены договора (цены лота);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5) подачи заявки на участие в торгах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0" w:history="1">
        <w:r>
          <w:rPr>
            <w:rStyle w:val="a3"/>
            <w:szCs w:val="28"/>
          </w:rPr>
          <w:t>частями 3</w:t>
        </w:r>
      </w:hyperlink>
      <w:r>
        <w:rPr>
          <w:szCs w:val="28"/>
        </w:rPr>
        <w:t xml:space="preserve"> и </w:t>
      </w:r>
      <w:hyperlink r:id="rId11" w:history="1">
        <w:r>
          <w:rPr>
            <w:rStyle w:val="a3"/>
            <w:szCs w:val="28"/>
          </w:rPr>
          <w:t>5 статьи 14</w:t>
        </w:r>
      </w:hyperlink>
      <w:r>
        <w:rPr>
          <w:szCs w:val="28"/>
        </w:rP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</w:t>
      </w:r>
      <w:proofErr w:type="gramEnd"/>
      <w:r>
        <w:rPr>
          <w:szCs w:val="28"/>
        </w:rPr>
        <w:t xml:space="preserve">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2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"О развитии малого и среднего предпринимательства в Российской Федерации";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7) наличие решения о приостановлении деятельности заявителя в порядке, предусмотренном </w:t>
      </w:r>
      <w:hyperlink r:id="rId13" w:history="1">
        <w:r>
          <w:rPr>
            <w:rStyle w:val="a3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 об административных правонарушениях, на день рассмотрения заявки на участие в торгах.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8) поступление заявки на участие в торгах по истечении срока её приёма;</w:t>
      </w:r>
    </w:p>
    <w:p w:rsidR="000028B1" w:rsidRDefault="000028B1" w:rsidP="000028B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9) в случае признания торгов </w:t>
      </w:r>
      <w:proofErr w:type="gramStart"/>
      <w:r>
        <w:rPr>
          <w:color w:val="000000"/>
          <w:szCs w:val="28"/>
        </w:rPr>
        <w:t>несостоявшимися</w:t>
      </w:r>
      <w:proofErr w:type="gramEnd"/>
      <w:r>
        <w:rPr>
          <w:color w:val="000000"/>
          <w:szCs w:val="28"/>
        </w:rPr>
        <w:t>, по причине отсутствия необходимого числа (не менее двух) заявителей.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2.10.3. Основания для отказа в предоставлении муниципальной услуги без проведения торгов:</w:t>
      </w:r>
    </w:p>
    <w:p w:rsidR="000028B1" w:rsidRDefault="000028B1" w:rsidP="000028B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объект недвижимого имущества не находится в муниципальной собственности;</w:t>
      </w:r>
    </w:p>
    <w:p w:rsidR="000028B1" w:rsidRDefault="000028B1" w:rsidP="000028B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содержание заявления не позволяет точно установить запрашиваемую информацию;</w:t>
      </w:r>
    </w:p>
    <w:p w:rsidR="000028B1" w:rsidRDefault="000028B1" w:rsidP="000028B1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- в заявлении не указаны фамилия, имя, отчество (должность) заявителя,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  <w:proofErr w:type="gramEnd"/>
    </w:p>
    <w:p w:rsidR="000028B1" w:rsidRDefault="000028B1" w:rsidP="000028B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несоответствие требованиям, предъявляемым к заявителю в статье 17.1 Федерального закона от 26.07.2006 №135-ФЗ "О защите конкуренции";</w:t>
      </w:r>
    </w:p>
    <w:p w:rsidR="000028B1" w:rsidRDefault="000028B1" w:rsidP="000028B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заявление подано лицом, не уполномоченным на осуществление таких действий;</w:t>
      </w:r>
    </w:p>
    <w:p w:rsidR="000028B1" w:rsidRDefault="000028B1" w:rsidP="000028B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наличие в документах, представленных заинтересованным лицом, недостоверной или искаженной информации;</w:t>
      </w:r>
    </w:p>
    <w:p w:rsidR="000028B1" w:rsidRDefault="000028B1" w:rsidP="000028B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наличие преимущественного права другого заинтересованного лица, ранее других подавшего заявление;</w:t>
      </w:r>
    </w:p>
    <w:p w:rsidR="000028B1" w:rsidRDefault="000028B1" w:rsidP="000028B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ab/>
        <w:t>- отсутствует намерение муниципального образования «Бырминское сельское поселение» по передаче в аренду муниципального имущества, указанного в заявлении;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lastRenderedPageBreak/>
        <w:t>- отсутствует возможность заключения договора аренды без проведения торгов</w:t>
      </w:r>
      <w:r>
        <w:rPr>
          <w:szCs w:val="28"/>
        </w:rPr>
        <w:t>.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>2.11. Запрещается требовать от заявителя: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возникающими в связи с предоставлением муниципальной услуги.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2.11.2. Представления документов и информации, которые в соответствии с нормативными правовыми актами РФ, нормативными правовыми актами субъектов РФ и муниципальными правовыми актами находятся в распоряжении органа, участвующего в предоставлении муниципальной услуги, за исключением документов, указанных в части 6 статьи 7 Федерального закона № 210-ФЗ от 27.07.2010 г.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2.12. Плата за предоставление муниципальной услуги, не взимается.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Максимальное время ожидания в очереди при подаче документов для исполнения муниципальной услуги и при получении результата предоставления муниципальной услуги не должно превышать 30 минут.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Максимальное время ожидания в очереди для получения консультации не должно превышать 20 минут.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2.14. Срок регистрации заявления о предоставлении муниципальной услуги: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заявление регистрируется специалистом, уполномоченным принимать входящие документы в течение 1 рабочего дня с момента его представления (поступления) в Администрации.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2.15. Срок выдачи (направления) документов, являющихся результатом предоставления муниципальной услуги: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 xml:space="preserve">документы выдаются специалистом, отдела по имуществу, ответственным за предоставление муниципальной услуги, в течение 2 дней </w:t>
      </w:r>
      <w:proofErr w:type="gramStart"/>
      <w:r>
        <w:t>с даты поступления</w:t>
      </w:r>
      <w:proofErr w:type="gramEnd"/>
      <w:r>
        <w:t xml:space="preserve"> документов.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2.16.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>Помещение для приема заявителей соответствуют комфортным условиям и оптимальным условиям работы муниципальных служащих с заявителем.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>Для заявителя обеспечено удобство с точки зрения пешеходной доступности от остановки общественного транспорта до здания, в котором предоставляется муниципальная услуга (не более 3 минут пешком).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 xml:space="preserve">На территории, прилегающей к месторасположению </w:t>
      </w:r>
      <w:r>
        <w:rPr>
          <w:spacing w:val="1"/>
          <w:lang w:bidi="bo-CN"/>
        </w:rPr>
        <w:t>Администрации</w:t>
      </w:r>
      <w:r>
        <w:rPr>
          <w:szCs w:val="28"/>
        </w:rPr>
        <w:t xml:space="preserve">, оборудуются места для парковки автотранспортных средств, в том числе для транспортных средств инвалидов. Количество парковочных мест </w:t>
      </w:r>
      <w:r>
        <w:rPr>
          <w:szCs w:val="28"/>
        </w:rPr>
        <w:lastRenderedPageBreak/>
        <w:t xml:space="preserve">определяется исходя из технических возможностей прилегающей территории, интенсивности и количества заявителей, обратившихся в </w:t>
      </w:r>
      <w:r>
        <w:rPr>
          <w:spacing w:val="1"/>
          <w:lang w:bidi="bo-CN"/>
        </w:rPr>
        <w:t xml:space="preserve">Администрацию </w:t>
      </w:r>
      <w:r>
        <w:rPr>
          <w:szCs w:val="28"/>
        </w:rPr>
        <w:t>за определенный период.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>Доступ заявителей к парковочным местам является бесплатным.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 xml:space="preserve">Здание, в котором расположена </w:t>
      </w:r>
      <w:r>
        <w:rPr>
          <w:spacing w:val="1"/>
          <w:lang w:bidi="bo-CN"/>
        </w:rPr>
        <w:t>Администрация</w:t>
      </w:r>
      <w:r>
        <w:rPr>
          <w:szCs w:val="28"/>
        </w:rPr>
        <w:t xml:space="preserve">, должно обеспечивать свободный доступ заявителей в помещение </w:t>
      </w:r>
      <w:r>
        <w:rPr>
          <w:spacing w:val="1"/>
          <w:lang w:bidi="bo-CN"/>
        </w:rPr>
        <w:t>Администрации с учетом соблюдения установленного в здании пропускного режима</w:t>
      </w:r>
      <w:r>
        <w:rPr>
          <w:szCs w:val="28"/>
        </w:rPr>
        <w:t xml:space="preserve">. 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 xml:space="preserve">Здание, в котором расположена Администрация, не оборудована пандусами. 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 xml:space="preserve">Вход в здание </w:t>
      </w:r>
      <w:r>
        <w:rPr>
          <w:spacing w:val="1"/>
          <w:lang w:bidi="bo-CN"/>
        </w:rPr>
        <w:t xml:space="preserve">Администрации </w:t>
      </w:r>
      <w:r>
        <w:rPr>
          <w:szCs w:val="28"/>
        </w:rPr>
        <w:t>должен быть оборудован информационной табличкой (вывеской), содержащей следующую информацию об Администрации:</w:t>
      </w:r>
    </w:p>
    <w:p w:rsidR="000028B1" w:rsidRDefault="000028B1" w:rsidP="000028B1">
      <w:pPr>
        <w:ind w:firstLine="540"/>
        <w:jc w:val="both"/>
      </w:pPr>
      <w:r>
        <w:rPr>
          <w:szCs w:val="28"/>
        </w:rPr>
        <w:t xml:space="preserve">- </w:t>
      </w:r>
      <w:r>
        <w:t>наименование;</w:t>
      </w:r>
    </w:p>
    <w:p w:rsidR="000028B1" w:rsidRDefault="000028B1" w:rsidP="000028B1">
      <w:pPr>
        <w:ind w:firstLine="540"/>
        <w:jc w:val="both"/>
      </w:pPr>
      <w:r>
        <w:t>- юридический адрес;</w:t>
      </w:r>
    </w:p>
    <w:p w:rsidR="000028B1" w:rsidRDefault="000028B1" w:rsidP="000028B1">
      <w:pPr>
        <w:ind w:firstLine="540"/>
        <w:jc w:val="both"/>
      </w:pPr>
      <w:r>
        <w:t>- номер телефона;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>
        <w:t>график работы;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 xml:space="preserve">Для специалиста и заявителя, находящегося на приеме, предусмотрены места для сидения и раскладки документов. Рабочие места специалистов, ответственных за выполнение муниципальной услуги, оборудованы рабочими столами и стульями, средствами телефонной связи, электронно-вычислительной техникой, оснащенной электронной почтой, принтером, а также осветительными приборами.   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Помещение Администрации должны соответствовать санитарно-эпидемиологическим правилам и нормативам.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Помещение</w:t>
      </w:r>
      <w:r>
        <w:rPr>
          <w:color w:val="FF6600"/>
        </w:rPr>
        <w:t xml:space="preserve"> </w:t>
      </w:r>
      <w:r>
        <w:t>Администрации оборудовано противопожарной системой и средствами порошкового пожаротушения, а также системой охраны.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Места ожидания личного приема должны соответствовать комфортным условиям для обратившихся граждан. Оборудуются стульями, столами и обеспечены образцами заполнения документов, бланками заявлений.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Сектор ожидания оснащен естественным и искусственным освещением.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color w:val="FF6600"/>
        </w:rPr>
      </w:pPr>
      <w:r>
        <w:rPr>
          <w:szCs w:val="28"/>
        </w:rPr>
        <w:t>Места информирования, предназначенные для ознакомления заявителей с информационными материалами, оборудованы информационными стендами.</w:t>
      </w:r>
      <w:r>
        <w:rPr>
          <w:color w:val="FF6600"/>
        </w:rPr>
        <w:t xml:space="preserve">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Информационные стенды освещены, информация на них структурирована и легко читаема, содержит</w:t>
      </w:r>
      <w:r>
        <w:rPr>
          <w:color w:val="FF6600"/>
        </w:rPr>
        <w:t xml:space="preserve"> </w:t>
      </w:r>
      <w:r>
        <w:t>актуальную и исчерпывающую информацию, необходимую для получения услуги.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На информационных стендах размещается следующая информация: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zCs w:val="28"/>
        </w:rPr>
        <w:t xml:space="preserve">- </w:t>
      </w:r>
      <w:r>
        <w:t>административный регламент предоставления муниципальной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рисунки, блок-схемы и иные графические изображения, описывающие и разъясняющие правила и особенности получения услуг;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почтовый адрес, телефон, адрес электронной почты и адрес официального сайта органа;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список почтовых адресов, телефонов, адресов электронной почты и  адресов официальных сайтов территориальных подразделений органов, участвующих в предоставлении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- банковские реквизиты для оплаты государственной пошлины и адреса нахождения ближайших банковских учреждений, в которых можно произвести оплату государственной пошлины;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контактные телефоны сотрудников территориальных подразделений, осуществляющих;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консультационную деятельность;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список необходимых документов, для получения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образцы заполнения форм бланков, необходимых для получения муниципальной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- другие информационные материалы, необходимые для получения муниципальной услуги.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Сектор для информирования оборудуется стульями, столами (стойками) для возможности оформления документов.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Кабинеты приема заявителей оборудованы информационными табличками (вывесками) с указанием: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номера кабинета;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должности специалиста, осуществляющего исполнение муниципальной услуги.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2.17. Требования к организации телефонного взаимодействия с получателями услуги: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>
        <w:rPr>
          <w:color w:val="FF6600"/>
        </w:rPr>
        <w:t xml:space="preserve"> </w:t>
      </w:r>
      <w:r>
        <w:t>соединение с сотрудником производится не позже пятого телефонного зуммера;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сотрудник представляется, называя наименование учреждения, свои фамилию, имя, отчество и должность;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в случае если сотрудник не может сразу ответить на вопрос гражданина, он выясняет детали запроса и перезванивает гражданину в течение двух дней;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- в случае если специалист не может ответить на поставленный вопрос, производится не более одной переадресации звонка к сотруднику, который может ответить на вопрос гражданина.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Сектор приема граждан, оборудован столами и стульями.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2.18. Показатели доступности и качества муниципальной услуги: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соблюдение сроков предоставления муниципальной услуги и условий ожидания приема;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предоставление муниципальной услуги в соответствии со стандартом предоставления муниципальной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своевременное полное информирование о муниципальной услуге посредством форм информирования, предусмотренных </w:t>
      </w:r>
      <w:hyperlink r:id="rId14" w:history="1">
        <w:r>
          <w:rPr>
            <w:rStyle w:val="a3"/>
            <w:szCs w:val="28"/>
          </w:rPr>
          <w:t>пунктом 1.3</w:t>
        </w:r>
      </w:hyperlink>
      <w:r>
        <w:rPr>
          <w:szCs w:val="28"/>
        </w:rPr>
        <w:t xml:space="preserve"> настоящего Административного регламента;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обоснованность отказов предоставления муниципальной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соответствие должностных регламентов ответственных специалистов, участвующих в предоставлении муниципальной услуги, настоящему Административному регламенту в части описания в них административных действий, профессиональных знаний и навыков;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ресурсное обеспечение исполнения административных процедур;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возможность досудебного (внесудебного) рассмотрения жалоб в процессе получения муниципальной услуги;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возможность получения муниципальной услуги посредством многофункционального центра предоставления муниципальной услуг.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Предоставление муниципальной услуги посредством многофункционального центра осуществляется в соответствии с соглашением о взаимодействии, заключенным между многофункциональным центром и Администрацией, с момента вступления в силу соглашения о взаимодействии.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Соответствие исполнения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настоящего Административного регламента.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>2.19. Информация о муниципальной услуге внесена в реестр муниципальных услуг Бырминского сельского поселения и размещена:</w:t>
      </w:r>
    </w:p>
    <w:p w:rsidR="000028B1" w:rsidRDefault="000028B1" w:rsidP="000028B1">
      <w:pPr>
        <w:jc w:val="both"/>
        <w:rPr>
          <w:b/>
        </w:rPr>
      </w:pPr>
      <w:r>
        <w:t xml:space="preserve">- на официальном сайте Администрации Бырминского сельского поселения: </w:t>
      </w:r>
      <w:r>
        <w:rPr>
          <w:b/>
        </w:rPr>
        <w:t>(</w:t>
      </w:r>
      <w:hyperlink r:id="rId15" w:history="1">
        <w:r>
          <w:rPr>
            <w:rStyle w:val="a3"/>
            <w:b/>
            <w:szCs w:val="28"/>
            <w:lang w:val="en-US"/>
          </w:rPr>
          <w:t>http</w:t>
        </w:r>
        <w:r>
          <w:rPr>
            <w:rStyle w:val="a3"/>
            <w:b/>
            <w:szCs w:val="28"/>
          </w:rPr>
          <w:t>://</w:t>
        </w:r>
        <w:proofErr w:type="spellStart"/>
        <w:r>
          <w:rPr>
            <w:rStyle w:val="a3"/>
            <w:b/>
            <w:szCs w:val="28"/>
            <w:lang w:val="en-US"/>
          </w:rPr>
          <w:t>kungur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permarea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b/>
        </w:rPr>
        <w:t>/</w:t>
      </w:r>
      <w:proofErr w:type="spellStart"/>
      <w:r>
        <w:rPr>
          <w:b/>
          <w:lang w:val="en-US"/>
        </w:rPr>
        <w:t>byrminskoe</w:t>
      </w:r>
      <w:proofErr w:type="spellEnd"/>
      <w:r>
        <w:rPr>
          <w:b/>
        </w:rPr>
        <w:t>);</w:t>
      </w:r>
    </w:p>
    <w:p w:rsidR="000028B1" w:rsidRDefault="000028B1" w:rsidP="000028B1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028B1" w:rsidRDefault="000028B1" w:rsidP="000028B1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>
        <w:rPr>
          <w:color w:val="000000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0028B1" w:rsidRDefault="000028B1" w:rsidP="000028B1">
      <w:pPr>
        <w:autoSpaceDE w:val="0"/>
        <w:ind w:firstLine="708"/>
        <w:jc w:val="both"/>
        <w:rPr>
          <w:b/>
          <w:i/>
          <w:szCs w:val="28"/>
        </w:rPr>
      </w:pPr>
      <w:r>
        <w:rPr>
          <w:b/>
          <w:i/>
          <w:szCs w:val="28"/>
        </w:rPr>
        <w:t>3.1.1.</w:t>
      </w:r>
      <w:r>
        <w:rPr>
          <w:szCs w:val="28"/>
        </w:rPr>
        <w:t xml:space="preserve"> </w:t>
      </w:r>
      <w:r>
        <w:rPr>
          <w:b/>
          <w:i/>
          <w:szCs w:val="28"/>
        </w:rPr>
        <w:t>Информирование и консультирование  по предоставлению муниципальной услуги;</w:t>
      </w:r>
    </w:p>
    <w:p w:rsidR="000028B1" w:rsidRDefault="000028B1" w:rsidP="000028B1">
      <w:pPr>
        <w:pStyle w:val="a5"/>
        <w:spacing w:before="0" w:after="0"/>
        <w:ind w:right="105"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3.1.2. При предоставлении муниципальной услуги в порядке предоставления муниципальной преференции выполняются следующие административные процедуры: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- </w:t>
      </w:r>
      <w:r>
        <w:rPr>
          <w:i/>
          <w:szCs w:val="28"/>
        </w:rPr>
        <w:t>прием, регистрация документов от заявителя, проверка комплектности документов, наложение резолюции главы поселения;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рассмотрение заявления,</w:t>
      </w:r>
      <w:r>
        <w:rPr>
          <w:i/>
          <w:color w:val="000000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подготовка проекта правового акта Администрации. 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издание правового акта Администрации о предоставлении муниципального имущества;</w:t>
      </w:r>
    </w:p>
    <w:p w:rsidR="000028B1" w:rsidRDefault="000028B1" w:rsidP="000028B1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подготовка технической документации на передаваемый объект;</w:t>
      </w:r>
    </w:p>
    <w:p w:rsidR="000028B1" w:rsidRDefault="000028B1" w:rsidP="000028B1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подготовка проекта договора, его заключение договора и регистрация в Управлении Федеральной службы государственной регистрации, кадастра и картографии по Пермскому краю, в случаях предусмотренных действующим законодательством.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последовательности административных процедур по предоставлению муниципальной услуги в порядке предоставления муниципальной преференции приведена в</w:t>
      </w:r>
      <w:r>
        <w:rPr>
          <w:rStyle w:val="apple-converted-space"/>
          <w:color w:val="000000"/>
          <w:szCs w:val="28"/>
        </w:rPr>
        <w:t>  Приложении 3 к настоящему Административному регламенту</w:t>
      </w:r>
      <w:r>
        <w:rPr>
          <w:color w:val="000000"/>
          <w:sz w:val="28"/>
          <w:szCs w:val="28"/>
        </w:rPr>
        <w:t>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3.1.3. При предоставлении муниципальной услуги в порядке проведения торгов выполняются следующие административные процедуры:</w:t>
      </w:r>
    </w:p>
    <w:p w:rsidR="000028B1" w:rsidRDefault="000028B1" w:rsidP="000028B1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lastRenderedPageBreak/>
        <w:t>- прием и регистрация заявления;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- рассмотрение заявления, направление межведомственных запросов, определение перечня участников торгов,</w:t>
      </w:r>
      <w:r>
        <w:rPr>
          <w:i/>
          <w:color w:val="000000"/>
          <w:sz w:val="28"/>
          <w:szCs w:val="28"/>
        </w:rPr>
        <w:t xml:space="preserve"> проведение торгов;</w:t>
      </w:r>
    </w:p>
    <w:p w:rsidR="000028B1" w:rsidRDefault="000028B1" w:rsidP="000028B1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определения победителя торгов;</w:t>
      </w:r>
    </w:p>
    <w:p w:rsidR="000028B1" w:rsidRDefault="000028B1" w:rsidP="000028B1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подготовка проекта договора, его заключение и регистрация в Управлении Федеральной службы государственной регистрации, кадастра и картографии по Пермскому краю, в случаях предусмотренных действующим законодательством.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последовательности административных процедур по предоставлению муниципальной услуги в порядке проведения торгов приведена в Приложении 4 к настоящему Административному регламенту.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3.1.4. При предоставлении муниципальной услуги без проведения торгов выполняются следующие административные процедуры:</w:t>
      </w:r>
    </w:p>
    <w:p w:rsidR="000028B1" w:rsidRDefault="000028B1" w:rsidP="000028B1">
      <w:pPr>
        <w:autoSpaceDE w:val="0"/>
        <w:autoSpaceDN w:val="0"/>
        <w:adjustRightInd w:val="0"/>
        <w:ind w:firstLine="708"/>
        <w:jc w:val="both"/>
        <w:outlineLvl w:val="2"/>
        <w:rPr>
          <w:i/>
          <w:szCs w:val="28"/>
        </w:rPr>
      </w:pPr>
      <w:r>
        <w:rPr>
          <w:i/>
          <w:color w:val="000000"/>
          <w:szCs w:val="28"/>
        </w:rPr>
        <w:t>- п</w:t>
      </w:r>
      <w:r>
        <w:rPr>
          <w:i/>
          <w:szCs w:val="28"/>
        </w:rPr>
        <w:t>рием и регистрация документов от заявителя, проверка комплектности документов, наложение резолюции главы поселения;</w:t>
      </w:r>
    </w:p>
    <w:p w:rsidR="000028B1" w:rsidRDefault="000028B1" w:rsidP="000028B1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рассмотрение заявления;</w:t>
      </w:r>
    </w:p>
    <w:p w:rsidR="000028B1" w:rsidRDefault="000028B1" w:rsidP="000028B1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подготовка технической документации на передаваемый объект;</w:t>
      </w:r>
    </w:p>
    <w:p w:rsidR="000028B1" w:rsidRDefault="000028B1" w:rsidP="000028B1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- издание правового акта </w:t>
      </w:r>
      <w:proofErr w:type="spellStart"/>
      <w:r>
        <w:rPr>
          <w:i/>
          <w:color w:val="000000"/>
          <w:szCs w:val="28"/>
        </w:rPr>
        <w:t>Администрациия</w:t>
      </w:r>
      <w:proofErr w:type="spellEnd"/>
      <w:r>
        <w:rPr>
          <w:i/>
          <w:color w:val="000000"/>
          <w:szCs w:val="28"/>
        </w:rPr>
        <w:t xml:space="preserve"> о предоставлении в аренду муниципального имущества;</w:t>
      </w:r>
    </w:p>
    <w:p w:rsidR="000028B1" w:rsidRDefault="000028B1" w:rsidP="000028B1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подготовка проекта договора, его заключение и регистрация в Управлении Федеральной службы государственной регистрации, кадастра и картографии по Пермскому краю, в случаях предусмотренных действующим законодательством.</w:t>
      </w:r>
    </w:p>
    <w:p w:rsidR="000028B1" w:rsidRDefault="000028B1" w:rsidP="000028B1">
      <w:pPr>
        <w:ind w:left="142" w:firstLine="566"/>
        <w:jc w:val="both"/>
        <w:rPr>
          <w:color w:val="000000"/>
          <w:szCs w:val="28"/>
        </w:rPr>
      </w:pPr>
      <w:r>
        <w:rPr>
          <w:color w:val="000000"/>
          <w:szCs w:val="28"/>
        </w:rPr>
        <w:t>Блок-схема последовательности административных процедур по предоставлению муниципальной услуги без проведения торгов приведена в</w:t>
      </w:r>
      <w:r>
        <w:rPr>
          <w:rStyle w:val="apple-converted-space"/>
          <w:color w:val="000000"/>
          <w:szCs w:val="28"/>
        </w:rPr>
        <w:t xml:space="preserve"> Приложении 5 к настоящему Административному регламенту.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b/>
          <w:i/>
          <w:szCs w:val="28"/>
        </w:rPr>
      </w:pPr>
      <w:r>
        <w:rPr>
          <w:b/>
          <w:i/>
          <w:szCs w:val="28"/>
        </w:rPr>
        <w:t xml:space="preserve">3.2. </w:t>
      </w:r>
      <w:r>
        <w:rPr>
          <w:b/>
          <w:i/>
          <w:iCs/>
          <w:szCs w:val="28"/>
        </w:rPr>
        <w:t>Административная процедура</w:t>
      </w:r>
      <w:r>
        <w:rPr>
          <w:iCs/>
          <w:szCs w:val="28"/>
        </w:rPr>
        <w:t xml:space="preserve"> </w:t>
      </w:r>
      <w:r>
        <w:rPr>
          <w:b/>
          <w:i/>
          <w:szCs w:val="28"/>
        </w:rPr>
        <w:t>«Информирование и консультирование  по предоставлению муниципальной услуги».</w:t>
      </w:r>
    </w:p>
    <w:p w:rsidR="000028B1" w:rsidRDefault="000028B1" w:rsidP="000028B1">
      <w:pPr>
        <w:autoSpaceDE w:val="0"/>
        <w:ind w:firstLine="540"/>
        <w:jc w:val="both"/>
      </w:pPr>
      <w:r>
        <w:t xml:space="preserve">3.2.1. Основанием для начала исполнения административной процедуры по информированию и консультированию по предоставлению муниципальной услуги  является обращение заявителя. </w:t>
      </w:r>
    </w:p>
    <w:p w:rsidR="000028B1" w:rsidRDefault="000028B1" w:rsidP="000028B1">
      <w:pPr>
        <w:autoSpaceDE w:val="0"/>
        <w:jc w:val="both"/>
      </w:pPr>
      <w:r>
        <w:t xml:space="preserve">        3.2.2. Прием заявителей ведется специалистом в дни и часы приема в соответствии с графиком работы.</w:t>
      </w:r>
    </w:p>
    <w:p w:rsidR="000028B1" w:rsidRDefault="000028B1" w:rsidP="000028B1">
      <w:pPr>
        <w:autoSpaceDE w:val="0"/>
        <w:jc w:val="both"/>
      </w:pPr>
      <w:r>
        <w:t xml:space="preserve">         Специалист, осуществляющий консультирование и информирование граждан, предоставляет информацию о нормативных правовых актах, регулирующих условия и порядок предоставления муниципальной услуги, разъясняет порядок предоставления в аренду муниципального имущества.</w:t>
      </w:r>
    </w:p>
    <w:p w:rsidR="000028B1" w:rsidRDefault="000028B1" w:rsidP="000028B1">
      <w:pPr>
        <w:autoSpaceDE w:val="0"/>
        <w:jc w:val="both"/>
      </w:pPr>
      <w:r>
        <w:t xml:space="preserve">         Консультации проводятся устно. </w:t>
      </w:r>
    </w:p>
    <w:p w:rsidR="000028B1" w:rsidRDefault="000028B1" w:rsidP="000028B1">
      <w:pPr>
        <w:autoSpaceDE w:val="0"/>
        <w:jc w:val="both"/>
        <w:rPr>
          <w:szCs w:val="28"/>
        </w:rPr>
      </w:pPr>
      <w:r>
        <w:t xml:space="preserve">        3.2.3. Самостоятельное получение заявителем информации о порядке получения муниципальной услуги осуществляется путем </w:t>
      </w:r>
      <w:proofErr w:type="gramStart"/>
      <w:r>
        <w:t>ознакомления</w:t>
      </w:r>
      <w:proofErr w:type="gramEnd"/>
      <w:r>
        <w:t xml:space="preserve"> с информацией размещенных на информационных стендах и на официальном </w:t>
      </w:r>
      <w:r>
        <w:rPr>
          <w:szCs w:val="28"/>
        </w:rPr>
        <w:t>сайте Администрации Бырминского сельского поселения.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3.3. </w:t>
      </w:r>
      <w:r>
        <w:rPr>
          <w:b/>
          <w:i/>
          <w:iCs/>
          <w:sz w:val="28"/>
          <w:szCs w:val="28"/>
        </w:rPr>
        <w:t>Административная процедура «</w:t>
      </w:r>
      <w:r>
        <w:rPr>
          <w:b/>
          <w:i/>
          <w:sz w:val="28"/>
          <w:szCs w:val="28"/>
        </w:rPr>
        <w:t>Предоставление муниципальной услуги в порядке предоставления муниципальной преференции».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i/>
          <w:szCs w:val="28"/>
        </w:rPr>
        <w:lastRenderedPageBreak/>
        <w:t>3.3.1. Прием, регистрация документов от заявителя, проверка комплектности документов, наложение резолюции главы поселения</w:t>
      </w:r>
      <w:r>
        <w:rPr>
          <w:szCs w:val="28"/>
        </w:rPr>
        <w:t>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3.3.1.1. Основание для начала выполнения действия – поступление в Администрацию документов согласно пункту 2.6. настоящего Административного регламента.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Документы представляются в Администрацию лично, либо посредством почтового отправления. 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Специалист, ответственный за выполнение действия – специалист уполномоченный принимать входящие документы.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Срок выполнения действия – 1 рабочий день.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Критерии принятия решения.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Специалист уполномоченный принимать входящие документы предварительно рассматривает поступившие документы, принимает их, проверяет наличие в заявлении, сопроводительном письме наименования заявителя и его адреса, наличие приложений, присваивает документам регистрационный номер, один экземпляр с отметкой о приеме возвращает представителю заявителя, подавшему заявление.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В случае поступления документов от заявителя почтой, либо электронной почтой </w:t>
      </w:r>
      <w:proofErr w:type="gramStart"/>
      <w:r>
        <w:rPr>
          <w:szCs w:val="28"/>
        </w:rPr>
        <w:t>специалист, уполномоченный принимать входящие документы принимает</w:t>
      </w:r>
      <w:proofErr w:type="gramEnd"/>
      <w:r>
        <w:rPr>
          <w:szCs w:val="28"/>
        </w:rPr>
        <w:t xml:space="preserve"> их, проверяет наличие в заявлении, сопроводительном письме наименования заявителя и его адреса, наличие приложений, присваивает документам регистрационный номер. Заявитель в любое время вправе осведомится, либо по телефону, либо по адресу электронной почты Администрации о регистрационном номере и  дате документа.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Документы не </w:t>
      </w:r>
      <w:proofErr w:type="gramStart"/>
      <w:r>
        <w:rPr>
          <w:szCs w:val="28"/>
        </w:rPr>
        <w:t>принимаются и не регистрируется</w:t>
      </w:r>
      <w:proofErr w:type="gramEnd"/>
      <w:r>
        <w:rPr>
          <w:szCs w:val="28"/>
        </w:rPr>
        <w:t xml:space="preserve"> в случае, если в заявлении, сопроводительном письме выявлены недостатки, указанные в пункте 2.9.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В случае фактического отсутствия документов, указанных в заявлении, сопроводительном письме в качестве приложений к ним, специалист уполномоченный принимать входящие документы на сопроводительном письме делается соответствующая запись.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Специалист уполномоченный принимать входящие документы, направляет принятые и зарегистрированные документы главе поселения.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Результат выполнения действия – прием и регистрация поступивших документов, а также проверка комплектности документов (заявления, сопроводительного письма с прилагаемыми документами и т.д.).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3.2.1.2. Основание для начала выполнения действия – поступление главе поселения зарегистрированных документов согласно пункту 2.6. настоящего Административного регламента.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Срок выполнения действия – 2 дня с</w:t>
      </w:r>
      <w:r>
        <w:rPr>
          <w:color w:val="000000"/>
          <w:szCs w:val="28"/>
        </w:rPr>
        <w:t xml:space="preserve"> момента получения </w:t>
      </w:r>
      <w:r>
        <w:rPr>
          <w:szCs w:val="28"/>
        </w:rPr>
        <w:t>зарегистрированных документов согласно пункту 2.6. настоящего Административного регламента.</w:t>
      </w:r>
    </w:p>
    <w:p w:rsidR="000028B1" w:rsidRDefault="000028B1" w:rsidP="000028B1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Критерии принятия решения.</w:t>
      </w:r>
    </w:p>
    <w:p w:rsidR="000028B1" w:rsidRDefault="000028B1" w:rsidP="000028B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поселения направляет поступившие документы и в виде резолюции на заявлении дает поручение специалисту, ответственному за предоставление муниципальной услуги.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>
        <w:rPr>
          <w:szCs w:val="28"/>
        </w:rPr>
        <w:lastRenderedPageBreak/>
        <w:t xml:space="preserve">Зарегистрированное заявление с прилагаемыми документами глава поселения направляет специалисту, уполномоченному принимать входящие документы, для </w:t>
      </w:r>
      <w:r>
        <w:rPr>
          <w:color w:val="000000"/>
          <w:szCs w:val="28"/>
        </w:rPr>
        <w:t>внесения отметок в журнал регистрации входящей корреспонденции и передачи для исполнения специалисту отдела по имуществу, ответственному за предоставление муниципальной услуги.</w:t>
      </w:r>
    </w:p>
    <w:p w:rsidR="000028B1" w:rsidRDefault="000028B1" w:rsidP="000028B1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Cs w:val="28"/>
        </w:rPr>
      </w:pPr>
      <w:r>
        <w:rPr>
          <w:szCs w:val="28"/>
        </w:rPr>
        <w:t xml:space="preserve">Результат выполнения действия – направление зарегистрированного заявления с прилагаемыми документами </w:t>
      </w:r>
      <w:r>
        <w:rPr>
          <w:color w:val="000000"/>
          <w:szCs w:val="28"/>
        </w:rPr>
        <w:t xml:space="preserve">специалисту, ответственному за предоставление муниципальной услуги. 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3.3.2. Рассмотрение заявления, подготовка проекта правового акта администрации.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3.3.2.1. Специалист ответственный за выполнение действия - специалист, ответственный за предоставление муниципальной услуги, которому главой поселения дано поручение о рассмотрении заявления.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действия - тридцать дней.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принятия решения.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рассмотрении заявления специалистом, ответственным за предоставление муниципальной услуги осуществляется проверка полноты приложенных к заявлению документов на соответствие их комплектности, указанной в пункте 2.6. настоящего Административного регламента.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выявлены недостатки, указанные в пункте 2.10.1. настоящего Административного регламента, специалист, ответственный за предоставление муниципальной услуги направляет заявителю уведомление об отказе в рассмотрении заявления с обоснованием причин отказа.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соответствия представленных документов и отсутствия оснований для отказа, специалист, ответственный  за предоставление муниципальной услуги, готовит проект правового акта Администрации.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3.6.4. Издание правового акта Администрации о предоставлении муниципального имущества или мотивированный отказ в предоставлении муниципального имущества.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издания правового акта Администрации о предоставлении муниципального имущества является решение УФАС по Пермскому краю об удовлетворении ходатайства или решение УФАС об удовлетворении ходатайства и введении ограничений в отношения оказания муниципальной преференции.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действия - шестьдесят дней.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правового акта Администрации представляется на подпись главе поселения, после подписания глава поселения направляет правовой акт специалисту, ответственному за предоставление муниципальной услуги для направления заявителю.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отказа УФАС по Пермскому краю в удовлетворении ходатайства специалист, ответственный за предоставление муниципальной услуги направляет заявителю мотивированный отказ в предоставлении муниципального имущества  в порядке муниципальной преференции.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административного действия является издание правового акта Администрации о предоставлении муниципального имущества  в </w:t>
      </w:r>
      <w:r>
        <w:rPr>
          <w:color w:val="000000"/>
          <w:sz w:val="28"/>
          <w:szCs w:val="28"/>
        </w:rPr>
        <w:lastRenderedPageBreak/>
        <w:t>порядке муниципальной преференции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мотивированный отказ в предоставлении муниципального имущества. 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3.6.5. Подготовка технической документации на передаваемый объект.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Специалист, ответственный за предоставление муниципальной услуги производит подготовку необходимой документации, предусмотренной </w:t>
      </w:r>
      <w:r>
        <w:rPr>
          <w:sz w:val="28"/>
          <w:szCs w:val="28"/>
        </w:rPr>
        <w:t>пунктом 2.7.</w:t>
      </w:r>
      <w:r>
        <w:rPr>
          <w:color w:val="000000"/>
          <w:sz w:val="28"/>
          <w:szCs w:val="28"/>
        </w:rPr>
        <w:t xml:space="preserve"> настоящего Административного регламента, в сроки, предусмотренные действующим законодательством.</w:t>
      </w:r>
    </w:p>
    <w:p w:rsidR="000028B1" w:rsidRDefault="000028B1" w:rsidP="000028B1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3.6.6. Подготовка проекта договора, его заключение договора и регистрация в Управлении Федеральной службы государственной регистрации, кадастра и картографии по Пермскому краю, в случаях предусмотренных действующим законодательством.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Специалист, ответственный за выполнение действия – специалист, ответственный за предоставление муниципальной услуги.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действия - пятнадцать дней.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подготовки проекта договора является подписанный главой поселения правовой акт о предоставлении муниципального имущества в аренду в порядке муниципальной преференции и решение УФАС по Пермскому краю.</w:t>
      </w:r>
    </w:p>
    <w:p w:rsidR="000028B1" w:rsidRDefault="000028B1" w:rsidP="000028B1">
      <w:pPr>
        <w:tabs>
          <w:tab w:val="left" w:pos="-3420"/>
        </w:tabs>
        <w:jc w:val="both"/>
        <w:rPr>
          <w:color w:val="000000"/>
          <w:szCs w:val="28"/>
        </w:rPr>
      </w:pPr>
      <w:r>
        <w:tab/>
        <w:t>Договор аренды муниципального имущества подлежит обязательной регистрации в Управлении Федеральной службы государственной регистрации, кадастра и картографии по Пермскому краю (Кунгурский отдел), в случаях предусмотренных действующим законодательством, в случаях предусмотренных действующим законодательством.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административного действия является договор аренды муниципальным имуществом, подписанный заявителем и главой поселения, в случаях предусмотренных действующим законодательством зарегистрированный надлежащим образом.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3.7. </w:t>
      </w:r>
      <w:r>
        <w:rPr>
          <w:b/>
          <w:i/>
          <w:iCs/>
          <w:sz w:val="28"/>
          <w:szCs w:val="28"/>
        </w:rPr>
        <w:t>Административная процедура «</w:t>
      </w:r>
      <w:r>
        <w:rPr>
          <w:b/>
          <w:i/>
          <w:color w:val="000000"/>
          <w:sz w:val="28"/>
          <w:szCs w:val="28"/>
        </w:rPr>
        <w:t>Предоставление муниципальной услуги в порядке проведения торгов».</w:t>
      </w:r>
    </w:p>
    <w:p w:rsidR="000028B1" w:rsidRDefault="000028B1" w:rsidP="000028B1">
      <w:pPr>
        <w:pStyle w:val="a5"/>
        <w:spacing w:before="0" w:after="0"/>
        <w:ind w:right="105" w:firstLine="53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3.7.1. Прием и регистрация заявления.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rPr>
          <w:rFonts w:ascii="Calibri" w:hAnsi="Calibri"/>
          <w:color w:val="000000"/>
        </w:rPr>
      </w:pPr>
      <w:r>
        <w:rPr>
          <w:szCs w:val="28"/>
        </w:rPr>
        <w:t xml:space="preserve">3.7.1. </w:t>
      </w:r>
      <w:proofErr w:type="gramStart"/>
      <w:r>
        <w:t xml:space="preserve">Условием предоставления муниципальной услуги является размещение информационного извещения о приеме заявок </w:t>
      </w:r>
      <w:r>
        <w:rPr>
          <w:color w:val="000000"/>
        </w:rPr>
        <w:t>по предоставлению в аренду муниципального имущества,</w:t>
      </w:r>
      <w:r>
        <w:t xml:space="preserve"> опубликованное в </w:t>
      </w:r>
      <w:r>
        <w:rPr>
          <w:color w:val="000000"/>
        </w:rPr>
        <w:t xml:space="preserve">средствах массовой информации, зарегистрированных надлежащим образом и размещенное </w:t>
      </w:r>
      <w:r>
        <w:t>на официальном сайте администрации Бырминского сельского поселения в сети “Интернет”, а также</w:t>
      </w:r>
      <w:r>
        <w:rPr>
          <w:szCs w:val="28"/>
        </w:rPr>
        <w:t xml:space="preserve"> на официальном сайте Российской Федерации в сети Интернет для размещения информации о проведении торгов - www.torgi.gov.ru. </w:t>
      </w:r>
      <w:proofErr w:type="gramEnd"/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>3.7.2. Юридическим фактом, являющимся основанием для начала административного действия, является поступление в Администрацию заявки юридического или физического лица</w:t>
      </w:r>
      <w:r>
        <w:t>,</w:t>
      </w:r>
      <w:r>
        <w:rPr>
          <w:bCs/>
        </w:rPr>
        <w:t xml:space="preserve"> и прилагаемых к ней документов. </w:t>
      </w:r>
      <w:r>
        <w:t>Заявка</w:t>
      </w:r>
      <w:r>
        <w:rPr>
          <w:color w:val="000000"/>
        </w:rPr>
        <w:t xml:space="preserve"> </w:t>
      </w:r>
      <w:r>
        <w:t>предоставляется при личном контакте.</w:t>
      </w:r>
    </w:p>
    <w:p w:rsidR="000028B1" w:rsidRDefault="000028B1" w:rsidP="000028B1">
      <w:pPr>
        <w:ind w:firstLine="539"/>
        <w:jc w:val="both"/>
        <w:rPr>
          <w:color w:val="666666"/>
        </w:rPr>
      </w:pPr>
      <w:r>
        <w:t>3</w:t>
      </w:r>
      <w:r>
        <w:rPr>
          <w:color w:val="000000"/>
        </w:rPr>
        <w:t>.7</w:t>
      </w:r>
      <w:r>
        <w:t>.</w:t>
      </w:r>
      <w:r>
        <w:rPr>
          <w:color w:val="000000"/>
        </w:rPr>
        <w:t>3</w:t>
      </w:r>
      <w:r>
        <w:t>. Ответственным лицом за прием заявок и их регистрацию является специалист</w:t>
      </w:r>
      <w:r>
        <w:rPr>
          <w:rFonts w:cs="'Times New Roman'"/>
        </w:rPr>
        <w:t>, ответственный за представление муниципальной услуги</w:t>
      </w:r>
      <w:r>
        <w:t xml:space="preserve">. </w:t>
      </w:r>
    </w:p>
    <w:p w:rsidR="000028B1" w:rsidRDefault="000028B1" w:rsidP="000028B1">
      <w:pPr>
        <w:ind w:firstLine="539"/>
        <w:jc w:val="both"/>
        <w:rPr>
          <w:color w:val="000000"/>
        </w:rPr>
      </w:pPr>
      <w:r>
        <w:lastRenderedPageBreak/>
        <w:t xml:space="preserve">3.7.4. </w:t>
      </w:r>
      <w:r>
        <w:rPr>
          <w:color w:val="000000"/>
        </w:rPr>
        <w:t>Срок административной процедуры “прием и регистрация заявок” не более 10 минут.</w:t>
      </w:r>
    </w:p>
    <w:p w:rsidR="000028B1" w:rsidRDefault="000028B1" w:rsidP="000028B1">
      <w:pPr>
        <w:ind w:firstLine="539"/>
        <w:jc w:val="both"/>
        <w:rPr>
          <w:rFonts w:ascii="Calibri" w:hAnsi="Calibri"/>
          <w:color w:val="666666"/>
        </w:rPr>
      </w:pPr>
      <w:r>
        <w:rPr>
          <w:color w:val="000000"/>
        </w:rPr>
        <w:t>3.7.6. Срок принятия заявок указывается в информационном извещении и не может быть меньше 25 дней с момента начала приема заявок.</w:t>
      </w:r>
    </w:p>
    <w:p w:rsidR="000028B1" w:rsidRDefault="000028B1" w:rsidP="000028B1">
      <w:pPr>
        <w:ind w:firstLine="539"/>
        <w:jc w:val="both"/>
        <w:rPr>
          <w:rFonts w:cs="'Times New Roman'"/>
        </w:rPr>
      </w:pPr>
      <w:r>
        <w:t>3.</w:t>
      </w:r>
      <w:r>
        <w:rPr>
          <w:color w:val="000000"/>
        </w:rPr>
        <w:t>7</w:t>
      </w:r>
      <w:r>
        <w:t>.</w:t>
      </w:r>
      <w:r>
        <w:rPr>
          <w:color w:val="000000"/>
        </w:rPr>
        <w:t>7</w:t>
      </w:r>
      <w:r>
        <w:t>. Результатом административной процедуры является запись о регистрации в журнале приема заявок</w:t>
      </w:r>
      <w:r>
        <w:rPr>
          <w:rFonts w:cs="'Times New Roman'"/>
        </w:rPr>
        <w:t xml:space="preserve"> </w:t>
      </w:r>
      <w:r>
        <w:t>с присвоением каждой заявке номера и указанием даты и времени подачи документов. На каждом экземпляре заявки делается отметка о принятии заявки с указанием ее номера, даты и времени принятия.</w:t>
      </w:r>
    </w:p>
    <w:p w:rsidR="000028B1" w:rsidRDefault="000028B1" w:rsidP="000028B1">
      <w:pPr>
        <w:pStyle w:val="a5"/>
        <w:spacing w:before="0" w:after="0"/>
        <w:ind w:left="105" w:right="105" w:firstLine="4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3.7.9. Рассмотрение заявок, направление межведомственных запросов, определение перечня участников торгов, проведение торгов.</w:t>
      </w:r>
    </w:p>
    <w:p w:rsidR="000028B1" w:rsidRDefault="000028B1" w:rsidP="000028B1">
      <w:pPr>
        <w:ind w:firstLine="539"/>
        <w:jc w:val="both"/>
      </w:pPr>
      <w:r>
        <w:rPr>
          <w:szCs w:val="28"/>
        </w:rPr>
        <w:t>3.7.9.1.</w:t>
      </w:r>
      <w:r>
        <w:rPr>
          <w:bCs/>
        </w:rPr>
        <w:t xml:space="preserve"> Юридическим фактом, являющимся основанием для начала административного действия, является регистрация </w:t>
      </w:r>
      <w:r>
        <w:t>заявки в журнале приема.</w:t>
      </w:r>
    </w:p>
    <w:p w:rsidR="000028B1" w:rsidRDefault="000028B1" w:rsidP="000028B1">
      <w:pPr>
        <w:ind w:firstLine="539"/>
        <w:jc w:val="both"/>
      </w:pPr>
      <w:r>
        <w:rPr>
          <w:bCs/>
        </w:rPr>
        <w:t>3.7.9.2. Специалист, ответственный за выполнение действия – специалист, ответственный за предоставление муниципальной услуги.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3.</w:t>
      </w:r>
      <w:r>
        <w:rPr>
          <w:rFonts w:cs="'Times New Roman'"/>
        </w:rPr>
        <w:t>7</w:t>
      </w:r>
      <w:r>
        <w:t>.</w:t>
      </w:r>
      <w:r>
        <w:rPr>
          <w:rFonts w:cs="'Times New Roman'"/>
        </w:rPr>
        <w:t>9.3</w:t>
      </w:r>
      <w:r>
        <w:t xml:space="preserve">. </w:t>
      </w:r>
      <w:r>
        <w:rPr>
          <w:bCs/>
        </w:rPr>
        <w:t xml:space="preserve">Административная процедура осуществляется с момента окончания срока приема заявок </w:t>
      </w:r>
      <w:r>
        <w:t>до даты рассмотрения Комиссией заявок и документов претендентов.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3.7.9.4. Срок административной процедуры установлен в информационном сообщении о предоставлении в аренду муниципального имущества.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3.7.9.5. Запросы направляются: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</w:pPr>
      <w:r>
        <w:t>- в ИФНС России по Пермскому краю для получения выписок из ЕГРЮЛ, ЕГРИП;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>Запрос не осуществляется, если претендент</w:t>
      </w:r>
      <w:r>
        <w:rPr>
          <w:bCs/>
        </w:rPr>
        <w:t xml:space="preserve"> самостоятельно представил данные документы и информацию.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Результатом административной процедуры является поступление ответов на межведомственные запросы.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>3.7.9.6.</w:t>
      </w:r>
      <w:r>
        <w:rPr>
          <w:bCs/>
        </w:rPr>
        <w:t xml:space="preserve"> </w:t>
      </w:r>
      <w:proofErr w:type="gramStart"/>
      <w:r>
        <w:rPr>
          <w:bCs/>
        </w:rPr>
        <w:t xml:space="preserve">Перечень участников торгов, а также проведение торгов  определяется в порядке, предусмотренном  </w:t>
      </w:r>
      <w:r>
        <w:rPr>
          <w:szCs w:val="28"/>
        </w:rPr>
        <w:t>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>
        <w:rPr>
          <w:szCs w:val="28"/>
        </w:rPr>
        <w:t xml:space="preserve"> проведения торгов в форме конкурса".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3.7.10.1. Протокол торгов размещается на официальном сайте торгов в сети Интернет, официальном сайте администрации Бырминского сельского поселения, а также в печатном издании, </w:t>
      </w:r>
      <w:r>
        <w:rPr>
          <w:sz w:val="28"/>
          <w:szCs w:val="28"/>
        </w:rPr>
        <w:t xml:space="preserve">а также на официальном сайте Российской Федерации в сети Интернет для размещения информации о проведении торгов - </w:t>
      </w:r>
      <w:hyperlink r:id="rId16" w:history="1">
        <w:r>
          <w:rPr>
            <w:rStyle w:val="a3"/>
            <w:szCs w:val="28"/>
          </w:rPr>
          <w:t>www.torgi.gov.ru</w:t>
        </w:r>
      </w:hyperlink>
      <w:r>
        <w:rPr>
          <w:sz w:val="28"/>
          <w:szCs w:val="28"/>
        </w:rPr>
        <w:t>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недостатков, указанных в пункте 2.10.2. настоящего Административного регламента, специалист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ответственный за предоставление муниципальной услуги направляет заявителю уведомление об отказе в рассмотрении заявления с обоснованием причин отказа.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Результатом административного действия является допуск заявителя к участию в торгах, рассмотрение заявок, либо отказ в участии в торгах, подписание протокола заседания комиссии, проведение торгов.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3.7.11. Определения победителя торгов (аукциона).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Победителем признается лицо, предложившее наиболее высокую цену за право на заключение договора аренды.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3.7.12. Подготовка проекта договора, его заключение и регистрация в Управлении Федеральной службы государственной регистрации, кадастра и картографии по Пермскому краю, в случаях предусмотренных действующим законодательством.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торгов на право заключения договора аренды Поселение заключает с победителем договор аренды муниципального имущества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пяти дней с даты подписания протокола.</w:t>
      </w:r>
    </w:p>
    <w:p w:rsidR="000028B1" w:rsidRDefault="000028B1" w:rsidP="000028B1">
      <w:pPr>
        <w:tabs>
          <w:tab w:val="left" w:pos="-3420"/>
        </w:tabs>
        <w:jc w:val="both"/>
      </w:pPr>
      <w:r>
        <w:tab/>
        <w:t>Договор аренды муниципального имущества подлежит обязательной регистрации в Управлении Федеральной службы государственной регистрации, кадастра и картографии по Пермскому краю (Кунгурский отдел), в случаях предусмотренных действующим законодательством.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административного действия является договор аренды муниципальным имуществом, подписанный заявителем и главой поселения, </w:t>
      </w:r>
      <w:r>
        <w:rPr>
          <w:sz w:val="28"/>
          <w:szCs w:val="28"/>
        </w:rPr>
        <w:t>в случаях предусмотренных действующим законодательством</w:t>
      </w:r>
      <w:r>
        <w:rPr>
          <w:color w:val="000000"/>
          <w:sz w:val="28"/>
          <w:szCs w:val="28"/>
        </w:rPr>
        <w:t xml:space="preserve"> зарегистрированный надлежащим образом.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3.8. Предоставление муниципальной услуги без проведения торгов.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i/>
          <w:szCs w:val="28"/>
        </w:rPr>
      </w:pPr>
      <w:r>
        <w:rPr>
          <w:i/>
          <w:szCs w:val="28"/>
        </w:rPr>
        <w:t>3.8.1. Прием и регистрация документов от заявителя, проверка комплектности документов, наложение резолюции главы поселения.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3.8.1.1. Основание для начала выполнения действия – поступление в Поселение документов согласно пункту 2.6. настоящего Административного регламента.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Документы представляются в Поселение лично, либо посредством почтового отправления. 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Специалист, ответственный за выполнение действия – специалист уполномоченный принимать входящие документы.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Срок выполнения действия – 1 рабочий день.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Критерии принятия решения.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Специалист уполномоченный принимать входящие документы предварительно рассматривает поступившие документы, принимает их, проверяет наличие в заявлении, сопроводительном письме наименования заявителя и его адреса, наличие приложений, присваивает документам регистрационный номер, один экземпляр с отметкой о приеме возвращает представителю заявителя, подавшему заявление.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В случае поступления документов от заявителя почтой, либо электронной почтой </w:t>
      </w:r>
      <w:proofErr w:type="gramStart"/>
      <w:r>
        <w:rPr>
          <w:szCs w:val="28"/>
        </w:rPr>
        <w:t>специалист, уполномоченный принимать входящие документы принимает</w:t>
      </w:r>
      <w:proofErr w:type="gramEnd"/>
      <w:r>
        <w:rPr>
          <w:szCs w:val="28"/>
        </w:rPr>
        <w:t xml:space="preserve"> их, проверяет наличие в заявлении, сопроводительном письме наименования заявителя и его адреса, наличие приложений, присваивает документам регистрационный номер. Заявитель в любое время вправе осведомится, либо по телефону, либо по адресу электронной почты Поселения о регистрационном номере и  дате документа.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Документы не принимаются и не регистрируется в случае, если в заявлении, сопроводительном письме выявлены </w:t>
      </w:r>
      <w:proofErr w:type="gramStart"/>
      <w:r>
        <w:rPr>
          <w:szCs w:val="28"/>
        </w:rPr>
        <w:t>недостатки</w:t>
      </w:r>
      <w:proofErr w:type="gramEnd"/>
      <w:r>
        <w:rPr>
          <w:szCs w:val="28"/>
        </w:rPr>
        <w:t xml:space="preserve"> указанные в пункте 2.9.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В случае фактического отсутствия документов, указанных в заявлении, сопроводительном письме в качестве приложений к ним, специалист уполномоченный принимать входящие документы на сопроводительном письме делает соответствующую запись.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Специалист уполномоченный принимать входящие документы, направляет принятые и зарегистрированные документы главе поселения.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Результат выполнения действия – прием и регистрация поступивших документов, а также проверка комплектности документов (заявления, сопроводительного письма с прилагаемыми документами и т.д.).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3.8.1.2. Основание для начала выполнения действия – поступление главе поселения зарегистрированных документов (с приложениями при наличии).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Срок выполнения действия – 2 дня с</w:t>
      </w:r>
      <w:r>
        <w:rPr>
          <w:color w:val="000000"/>
          <w:szCs w:val="28"/>
        </w:rPr>
        <w:t xml:space="preserve"> момента получения </w:t>
      </w:r>
      <w:r>
        <w:rPr>
          <w:szCs w:val="28"/>
        </w:rPr>
        <w:t>зарегистрированных документов (с приложениями при наличии).</w:t>
      </w:r>
    </w:p>
    <w:p w:rsidR="000028B1" w:rsidRDefault="000028B1" w:rsidP="000028B1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Критерии принятия решения.</w:t>
      </w:r>
    </w:p>
    <w:p w:rsidR="000028B1" w:rsidRDefault="000028B1" w:rsidP="000028B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поселения направляет поступившие документы и в виде резолюции дает поручение специалисту,  ответственному за предоставление муниципальной услуги.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>
        <w:rPr>
          <w:szCs w:val="28"/>
        </w:rPr>
        <w:t xml:space="preserve">Зарегистрированные документы с приложениями глава поселения направляет специалисту поселения, уполномоченному принимать входящие документы, для </w:t>
      </w:r>
      <w:r>
        <w:rPr>
          <w:color w:val="000000"/>
          <w:szCs w:val="28"/>
        </w:rPr>
        <w:t>внесения отметок в журнал регистрации входящей корреспонденции и передачи для исполнения специалисту, ответственному за предоставление муниципальной услуги.</w:t>
      </w:r>
    </w:p>
    <w:p w:rsidR="000028B1" w:rsidRDefault="000028B1" w:rsidP="000028B1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Cs w:val="28"/>
        </w:rPr>
      </w:pPr>
      <w:r>
        <w:rPr>
          <w:szCs w:val="28"/>
        </w:rPr>
        <w:t xml:space="preserve">Результат выполнения действия – направление зарегистрированных документов с приложениями </w:t>
      </w:r>
      <w:r>
        <w:rPr>
          <w:color w:val="000000"/>
          <w:szCs w:val="28"/>
        </w:rPr>
        <w:t>специалисту, ответственному за предоставление муниципальной услуги.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3.8.2. Рассмотрение заявления.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рассмотрения заявления является регистрация заявления, поступившего в Поселение.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Специалист, ответственный за рассмотрение заявления – специалист, ответственный за предоставление муниципальной услуги, которому главой поселения, дано поручение о рассмотрении заявления. 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действий - двадцать дней.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Специалист, ответственный за предоставление муниципальной услуги, проверяет заявление на предмет комплектности документов, указанных в пункте 2.6. настоящего Административного регламента, а при наличии оснований указанных в пункте 2.10.3. настоящего Административного регламента, специалист, ответственный за предоставление муниципальной услуги направляет заявителю уведомление об отказе в рассмотрении заявления с обоснованием причин отказа.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Решение о</w:t>
      </w:r>
      <w:r>
        <w:rPr>
          <w:color w:val="000000"/>
          <w:sz w:val="28"/>
          <w:szCs w:val="28"/>
        </w:rPr>
        <w:t xml:space="preserve"> предоставлении муниципального имущества в аренду оформляется правовым актом Поселения.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Результат выполнение действия – подготовка правового акта Поселения, либо письма об отказе в предоставлении услуги.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3.8.3. Подготовка технической документации на передаваемый объект.</w:t>
      </w:r>
    </w:p>
    <w:p w:rsidR="000028B1" w:rsidRDefault="000028B1" w:rsidP="000028B1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Специалист, ответственный за предоставление муниципальной услуги производит подготовку необходимой документации, предусмотренной пунктом 2.7. настоящего Административного регламента, в сроки, предусмотренные действующим законодательством. 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3.8.4. Издание правового акта Поселения о предоставлении в аренду муниципального имущества.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3.8.4.1. Правовой акт готовится специалистом, ответственным за предоставление муниципальной услуги и направляется на подписание главе поселения. 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действия (для подготовки правового акта) - двадцать дней.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действия (для подписания правового акта главой поселения) – два дня с момента поступления подготовленного проекта правового акта главе поселения.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Подписанный правовой акт регистрируется специалистом уполномоченным принимать входящие документы. 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действий (для регистрации) – один день с момент получения подписанного правового акта.</w:t>
      </w:r>
    </w:p>
    <w:p w:rsidR="000028B1" w:rsidRDefault="000028B1" w:rsidP="000028B1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административного действия является издание правового акта Поселения. </w:t>
      </w:r>
    </w:p>
    <w:p w:rsidR="000028B1" w:rsidRDefault="000028B1" w:rsidP="000028B1">
      <w:pPr>
        <w:pStyle w:val="a5"/>
        <w:spacing w:before="0" w:after="0"/>
        <w:ind w:right="105"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3.8.5. Подготовка проекта договора, его заключение и регистрация в Управлении Федеральной службы государственной регистрации, кадастра и картографии по Пермскому краю, в случаях предусмотренных действующим законодательством.</w:t>
      </w:r>
    </w:p>
    <w:p w:rsidR="000028B1" w:rsidRDefault="000028B1" w:rsidP="000028B1">
      <w:pPr>
        <w:pStyle w:val="a5"/>
        <w:spacing w:before="0" w:after="0"/>
        <w:ind w:right="10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3.8.5.1.Основанием для подготовки проекта договора является подписанный главой поселения правовой акт о предоставлении муниципального имущества в аренду. </w:t>
      </w:r>
    </w:p>
    <w:p w:rsidR="000028B1" w:rsidRDefault="000028B1" w:rsidP="000028B1">
      <w:pPr>
        <w:pStyle w:val="a5"/>
        <w:spacing w:before="0" w:after="0"/>
        <w:ind w:right="10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действия - десять дней.</w:t>
      </w:r>
    </w:p>
    <w:p w:rsidR="000028B1" w:rsidRDefault="000028B1" w:rsidP="000028B1">
      <w:pPr>
        <w:pStyle w:val="a5"/>
        <w:spacing w:before="0" w:after="0"/>
        <w:ind w:right="10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договора аренды муниципального имущества готовится специалистом, ответственным за предоставление муниципальной услуги и передаётся на подпись главе поселения.</w:t>
      </w:r>
    </w:p>
    <w:p w:rsidR="000028B1" w:rsidRDefault="000028B1" w:rsidP="000028B1">
      <w:pPr>
        <w:pStyle w:val="a5"/>
        <w:spacing w:before="0" w:after="0"/>
        <w:ind w:right="10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административного действия является договор аренды, подписанный главой поселения. 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 xml:space="preserve">3.8.5.2. После подписания договора аренды муниципального имущества, договор в трех экземплярах сшивается, скрепляется печатью Поселения. </w:t>
      </w:r>
    </w:p>
    <w:p w:rsidR="000028B1" w:rsidRDefault="000028B1" w:rsidP="000028B1">
      <w:pPr>
        <w:tabs>
          <w:tab w:val="left" w:pos="-3420"/>
        </w:tabs>
        <w:jc w:val="both"/>
        <w:rPr>
          <w:szCs w:val="28"/>
        </w:rPr>
      </w:pPr>
      <w:r>
        <w:rPr>
          <w:szCs w:val="28"/>
        </w:rPr>
        <w:tab/>
        <w:t>Перед подписанием договора аренды заявителем специалист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ответственный за предоставление муниципальной услуги проверяет документ, удостоверяющий личность, и /или доверенность от уполномоченного лица. </w:t>
      </w:r>
    </w:p>
    <w:p w:rsidR="000028B1" w:rsidRDefault="000028B1" w:rsidP="000028B1">
      <w:pPr>
        <w:tabs>
          <w:tab w:val="left" w:pos="-3420"/>
        </w:tabs>
        <w:jc w:val="both"/>
        <w:rPr>
          <w:szCs w:val="28"/>
        </w:rPr>
      </w:pPr>
      <w:r>
        <w:rPr>
          <w:szCs w:val="28"/>
        </w:rPr>
        <w:tab/>
        <w:t>Договор аренды муниципального имущества подлежит обязательной регистрации в Управлении Федеральной службы государственной регистрации, кадастра и картографии по Пермскому краю (Кунгурский отдел), в случаях предусмотренных действующим законодательством.</w:t>
      </w:r>
    </w:p>
    <w:p w:rsidR="000028B1" w:rsidRDefault="000028B1" w:rsidP="000028B1">
      <w:pPr>
        <w:tabs>
          <w:tab w:val="left" w:pos="-3420"/>
        </w:tabs>
        <w:jc w:val="both"/>
        <w:rPr>
          <w:szCs w:val="28"/>
        </w:rPr>
      </w:pPr>
      <w:r>
        <w:rPr>
          <w:szCs w:val="28"/>
        </w:rPr>
        <w:lastRenderedPageBreak/>
        <w:tab/>
        <w:t>Результат муниципальной услуги – подписанный договор заявителем и главой поселения, зарегистрированный надлежащим образом, в случаях, предусмотренных действующим законодательством, либо отказ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договора аренды муниципального имущества, выдается заявителю способом указанным в заявлении. </w:t>
      </w:r>
      <w:r>
        <w:rPr>
          <w:szCs w:val="28"/>
        </w:rPr>
        <w:tab/>
        <w:t xml:space="preserve">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3.9. Исправление допущенных опечаток и ошибок в выданных в результате предоставления муниципальной услуги в документах осуществляется в течение 5 (пяти) дней </w:t>
      </w:r>
      <w:proofErr w:type="gramStart"/>
      <w:r>
        <w:rPr>
          <w:szCs w:val="28"/>
        </w:rPr>
        <w:t>с даты обнаружения</w:t>
      </w:r>
      <w:proofErr w:type="gramEnd"/>
      <w:r>
        <w:rPr>
          <w:szCs w:val="28"/>
        </w:rPr>
        <w:t>, в том числе поступления соответствующего требования заявителя.</w:t>
      </w:r>
    </w:p>
    <w:p w:rsidR="000028B1" w:rsidRDefault="000028B1" w:rsidP="000028B1">
      <w:pPr>
        <w:autoSpaceDE w:val="0"/>
        <w:autoSpaceDN w:val="0"/>
        <w:adjustRightInd w:val="0"/>
        <w:outlineLvl w:val="1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 xml:space="preserve">Формы </w:t>
      </w:r>
      <w:proofErr w:type="gramStart"/>
      <w:r>
        <w:rPr>
          <w:b/>
          <w:szCs w:val="28"/>
        </w:rPr>
        <w:t>контроля  за</w:t>
      </w:r>
      <w:proofErr w:type="gramEnd"/>
      <w:r>
        <w:rPr>
          <w:b/>
          <w:szCs w:val="28"/>
        </w:rPr>
        <w:t xml:space="preserve"> исполнением административного регламента</w:t>
      </w:r>
    </w:p>
    <w:p w:rsidR="000028B1" w:rsidRDefault="000028B1" w:rsidP="000028B1">
      <w:pPr>
        <w:ind w:firstLine="709"/>
        <w:jc w:val="both"/>
        <w:rPr>
          <w:szCs w:val="28"/>
        </w:rPr>
      </w:pPr>
      <w:r>
        <w:rPr>
          <w:szCs w:val="28"/>
        </w:rPr>
        <w:t xml:space="preserve">4.1. 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положений Административного регламента (далее - текущий контроль), осуществляется главой поселения постоянно.</w:t>
      </w:r>
    </w:p>
    <w:p w:rsidR="000028B1" w:rsidRDefault="000028B1" w:rsidP="000028B1">
      <w:pPr>
        <w:ind w:firstLine="709"/>
        <w:jc w:val="both"/>
        <w:rPr>
          <w:szCs w:val="28"/>
        </w:rPr>
      </w:pPr>
      <w:r>
        <w:rPr>
          <w:szCs w:val="28"/>
        </w:rPr>
        <w:t>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Российской Федерации, устанавливающих требования по выполнению муниципальной услуги.</w:t>
      </w:r>
    </w:p>
    <w:p w:rsidR="000028B1" w:rsidRDefault="000028B1" w:rsidP="000028B1">
      <w:pPr>
        <w:ind w:firstLine="709"/>
        <w:jc w:val="both"/>
        <w:rPr>
          <w:szCs w:val="28"/>
        </w:rPr>
      </w:pPr>
      <w:r>
        <w:rPr>
          <w:szCs w:val="28"/>
        </w:rPr>
        <w:t xml:space="preserve">Должностное лицо, уполномоченное исполнять муниципальную услугу, несет персональную ответственность за соблюдение сроков, порядка, качества, режимов ее осуществления. Подготовку документов, за полноту, грамотность, доступность проведенного консультирования, за правильность выполнения административных процедур,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требований к перечню документов, нормативных правовых актов. Ответственность специалистов, закрепляется их должностными инструкциями в соответствии с требованиями законодательства. </w:t>
      </w:r>
    </w:p>
    <w:p w:rsidR="000028B1" w:rsidRDefault="000028B1" w:rsidP="000028B1">
      <w:pPr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полнотой и качеством предоставления муниципальной услуги включает в себя проведение проверок. </w:t>
      </w:r>
    </w:p>
    <w:p w:rsidR="000028B1" w:rsidRDefault="000028B1" w:rsidP="000028B1">
      <w:pPr>
        <w:ind w:firstLine="709"/>
        <w:jc w:val="both"/>
        <w:rPr>
          <w:szCs w:val="28"/>
        </w:rPr>
      </w:pPr>
      <w:r>
        <w:rPr>
          <w:szCs w:val="28"/>
        </w:rPr>
        <w:t>Проверки могут быть плановыми и внеплановыми. При проверке могут рассматриваться все вопросы, связанные с исполнением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заявителя, иного заинтересованного лица.</w:t>
      </w:r>
    </w:p>
    <w:p w:rsidR="000028B1" w:rsidRDefault="000028B1" w:rsidP="000028B1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Основания, порядок и периодичность плановых и внеплановых проверок полноты и качества предоставления услуги определяется должностными лицами, уполномоченными, в соответствии с действующим законодательством, проводить такие проверки. </w:t>
      </w:r>
    </w:p>
    <w:p w:rsidR="000028B1" w:rsidRDefault="000028B1" w:rsidP="000028B1">
      <w:pPr>
        <w:ind w:firstLine="709"/>
        <w:jc w:val="both"/>
        <w:rPr>
          <w:szCs w:val="28"/>
        </w:rPr>
      </w:pPr>
      <w:r>
        <w:rPr>
          <w:szCs w:val="28"/>
        </w:rPr>
        <w:t>Основанием для проведения внеплановых проверок могут служить:</w:t>
      </w:r>
    </w:p>
    <w:p w:rsidR="000028B1" w:rsidRDefault="000028B1" w:rsidP="000028B1">
      <w:pPr>
        <w:ind w:firstLine="709"/>
        <w:jc w:val="both"/>
      </w:pPr>
      <w:r>
        <w:rPr>
          <w:szCs w:val="28"/>
        </w:rPr>
        <w:t xml:space="preserve">-  </w:t>
      </w:r>
      <w:r>
        <w:t>поступление обоснованных жалоб от получателей услуги;</w:t>
      </w:r>
    </w:p>
    <w:p w:rsidR="000028B1" w:rsidRDefault="000028B1" w:rsidP="000028B1">
      <w:pPr>
        <w:ind w:firstLine="709"/>
        <w:jc w:val="both"/>
      </w:pPr>
      <w: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муниципальной услуги;</w:t>
      </w:r>
    </w:p>
    <w:p w:rsidR="000028B1" w:rsidRDefault="000028B1" w:rsidP="000028B1">
      <w:pPr>
        <w:ind w:firstLine="709"/>
        <w:jc w:val="both"/>
      </w:pPr>
      <w:r>
        <w:t>- поручение начальника Управления, предоставляющего услугу;</w:t>
      </w:r>
    </w:p>
    <w:p w:rsidR="000028B1" w:rsidRDefault="000028B1" w:rsidP="000028B1">
      <w:pPr>
        <w:ind w:firstLine="709"/>
        <w:jc w:val="both"/>
      </w:pPr>
      <w:r>
        <w:t>- иные основания.</w:t>
      </w:r>
    </w:p>
    <w:p w:rsidR="000028B1" w:rsidRDefault="000028B1" w:rsidP="000028B1">
      <w:pPr>
        <w:ind w:firstLine="709"/>
        <w:jc w:val="both"/>
        <w:rPr>
          <w:bCs/>
        </w:rPr>
      </w:pPr>
      <w:r>
        <w:rPr>
          <w:bCs/>
        </w:rPr>
        <w:t xml:space="preserve">4.3. Перечень действий, составляющих предмет текущего контроля соблюдения положений административного регламента, проверок полноты и </w:t>
      </w:r>
      <w:r>
        <w:rPr>
          <w:bCs/>
        </w:rPr>
        <w:lastRenderedPageBreak/>
        <w:t>качества предоставления услуги, а также перечень вопросов, которые рассматриваются при проведении текущего контроля соблюдения положений административного регламента,  плановых и внеплановых проверок полноты и качества предоставления</w:t>
      </w:r>
      <w:r>
        <w:rPr>
          <w:b/>
          <w:bCs/>
        </w:rPr>
        <w:t xml:space="preserve"> </w:t>
      </w:r>
      <w:r>
        <w:rPr>
          <w:bCs/>
        </w:rPr>
        <w:t>муниципальной услуги:</w:t>
      </w:r>
    </w:p>
    <w:p w:rsidR="000028B1" w:rsidRDefault="000028B1" w:rsidP="000028B1">
      <w:pPr>
        <w:ind w:firstLine="709"/>
        <w:jc w:val="both"/>
      </w:pPr>
      <w:r>
        <w:rPr>
          <w:bCs/>
        </w:rPr>
        <w:t xml:space="preserve">- </w:t>
      </w:r>
      <w:r>
        <w:t>соблюдение срока регистрации запроса заявителя о предоставлении услуги;</w:t>
      </w:r>
    </w:p>
    <w:p w:rsidR="000028B1" w:rsidRDefault="000028B1" w:rsidP="000028B1">
      <w:pPr>
        <w:ind w:firstLine="709"/>
        <w:jc w:val="both"/>
      </w:pPr>
      <w:r>
        <w:t>- соблюдение срока предоставления услуги;</w:t>
      </w:r>
    </w:p>
    <w:p w:rsidR="000028B1" w:rsidRDefault="000028B1" w:rsidP="000028B1">
      <w:pPr>
        <w:ind w:firstLine="709"/>
        <w:jc w:val="both"/>
      </w:pPr>
      <w:r>
        <w:t>- правомерность требования у заявителя документов, не предусмотренных нормативными правовыми актами;</w:t>
      </w:r>
    </w:p>
    <w:p w:rsidR="000028B1" w:rsidRDefault="000028B1" w:rsidP="000028B1">
      <w:pPr>
        <w:ind w:firstLine="709"/>
        <w:jc w:val="both"/>
      </w:pPr>
      <w:r>
        <w:t>- правомерность отказа в приеме документов;</w:t>
      </w:r>
    </w:p>
    <w:p w:rsidR="000028B1" w:rsidRDefault="000028B1" w:rsidP="000028B1">
      <w:pPr>
        <w:ind w:firstLine="709"/>
        <w:jc w:val="both"/>
      </w:pPr>
      <w:r>
        <w:t>- правомерность отказа в предоставлении услуги;</w:t>
      </w:r>
    </w:p>
    <w:p w:rsidR="000028B1" w:rsidRDefault="000028B1" w:rsidP="000028B1">
      <w:pPr>
        <w:ind w:firstLine="709"/>
        <w:jc w:val="both"/>
      </w:pPr>
      <w: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0028B1" w:rsidRDefault="000028B1" w:rsidP="000028B1">
      <w:pPr>
        <w:ind w:firstLine="709"/>
        <w:jc w:val="both"/>
      </w:pPr>
      <w:r>
        <w:t>- правильность проверки документов;</w:t>
      </w:r>
    </w:p>
    <w:p w:rsidR="000028B1" w:rsidRDefault="000028B1" w:rsidP="000028B1">
      <w:pPr>
        <w:ind w:firstLine="709"/>
        <w:jc w:val="both"/>
      </w:pPr>
      <w:r>
        <w:t>- правомерность представления информации  и достоверность выданной информации;</w:t>
      </w:r>
    </w:p>
    <w:p w:rsidR="000028B1" w:rsidRDefault="000028B1" w:rsidP="000028B1">
      <w:pPr>
        <w:ind w:firstLine="709"/>
        <w:jc w:val="both"/>
      </w:pPr>
      <w:r>
        <w:t>- устранение технических ошибок при наличии заявлений об исправлении технических ошибок;</w:t>
      </w:r>
    </w:p>
    <w:p w:rsidR="000028B1" w:rsidRDefault="000028B1" w:rsidP="000028B1">
      <w:pPr>
        <w:ind w:firstLine="709"/>
        <w:jc w:val="both"/>
      </w:pPr>
      <w: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0028B1" w:rsidRDefault="000028B1" w:rsidP="000028B1">
      <w:pPr>
        <w:ind w:firstLine="709"/>
        <w:jc w:val="both"/>
      </w:pPr>
      <w:r>
        <w:t>- обоснованность жалоб получателей услуги на качество и доступность услуги и действий по результатам рассмотрения жалобы;</w:t>
      </w:r>
    </w:p>
    <w:p w:rsidR="000028B1" w:rsidRDefault="000028B1" w:rsidP="000028B1">
      <w:pPr>
        <w:ind w:firstLine="709"/>
        <w:jc w:val="both"/>
        <w:rPr>
          <w:szCs w:val="28"/>
        </w:rPr>
      </w:pPr>
      <w:r>
        <w:t>- иной предмет текущего контроля и проведения плановых и внеплановых проверок.</w:t>
      </w:r>
    </w:p>
    <w:p w:rsidR="000028B1" w:rsidRDefault="000028B1" w:rsidP="000028B1">
      <w:pPr>
        <w:ind w:firstLine="709"/>
        <w:jc w:val="both"/>
        <w:rPr>
          <w:szCs w:val="28"/>
        </w:rPr>
      </w:pPr>
      <w:r>
        <w:rPr>
          <w:szCs w:val="28"/>
        </w:rPr>
        <w:t>4.4. По результатам текущего контроля соблюдения положений административного регламента, плановых внеплановых проверок полноты и качества предоставления услуги,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proofErr w:type="gramStart"/>
      <w:r>
        <w:rPr>
          <w:szCs w:val="28"/>
        </w:rPr>
        <w:t>Лица, виновные в нарушении положений Административного регламента (</w:t>
      </w:r>
      <w:r>
        <w:t>нарушение срока регистрации запроса заявителя о предоставлении услуги; нарушение срока предоставления услуги; требование у заявителя документов, не предусмотренных нормативными правовыми актами для предоставления услуги, неправомерный отказ в приеме документов, предоставление которых предусмотрено нормативными правовыми актами для предоставления услуги, у заявителя; неправомерный отказ в предоставлении услуги;</w:t>
      </w:r>
      <w:proofErr w:type="gramEnd"/>
      <w:r>
        <w:t xml:space="preserve"> </w:t>
      </w:r>
      <w:proofErr w:type="gramStart"/>
      <w:r>
        <w:t>затребование с заявителя при предоставлении услуги платы, не предусмотренной нормативными правовыми актами;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исправлений)</w:t>
      </w:r>
      <w:r>
        <w:rPr>
          <w:szCs w:val="28"/>
        </w:rPr>
        <w:t xml:space="preserve"> привлекаются к дисциплинарной и (или) материальной, а также административной ответственности.</w:t>
      </w:r>
      <w:proofErr w:type="gramEnd"/>
    </w:p>
    <w:p w:rsidR="000028B1" w:rsidRDefault="000028B1" w:rsidP="000028B1">
      <w:pPr>
        <w:autoSpaceDE w:val="0"/>
        <w:autoSpaceDN w:val="0"/>
        <w:adjustRightInd w:val="0"/>
        <w:spacing w:line="360" w:lineRule="exact"/>
        <w:jc w:val="center"/>
        <w:outlineLvl w:val="1"/>
        <w:rPr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</w:t>
      </w:r>
      <w:r>
        <w:rPr>
          <w:b/>
          <w:szCs w:val="28"/>
        </w:rPr>
        <w:lastRenderedPageBreak/>
        <w:t>также должностных лиц органа, предоставляющего муниципальную услугу, либо муниципального служащего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left="540"/>
        <w:jc w:val="both"/>
        <w:outlineLvl w:val="1"/>
        <w:rPr>
          <w:szCs w:val="28"/>
        </w:rPr>
      </w:pPr>
      <w:r>
        <w:rPr>
          <w:szCs w:val="28"/>
        </w:rPr>
        <w:t>5.1. Досудебное обжалование.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rPr>
          <w:szCs w:val="28"/>
        </w:rPr>
        <w:t>5.1.1. З</w:t>
      </w:r>
      <w:r>
        <w:t>аявитель имеет право на досудебное (внесудебное) обжалование действий (бездействия) и решений, принятых (осуществляемых) в ходе исполнения муниципальной услуги.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5.1.2. Общие требования к порядку подачи и рассмотрения жалобы</w:t>
      </w:r>
    </w:p>
    <w:p w:rsidR="000028B1" w:rsidRDefault="000028B1" w:rsidP="000028B1">
      <w:pPr>
        <w:ind w:firstLine="708"/>
        <w:jc w:val="both"/>
        <w:rPr>
          <w:szCs w:val="28"/>
        </w:rPr>
      </w:pPr>
      <w:r>
        <w:rPr>
          <w:szCs w:val="28"/>
        </w:rPr>
        <w:t xml:space="preserve">В случае несогласия с решением или действием (бездействием) должностных лиц Поселения в связи с предоставлением муниципальной услуги заявитель вправе направить жалобу главе поселения, по адресу: 617456, с. Бырма, ул. Центральная-58, по телефону (34271) 5-32-35, либо адресу электронной почты </w:t>
      </w:r>
      <w:hyperlink r:id="rId17" w:history="1">
        <w:r>
          <w:rPr>
            <w:rStyle w:val="a3"/>
            <w:b/>
            <w:szCs w:val="28"/>
            <w:lang w:val="en-US"/>
          </w:rPr>
          <w:t>birma</w:t>
        </w:r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buh</w:t>
        </w:r>
        <w:r>
          <w:rPr>
            <w:rStyle w:val="a3"/>
            <w:b/>
            <w:szCs w:val="28"/>
          </w:rPr>
          <w:t>@</w:t>
        </w:r>
        <w:r>
          <w:rPr>
            <w:rStyle w:val="a3"/>
            <w:b/>
            <w:szCs w:val="28"/>
            <w:lang w:val="en-US"/>
          </w:rPr>
          <w:t>rambler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 xml:space="preserve">Прием жалоб осуществляет специалист Поселения, уполномоченный принимать входящие документы.  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>График работы: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>Понедельник – Четверг     08.30-16.30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>Пятница                              не приёмный день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>Обед                                   12.00 – 13.00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 xml:space="preserve">Суббота, Воскресенье -     выходной  </w:t>
      </w:r>
    </w:p>
    <w:p w:rsidR="000028B1" w:rsidRDefault="000028B1" w:rsidP="000028B1">
      <w:pPr>
        <w:ind w:firstLine="540"/>
        <w:jc w:val="both"/>
        <w:rPr>
          <w:b/>
        </w:rPr>
      </w:pPr>
      <w:proofErr w:type="gramStart"/>
      <w:r>
        <w:rPr>
          <w:szCs w:val="28"/>
        </w:rPr>
        <w:t xml:space="preserve">В случае несогласия с ответом, данным Поселением заявитель имеет право направить жалобу главе Кунгурского муниципального района, первому заместителю главы администрации Кунгурского муниципального района, по адресу: 617470, Пермский край, г. Кунгур, ул. Советская, д. 22, по телефону (34271) 2 36 52, 2 46 77 (факс), либо </w:t>
      </w:r>
      <w:r>
        <w:t xml:space="preserve">на официальный сайт Администрации Кунгурского муниципального района: </w:t>
      </w:r>
      <w:hyperlink r:id="rId18" w:history="1">
        <w:r>
          <w:rPr>
            <w:rStyle w:val="a3"/>
            <w:b/>
            <w:szCs w:val="28"/>
            <w:lang w:val="en-US"/>
          </w:rPr>
          <w:t>http</w:t>
        </w:r>
        <w:r>
          <w:rPr>
            <w:rStyle w:val="a3"/>
            <w:b/>
            <w:szCs w:val="28"/>
          </w:rPr>
          <w:t>://</w:t>
        </w:r>
        <w:proofErr w:type="spellStart"/>
        <w:r>
          <w:rPr>
            <w:rStyle w:val="a3"/>
            <w:b/>
            <w:szCs w:val="28"/>
            <w:lang w:val="en-US"/>
          </w:rPr>
          <w:t>kungur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permarea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b/>
        </w:rPr>
        <w:t>.</w:t>
      </w:r>
      <w:proofErr w:type="gramEnd"/>
    </w:p>
    <w:p w:rsidR="000028B1" w:rsidRDefault="000028B1" w:rsidP="000028B1">
      <w:pPr>
        <w:ind w:firstLine="540"/>
        <w:jc w:val="both"/>
      </w:pPr>
      <w:r>
        <w:t xml:space="preserve">Прием жалоб осуществляет отдел муниципальной службы и документационного обеспечения администрации Кунгурского муниципального района. </w:t>
      </w:r>
    </w:p>
    <w:p w:rsidR="000028B1" w:rsidRDefault="000028B1" w:rsidP="000028B1">
      <w:pPr>
        <w:ind w:firstLine="540"/>
        <w:jc w:val="both"/>
      </w:pPr>
      <w:r>
        <w:t>График работы отдел муниципальной службы и документационного обеспечения администрации Кунгурского муниципального района: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>Понедельник – Четверг     08.00 – 17.00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>Пятница                              08.00 – 16.00</w:t>
      </w:r>
    </w:p>
    <w:p w:rsidR="000028B1" w:rsidRDefault="000028B1" w:rsidP="000028B1">
      <w:pPr>
        <w:ind w:firstLine="540"/>
        <w:jc w:val="both"/>
        <w:rPr>
          <w:szCs w:val="28"/>
        </w:rPr>
      </w:pPr>
      <w:r>
        <w:rPr>
          <w:szCs w:val="28"/>
        </w:rPr>
        <w:t>Обед                                   12.00 – 12.48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Суббота, Воскресенье -     выходной 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Контактные телефоны: 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Начальник отдела </w:t>
      </w:r>
      <w:r>
        <w:t>муниципальной службы и документационного обеспечения</w:t>
      </w:r>
      <w:r>
        <w:rPr>
          <w:szCs w:val="28"/>
        </w:rPr>
        <w:t xml:space="preserve"> </w:t>
      </w:r>
      <w:r>
        <w:t>администрации Кунгурского муниципального района</w:t>
      </w:r>
      <w:r>
        <w:rPr>
          <w:szCs w:val="28"/>
        </w:rPr>
        <w:t xml:space="preserve"> (34271) 2-36-52, 2-46-77 (добавочный 108);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Специалисты отдела </w:t>
      </w:r>
      <w:r>
        <w:t>муниципальной службы и документационного обеспечения администрации Кунгурского муниципального района</w:t>
      </w:r>
      <w:r>
        <w:rPr>
          <w:szCs w:val="28"/>
        </w:rPr>
        <w:t xml:space="preserve"> (34271) 2-36-52, 2-46-77 (</w:t>
      </w:r>
      <w:proofErr w:type="gramStart"/>
      <w:r>
        <w:rPr>
          <w:szCs w:val="28"/>
        </w:rPr>
        <w:t>добавочный</w:t>
      </w:r>
      <w:proofErr w:type="gramEnd"/>
      <w:r>
        <w:rPr>
          <w:szCs w:val="28"/>
        </w:rPr>
        <w:t xml:space="preserve"> 105, 115).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5.1.3. </w:t>
      </w:r>
      <w:proofErr w:type="gramStart"/>
      <w:r>
        <w:rPr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</w:t>
      </w:r>
      <w:r>
        <w:rPr>
          <w:szCs w:val="28"/>
        </w:rPr>
        <w:lastRenderedPageBreak/>
        <w:t>муниципальную услугу, либо муниципального служащего (далее – решения и действия (бездействия)).</w:t>
      </w:r>
      <w:proofErr w:type="gramEnd"/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rPr>
          <w:szCs w:val="28"/>
        </w:rPr>
        <w:t xml:space="preserve">- </w:t>
      </w:r>
      <w:r>
        <w:t>нарушение срока регистрации запроса заявителя о предоставлении услуги;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нарушение срока предоставления услуги;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требование у заявителя документов, не предусмотренных нормативными правовыми актами;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proofErr w:type="gramStart"/>
      <w:r>
        <w:t>-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5.1.2. Способы приема жалоб.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Заявитель может направить жалобу следующими способами: 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rPr>
          <w:szCs w:val="28"/>
        </w:rPr>
        <w:t>-</w:t>
      </w:r>
      <w:r>
        <w:rPr>
          <w:color w:val="FF6600"/>
        </w:rPr>
        <w:t xml:space="preserve"> </w:t>
      </w:r>
      <w:r>
        <w:t>лично в органе исполнительной власти или местного самоуправления, предоставляющем услугу;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средствами почтовой связи (по почте);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средствами факсимильной связи (по факсу);</w:t>
      </w:r>
    </w:p>
    <w:p w:rsidR="000028B1" w:rsidRDefault="000028B1" w:rsidP="000028B1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 xml:space="preserve">- </w:t>
      </w:r>
      <w:r>
        <w:t xml:space="preserve">посредством информационно-телекоммуникационных технологий и информационных ресурсов органа исполнительной власти и местного самоуправления (официальный сайт Администрации Кунгурского муниципального района: </w:t>
      </w:r>
      <w:hyperlink r:id="rId19" w:history="1">
        <w:r>
          <w:rPr>
            <w:rStyle w:val="a3"/>
            <w:b/>
            <w:szCs w:val="28"/>
            <w:lang w:val="en-US"/>
          </w:rPr>
          <w:t>http</w:t>
        </w:r>
        <w:r>
          <w:rPr>
            <w:rStyle w:val="a3"/>
            <w:b/>
            <w:szCs w:val="28"/>
          </w:rPr>
          <w:t>://</w:t>
        </w:r>
        <w:r>
          <w:rPr>
            <w:rStyle w:val="a3"/>
            <w:b/>
            <w:szCs w:val="28"/>
            <w:lang w:val="en-US"/>
          </w:rPr>
          <w:t>kungur</w:t>
        </w:r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permarea</w:t>
        </w:r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ru</w:t>
        </w:r>
      </w:hyperlink>
      <w:r>
        <w:t xml:space="preserve">), а также Управления (адрес электронной почты </w:t>
      </w:r>
      <w:hyperlink r:id="rId20" w:history="1">
        <w:r>
          <w:rPr>
            <w:rStyle w:val="a3"/>
            <w:b/>
            <w:szCs w:val="28"/>
            <w:lang w:val="en-US"/>
          </w:rPr>
          <w:t>kizokungur</w:t>
        </w:r>
        <w:r>
          <w:rPr>
            <w:rStyle w:val="a3"/>
            <w:b/>
            <w:szCs w:val="28"/>
          </w:rPr>
          <w:t>@</w:t>
        </w:r>
        <w:r>
          <w:rPr>
            <w:rStyle w:val="a3"/>
            <w:b/>
            <w:szCs w:val="28"/>
            <w:lang w:val="en-US"/>
          </w:rPr>
          <w:t>yandex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szCs w:val="28"/>
          <w:u w:val="single"/>
        </w:rPr>
        <w:t>).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5.1.3. Жалоба должна содержать: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органа,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3) сведения об обжалуемых решениях и действиях (бездействии);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4) доводы, на основании которых заявитель не согласен с решением и действием (бездействием). 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В приложении 6 к Административному регламенту приведена типовая форма обращения (жалобы).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5.1.4. Основаниями для отказа в рассмотрении жалобы либо приостановления ее рассмотрения являются: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rPr>
          <w:szCs w:val="28"/>
        </w:rPr>
        <w:t xml:space="preserve">- </w:t>
      </w:r>
      <w:r>
        <w:t>не указана фамилия заявителя, направившего обращение;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не указан почтовый адрес, по которому должен быть направлен ответ;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r>
        <w:rPr>
          <w:szCs w:val="28"/>
        </w:rPr>
        <w:t xml:space="preserve"> При этом орган, рассматривающий жалобу вправе оставить обращение без ответа по существу поставленных в нем вопросов и сообщить автору обращения о недопустимости злоупотребления правом;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текст письменного обращения не поддается прочтению;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в обращении заявителя содержится вопрос,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</w:t>
      </w:r>
      <w:r>
        <w:rPr>
          <w:color w:val="FF6600"/>
        </w:rPr>
        <w:t xml:space="preserve"> </w:t>
      </w:r>
      <w:r>
        <w:t xml:space="preserve">не соблюдены установленные сроки </w:t>
      </w:r>
      <w:proofErr w:type="gramStart"/>
      <w:r>
        <w:t>обжалования</w:t>
      </w:r>
      <w:proofErr w:type="gramEnd"/>
      <w:r>
        <w:t xml:space="preserve">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rPr>
          <w:szCs w:val="28"/>
        </w:rPr>
        <w:t xml:space="preserve">- </w:t>
      </w:r>
      <w:r>
        <w:t xml:space="preserve">лицо, подавшее жалобу, обратилось с жалобой аналогичного содержания в </w:t>
      </w:r>
      <w:proofErr w:type="gramStart"/>
      <w:r>
        <w:t>суд</w:t>
      </w:r>
      <w:proofErr w:type="gramEnd"/>
      <w:r>
        <w:t xml:space="preserve"> и такая жалоба принята судом к рассмотрению либо по ней вынесено решение;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предметом указанной жалобы являются решение, действие органа или должностного лица органа, предоставляющего данную государственную (муниципальную) услугу;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t>- иные основания.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5.1.5. Жалоба, подлежит рассмотрению в течение 15 рабочих дней с момента ее регистрации. В случаях, требующих проведения специальной проверки, истребования дополнительных материалов, принятия других мер, сроки рассмотрения обращений могут быть продлены не более чем на один месяц с направлением сообщения об этом в адрес заявителя.</w:t>
      </w:r>
    </w:p>
    <w:p w:rsidR="000028B1" w:rsidRDefault="000028B1" w:rsidP="000028B1">
      <w:pPr>
        <w:ind w:firstLine="540"/>
        <w:jc w:val="both"/>
      </w:pPr>
      <w:r>
        <w:lastRenderedPageBreak/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028B1" w:rsidRDefault="000028B1" w:rsidP="000028B1">
      <w:pPr>
        <w:ind w:firstLine="540"/>
        <w:jc w:val="both"/>
      </w:pPr>
      <w:r>
        <w:t xml:space="preserve">5.1.6. </w:t>
      </w:r>
      <w:proofErr w:type="gramStart"/>
      <w:r>
        <w:t>Основание для начала процедуры досудебного (внесудебного) обжалования регистрация поступления жалобы в администрацию Кунгурского муниципального района в письменной форме, в форме электронного сообщения или устного обращения заинтересованного лица к ответственному должностному лицу).</w:t>
      </w:r>
      <w:proofErr w:type="gramEnd"/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5.1.7. По результатам рассмотрения жалобы принимается одно из следующих решений: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proofErr w:type="gramStart"/>
      <w:r>
        <w:rPr>
          <w:szCs w:val="28"/>
        </w:rPr>
        <w:t xml:space="preserve">- </w:t>
      </w:r>
      <w:r>
        <w:t>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отказывает в удовлетворении жалобы;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 xml:space="preserve">-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5.1.8. Не позднее дня, следующего за днем принятия решения, указанного в подпункте 5.1.7.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5.1.9. Основанием для принятия решения о невозможности рассмотрения заявления (жалобы) является отсутствие в обращении наименования юридического лица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 адреса, по которому должен быть направлен ответ.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5.1.10. В случае если для написания заявления (жалобы) заявителю необходимы информация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 документы, имеющие отношение к предоставлению муниципальной услуги и находящиеся в Поселении, соответствующие информация и документы предоставляются ему для ознакомления в Поселении,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5.1.11. При рассмотрении заявления (жалобы) может проводиться проверка.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Проверка проводится с целью выявления и устранения нарушений прав заявителя при рассмотрении, принятии решений и подготовке ответа на его </w:t>
      </w:r>
      <w:r>
        <w:rPr>
          <w:szCs w:val="28"/>
        </w:rPr>
        <w:lastRenderedPageBreak/>
        <w:t>обращение, содержащее жалобу на действия (бездействие) и решение должностного лица Поселения.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При проверке может быть использована информация, предоставленная заявителем.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Заявитель уведомляется о результатах проверки.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Учет поступивших заявлений (жалоб) осуществляется с</w:t>
      </w:r>
      <w:r>
        <w:rPr>
          <w:szCs w:val="28"/>
        </w:rPr>
        <w:t xml:space="preserve">пециалистами Управления, а также специалистами отдела </w:t>
      </w:r>
      <w:r>
        <w:t>муниципальной службы и документационного обеспечения администрации Кунгурского муниципального района.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5.2. Судебное обжалование:</w:t>
      </w:r>
    </w:p>
    <w:p w:rsidR="000028B1" w:rsidRDefault="000028B1" w:rsidP="000028B1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Заявители вправе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судебном порядке в соответствии с действующим законодательством.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Порядок, сроки подачи, рассмотрения и разрешения жалоб, направляемых в суды общей юрисдикции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0028B1" w:rsidRDefault="000028B1" w:rsidP="000028B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5.3. Заявитель вправе отозвать жалобу в любой момент до принятия решения по ней.</w:t>
      </w: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</w:p>
    <w:p w:rsidR="000028B1" w:rsidRDefault="000028B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по предоставлению муниципальной услуги </w:t>
      </w:r>
    </w:p>
    <w:p w:rsidR="000028B1" w:rsidRDefault="000028B1" w:rsidP="000028B1">
      <w:pPr>
        <w:jc w:val="right"/>
        <w:rPr>
          <w:szCs w:val="28"/>
        </w:rPr>
      </w:pPr>
    </w:p>
    <w:p w:rsidR="000028B1" w:rsidRDefault="000028B1" w:rsidP="000028B1">
      <w:pPr>
        <w:jc w:val="right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  <w:proofErr w:type="gramStart"/>
      <w:r>
        <w:rPr>
          <w:szCs w:val="28"/>
        </w:rPr>
        <w:t xml:space="preserve">Бланк заявителя (юридического лица </w:t>
      </w:r>
      <w:proofErr w:type="gramEnd"/>
    </w:p>
    <w:p w:rsidR="000028B1" w:rsidRDefault="000028B1" w:rsidP="000028B1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или индивидуального предпринимателя) с указанием: </w:t>
      </w:r>
    </w:p>
    <w:p w:rsidR="000028B1" w:rsidRDefault="000028B1" w:rsidP="000028B1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полного наименования, </w:t>
      </w:r>
    </w:p>
    <w:p w:rsidR="000028B1" w:rsidRDefault="000028B1" w:rsidP="000028B1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адреса места нахождения, </w:t>
      </w:r>
    </w:p>
    <w:p w:rsidR="000028B1" w:rsidRDefault="000028B1" w:rsidP="000028B1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почтового адреса, </w:t>
      </w:r>
    </w:p>
    <w:p w:rsidR="000028B1" w:rsidRDefault="000028B1" w:rsidP="000028B1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контактного телефона </w:t>
      </w:r>
    </w:p>
    <w:p w:rsidR="000028B1" w:rsidRDefault="000028B1" w:rsidP="000028B1">
      <w:pPr>
        <w:rPr>
          <w:szCs w:val="28"/>
        </w:rPr>
      </w:pPr>
      <w:r>
        <w:rPr>
          <w:szCs w:val="28"/>
        </w:rPr>
        <w:t xml:space="preserve">ИНН, КПП, ОГРН/ОГРНИП заявителя </w:t>
      </w:r>
    </w:p>
    <w:p w:rsidR="000028B1" w:rsidRDefault="000028B1" w:rsidP="000028B1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Дата    №</w:t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Главе администрации Бырминского сельского поселения</w:t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от _____ (ФИО заявителя, физического лица),</w:t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proofErr w:type="gramStart"/>
      <w:r>
        <w:rPr>
          <w:szCs w:val="28"/>
        </w:rPr>
        <w:t>зарегистрированного</w:t>
      </w:r>
      <w:proofErr w:type="gramEnd"/>
      <w:r>
        <w:rPr>
          <w:szCs w:val="28"/>
        </w:rPr>
        <w:t xml:space="preserve"> по адресу: _____, </w:t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почтовый адрес: _____, </w:t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паспорт _____</w:t>
      </w:r>
    </w:p>
    <w:p w:rsidR="000028B1" w:rsidRDefault="000028B1" w:rsidP="000028B1">
      <w:pPr>
        <w:rPr>
          <w:szCs w:val="28"/>
        </w:rPr>
      </w:pPr>
      <w:r>
        <w:rPr>
          <w:szCs w:val="28"/>
        </w:rPr>
        <w:t>Форма примерного заявления</w:t>
      </w:r>
    </w:p>
    <w:p w:rsidR="000028B1" w:rsidRDefault="000028B1" w:rsidP="000028B1">
      <w:pPr>
        <w:rPr>
          <w:szCs w:val="28"/>
        </w:rPr>
      </w:pPr>
    </w:p>
    <w:p w:rsidR="000028B1" w:rsidRDefault="000028B1" w:rsidP="000028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0028B1" w:rsidRDefault="000028B1" w:rsidP="000028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предоставить в аренду объект муниципального имущества _______________________________, местоположение   (указывается   территория,  адрес на которой располагается объект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,)___________________, </w:t>
      </w:r>
      <w:proofErr w:type="gramEnd"/>
      <w:r>
        <w:rPr>
          <w:rFonts w:ascii="Times New Roman" w:hAnsi="Times New Roman" w:cs="Times New Roman"/>
          <w:sz w:val="26"/>
          <w:szCs w:val="26"/>
        </w:rPr>
        <w:t>на срок_____________, для целей_______________.</w:t>
      </w:r>
    </w:p>
    <w:p w:rsidR="000028B1" w:rsidRDefault="000028B1" w:rsidP="000028B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28B1" w:rsidRDefault="000028B1" w:rsidP="000028B1">
      <w:pPr>
        <w:jc w:val="right"/>
        <w:rPr>
          <w:sz w:val="20"/>
        </w:rPr>
      </w:pPr>
    </w:p>
    <w:p w:rsidR="000028B1" w:rsidRDefault="000028B1" w:rsidP="000028B1">
      <w:pPr>
        <w:jc w:val="right"/>
        <w:rPr>
          <w:sz w:val="20"/>
        </w:rPr>
      </w:pPr>
    </w:p>
    <w:p w:rsidR="000028B1" w:rsidRDefault="000028B1" w:rsidP="000028B1">
      <w:pPr>
        <w:jc w:val="right"/>
        <w:rPr>
          <w:sz w:val="20"/>
        </w:rPr>
      </w:pPr>
      <w:r>
        <w:rPr>
          <w:sz w:val="20"/>
        </w:rPr>
        <w:t>____________________________</w:t>
      </w:r>
    </w:p>
    <w:p w:rsidR="000028B1" w:rsidRDefault="000028B1" w:rsidP="000028B1">
      <w:pPr>
        <w:ind w:left="6372" w:firstLine="708"/>
        <w:rPr>
          <w:sz w:val="20"/>
        </w:rPr>
      </w:pPr>
      <w:r>
        <w:rPr>
          <w:sz w:val="20"/>
        </w:rPr>
        <w:t xml:space="preserve">                подпись   </w:t>
      </w:r>
    </w:p>
    <w:p w:rsidR="000028B1" w:rsidRDefault="000028B1" w:rsidP="000028B1">
      <w:pPr>
        <w:rPr>
          <w:sz w:val="20"/>
        </w:rPr>
      </w:pPr>
    </w:p>
    <w:p w:rsidR="000028B1" w:rsidRDefault="000028B1" w:rsidP="000028B1">
      <w:pPr>
        <w:rPr>
          <w:sz w:val="20"/>
        </w:rPr>
      </w:pPr>
    </w:p>
    <w:p w:rsidR="000028B1" w:rsidRDefault="000028B1" w:rsidP="000028B1">
      <w:pPr>
        <w:rPr>
          <w:sz w:val="20"/>
        </w:rPr>
      </w:pPr>
    </w:p>
    <w:p w:rsidR="000028B1" w:rsidRDefault="000028B1" w:rsidP="000028B1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СОГЛАСОВАНА</w:t>
      </w:r>
    </w:p>
    <w:p w:rsidR="000028B1" w:rsidRDefault="000028B1" w:rsidP="000028B1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8B1" w:rsidRDefault="000028B1" w:rsidP="000028B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учреждения или </w:t>
      </w:r>
    </w:p>
    <w:p w:rsidR="000028B1" w:rsidRDefault="000028B1" w:rsidP="000028B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предприятия, являющегося ссудодателем</w:t>
      </w:r>
    </w:p>
    <w:p w:rsidR="000028B1" w:rsidRDefault="000028B1" w:rsidP="000028B1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_______________</w:t>
      </w:r>
    </w:p>
    <w:p w:rsidR="000028B1" w:rsidRDefault="000028B1" w:rsidP="000028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(Ф.И.О.)                                                     (подпись)                             М.П.</w:t>
      </w:r>
    </w:p>
    <w:p w:rsidR="000028B1" w:rsidRDefault="000028B1" w:rsidP="000028B1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 20____ г. </w:t>
      </w:r>
    </w:p>
    <w:p w:rsidR="000028B1" w:rsidRDefault="000028B1" w:rsidP="000028B1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28B1" w:rsidRDefault="000028B1" w:rsidP="000028B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28B1" w:rsidRDefault="000028B1" w:rsidP="000028B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0028B1" w:rsidRDefault="000028B1" w:rsidP="000028B1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_______________</w:t>
      </w:r>
    </w:p>
    <w:p w:rsidR="000028B1" w:rsidRDefault="000028B1" w:rsidP="000028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(Ф.И.О.)                                                          (подпись)                              М.П.</w:t>
      </w:r>
    </w:p>
    <w:p w:rsidR="000028B1" w:rsidRDefault="000028B1" w:rsidP="000028B1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 20____ г. </w:t>
      </w:r>
    </w:p>
    <w:p w:rsidR="000028B1" w:rsidRDefault="000028B1" w:rsidP="000028B1">
      <w:pPr>
        <w:rPr>
          <w:sz w:val="20"/>
        </w:rPr>
      </w:pPr>
    </w:p>
    <w:p w:rsidR="000028B1" w:rsidRDefault="000028B1" w:rsidP="000028B1">
      <w:pPr>
        <w:rPr>
          <w:sz w:val="24"/>
          <w:szCs w:val="24"/>
        </w:rPr>
      </w:pPr>
      <w:r>
        <w:rPr>
          <w:sz w:val="24"/>
          <w:szCs w:val="24"/>
        </w:rPr>
        <w:t xml:space="preserve">Заполнять разборчиво.  </w:t>
      </w:r>
    </w:p>
    <w:p w:rsidR="000028B1" w:rsidRDefault="000028B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28B1" w:rsidRDefault="000028B1" w:rsidP="000028B1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0028B1" w:rsidRDefault="000028B1" w:rsidP="000028B1">
      <w:pPr>
        <w:jc w:val="right"/>
        <w:rPr>
          <w:szCs w:val="28"/>
        </w:rPr>
      </w:pPr>
      <w:r>
        <w:rPr>
          <w:szCs w:val="28"/>
        </w:rPr>
        <w:t xml:space="preserve">к Административному регламенту </w:t>
      </w:r>
    </w:p>
    <w:p w:rsidR="000028B1" w:rsidRDefault="000028B1" w:rsidP="000028B1">
      <w:pPr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0028B1" w:rsidRDefault="000028B1" w:rsidP="000028B1">
      <w:pPr>
        <w:jc w:val="right"/>
        <w:rPr>
          <w:szCs w:val="28"/>
        </w:rPr>
      </w:pPr>
      <w:r>
        <w:rPr>
          <w:szCs w:val="28"/>
        </w:rPr>
        <w:t xml:space="preserve">              </w:t>
      </w:r>
    </w:p>
    <w:p w:rsidR="000028B1" w:rsidRDefault="000028B1" w:rsidP="000028B1">
      <w:pPr>
        <w:jc w:val="right"/>
        <w:rPr>
          <w:b/>
          <w:szCs w:val="28"/>
        </w:rPr>
      </w:pPr>
    </w:p>
    <w:p w:rsidR="000028B1" w:rsidRDefault="000028B1" w:rsidP="000028B1">
      <w:pPr>
        <w:jc w:val="both"/>
      </w:pPr>
      <w:r>
        <w:rPr>
          <w:b/>
          <w:szCs w:val="28"/>
        </w:rPr>
        <w:t xml:space="preserve">                                                                                   </w:t>
      </w:r>
      <w:r>
        <w:t>УТВЕРЖДАЮ:</w:t>
      </w:r>
    </w:p>
    <w:p w:rsidR="000028B1" w:rsidRDefault="000028B1" w:rsidP="000028B1">
      <w:pPr>
        <w:jc w:val="center"/>
      </w:pPr>
      <w:r>
        <w:t xml:space="preserve">                                                                       Глава администрации Бырминского сельского поселения</w:t>
      </w:r>
    </w:p>
    <w:p w:rsidR="000028B1" w:rsidRDefault="000028B1" w:rsidP="000028B1">
      <w:pPr>
        <w:jc w:val="center"/>
      </w:pPr>
      <w:r>
        <w:t xml:space="preserve">                                                                             _______________________ </w:t>
      </w:r>
    </w:p>
    <w:p w:rsidR="000028B1" w:rsidRDefault="000028B1" w:rsidP="000028B1">
      <w:pPr>
        <w:jc w:val="center"/>
      </w:pPr>
      <w:r>
        <w:t xml:space="preserve">                                                                              «____» ________________</w:t>
      </w:r>
      <w:proofErr w:type="gramStart"/>
      <w:r>
        <w:t>г</w:t>
      </w:r>
      <w:proofErr w:type="gramEnd"/>
      <w:r>
        <w:t>.</w:t>
      </w:r>
    </w:p>
    <w:p w:rsidR="000028B1" w:rsidRDefault="000028B1" w:rsidP="000028B1">
      <w:pPr>
        <w:jc w:val="center"/>
      </w:pPr>
      <w:r>
        <w:t xml:space="preserve">                                                                      </w:t>
      </w:r>
    </w:p>
    <w:p w:rsidR="000028B1" w:rsidRDefault="000028B1" w:rsidP="000028B1">
      <w:pPr>
        <w:jc w:val="center"/>
      </w:pPr>
      <w:r>
        <w:t>ЗАЯВЛЕНИЕ   № ______</w:t>
      </w:r>
    </w:p>
    <w:p w:rsidR="000028B1" w:rsidRDefault="000028B1" w:rsidP="000028B1">
      <w:r>
        <w:t xml:space="preserve">                                          на участие в торгах</w:t>
      </w:r>
    </w:p>
    <w:p w:rsidR="000028B1" w:rsidRDefault="000028B1" w:rsidP="000028B1">
      <w:pPr>
        <w:jc w:val="center"/>
      </w:pPr>
    </w:p>
    <w:p w:rsidR="000028B1" w:rsidRDefault="000028B1" w:rsidP="000028B1">
      <w:r>
        <w:t>Дата ________________</w:t>
      </w:r>
    </w:p>
    <w:p w:rsidR="000028B1" w:rsidRDefault="000028B1" w:rsidP="000028B1">
      <w:pPr>
        <w:ind w:firstLine="709"/>
        <w:jc w:val="both"/>
      </w:pPr>
    </w:p>
    <w:p w:rsidR="000028B1" w:rsidRDefault="000028B1" w:rsidP="000028B1">
      <w:pPr>
        <w:ind w:firstLine="709"/>
        <w:jc w:val="both"/>
      </w:pPr>
      <w:r>
        <w:t>ФИО /Полное наименование лица, подающего заявку:</w:t>
      </w:r>
    </w:p>
    <w:p w:rsidR="000028B1" w:rsidRDefault="000028B1" w:rsidP="000028B1">
      <w:pPr>
        <w:jc w:val="both"/>
      </w:pPr>
      <w:r>
        <w:t>___________________________________________________________________________________________________________________________________________________________________,</w:t>
      </w:r>
    </w:p>
    <w:p w:rsidR="000028B1" w:rsidRDefault="000028B1" w:rsidP="000028B1">
      <w:pPr>
        <w:jc w:val="both"/>
      </w:pPr>
      <w:r>
        <w:t>именуемый далее ПРЕТЕНДЕНТ,</w:t>
      </w:r>
    </w:p>
    <w:p w:rsidR="000028B1" w:rsidRDefault="000028B1" w:rsidP="000028B1">
      <w:pPr>
        <w:jc w:val="both"/>
      </w:pPr>
    </w:p>
    <w:p w:rsidR="000028B1" w:rsidRDefault="000028B1" w:rsidP="000028B1">
      <w:pPr>
        <w:jc w:val="both"/>
      </w:pPr>
      <w:r>
        <w:t xml:space="preserve">Для </w:t>
      </w:r>
      <w:proofErr w:type="spellStart"/>
      <w:r>
        <w:t>юр</w:t>
      </w:r>
      <w:proofErr w:type="gramStart"/>
      <w:r>
        <w:t>.л</w:t>
      </w:r>
      <w:proofErr w:type="gramEnd"/>
      <w:r>
        <w:t>ица</w:t>
      </w:r>
      <w:proofErr w:type="spellEnd"/>
    </w:p>
    <w:p w:rsidR="000028B1" w:rsidRDefault="000028B1" w:rsidP="000028B1">
      <w:r>
        <w:t>ФИО, должность __________________________________________________________________</w:t>
      </w:r>
    </w:p>
    <w:p w:rsidR="000028B1" w:rsidRDefault="000028B1" w:rsidP="000028B1">
      <w:r>
        <w:t>__________________________________________________________________</w:t>
      </w:r>
    </w:p>
    <w:p w:rsidR="000028B1" w:rsidRDefault="000028B1" w:rsidP="000028B1">
      <w:proofErr w:type="gramStart"/>
      <w:r>
        <w:t>действующего</w:t>
      </w:r>
      <w:proofErr w:type="gramEnd"/>
      <w:r>
        <w:t xml:space="preserve"> на  основании _______________________________________,</w:t>
      </w:r>
    </w:p>
    <w:p w:rsidR="000028B1" w:rsidRDefault="000028B1" w:rsidP="000028B1"/>
    <w:p w:rsidR="000028B1" w:rsidRDefault="000028B1" w:rsidP="000028B1">
      <w:r>
        <w:t>принимая решение об участии в аукционе по продаже муниципального имущества, находящегося в муниципальной собственности Бырминского сельского поселения</w:t>
      </w:r>
    </w:p>
    <w:p w:rsidR="000028B1" w:rsidRDefault="000028B1" w:rsidP="000028B1">
      <w:r>
        <w:t>______________________________________________________________________________________________________________________________________________________________________________________________________</w:t>
      </w:r>
    </w:p>
    <w:p w:rsidR="000028B1" w:rsidRDefault="000028B1" w:rsidP="000028B1">
      <w:pPr>
        <w:jc w:val="center"/>
      </w:pPr>
      <w:r>
        <w:t>( наименование имущества, основные характеристики, его местонахождение)</w:t>
      </w:r>
    </w:p>
    <w:p w:rsidR="000028B1" w:rsidRDefault="000028B1" w:rsidP="000028B1"/>
    <w:p w:rsidR="000028B1" w:rsidRDefault="000028B1" w:rsidP="000028B1">
      <w:pPr>
        <w:rPr>
          <w:b/>
        </w:rPr>
      </w:pPr>
      <w:r>
        <w:rPr>
          <w:b/>
        </w:rPr>
        <w:t>обязуюсь:</w:t>
      </w:r>
    </w:p>
    <w:p w:rsidR="000028B1" w:rsidRDefault="000028B1" w:rsidP="000028B1">
      <w:pPr>
        <w:ind w:firstLine="709"/>
        <w:jc w:val="both"/>
      </w:pPr>
      <w:r>
        <w:t>1. Соблюдать условия 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предоставленного  Администрацией Бырминского сельского поселения и порядок проведения  аукциона, установленный Положением об организации продажи государственного и муниципального имущества, утвержденным Постановление Правительства РФ от 12.08.2002 № 585;</w:t>
      </w:r>
    </w:p>
    <w:p w:rsidR="000028B1" w:rsidRDefault="000028B1" w:rsidP="000028B1">
      <w:pPr>
        <w:ind w:firstLine="709"/>
        <w:jc w:val="both"/>
      </w:pPr>
      <w:r>
        <w:t>2. В случае признания победителем аукциона заключить с ПРОДАВЦОМ договор купли-продажи имущества в течение 10 рабочих дней со дня подведения итогов аукциона.</w:t>
      </w:r>
    </w:p>
    <w:p w:rsidR="000028B1" w:rsidRDefault="000028B1" w:rsidP="000028B1"/>
    <w:p w:rsidR="000028B1" w:rsidRDefault="000028B1" w:rsidP="000028B1"/>
    <w:p w:rsidR="000028B1" w:rsidRDefault="000028B1" w:rsidP="000028B1">
      <w:r>
        <w:t>Реквизиты ПРЕТЕНДЕНТА:</w:t>
      </w:r>
    </w:p>
    <w:p w:rsidR="000028B1" w:rsidRDefault="000028B1" w:rsidP="000028B1"/>
    <w:p w:rsidR="000028B1" w:rsidRDefault="000028B1" w:rsidP="000028B1">
      <w:r>
        <w:t>Адрес ____________________________________________________________________________________________________________________________________</w:t>
      </w:r>
    </w:p>
    <w:p w:rsidR="000028B1" w:rsidRDefault="000028B1" w:rsidP="000028B1">
      <w:r>
        <w:t>Расчетный счет_______________________________________________________________</w:t>
      </w:r>
    </w:p>
    <w:p w:rsidR="000028B1" w:rsidRDefault="000028B1" w:rsidP="000028B1">
      <w:r>
        <w:t>Кор/</w:t>
      </w:r>
      <w:proofErr w:type="spellStart"/>
      <w:r>
        <w:t>сч</w:t>
      </w:r>
      <w:proofErr w:type="spellEnd"/>
      <w:r>
        <w:t>__________________________________________________________</w:t>
      </w:r>
    </w:p>
    <w:p w:rsidR="000028B1" w:rsidRDefault="000028B1" w:rsidP="000028B1">
      <w:r>
        <w:t>в __________________________________________________________</w:t>
      </w:r>
    </w:p>
    <w:p w:rsidR="000028B1" w:rsidRDefault="000028B1" w:rsidP="000028B1">
      <w:r>
        <w:t xml:space="preserve">БИК_______________, ИНН _____________________, </w:t>
      </w:r>
    </w:p>
    <w:p w:rsidR="000028B1" w:rsidRDefault="000028B1" w:rsidP="000028B1">
      <w:r>
        <w:t>код ОКПО ______________</w:t>
      </w:r>
    </w:p>
    <w:p w:rsidR="000028B1" w:rsidRDefault="000028B1" w:rsidP="000028B1">
      <w:r>
        <w:t xml:space="preserve">Паспорт № ___________________________ </w:t>
      </w:r>
      <w:proofErr w:type="gramStart"/>
      <w:r>
        <w:t>от</w:t>
      </w:r>
      <w:proofErr w:type="gramEnd"/>
      <w:r>
        <w:t xml:space="preserve"> ______________________________</w:t>
      </w:r>
    </w:p>
    <w:p w:rsidR="000028B1" w:rsidRDefault="000028B1" w:rsidP="000028B1">
      <w:r>
        <w:t>Выдан___________________________________________________________</w:t>
      </w:r>
    </w:p>
    <w:p w:rsidR="000028B1" w:rsidRDefault="000028B1" w:rsidP="000028B1">
      <w:r>
        <w:t>Телефон _____________________________</w:t>
      </w:r>
    </w:p>
    <w:p w:rsidR="000028B1" w:rsidRDefault="000028B1" w:rsidP="000028B1"/>
    <w:p w:rsidR="000028B1" w:rsidRDefault="000028B1" w:rsidP="000028B1">
      <w:r>
        <w:t>Приложения:</w:t>
      </w:r>
    </w:p>
    <w:p w:rsidR="000028B1" w:rsidRDefault="000028B1" w:rsidP="000028B1">
      <w:pPr>
        <w:ind w:left="360"/>
      </w:pPr>
    </w:p>
    <w:p w:rsidR="000028B1" w:rsidRDefault="000028B1" w:rsidP="000028B1">
      <w:r>
        <w:t>Подпись ПРЕТЕНДЕНТА (или его полномочного представителя):</w:t>
      </w:r>
    </w:p>
    <w:p w:rsidR="000028B1" w:rsidRDefault="000028B1" w:rsidP="000028B1">
      <w:r>
        <w:t>Претензий к выкупаемому имуществу не имею (осмотрел в натуре)</w:t>
      </w:r>
    </w:p>
    <w:p w:rsidR="000028B1" w:rsidRDefault="000028B1" w:rsidP="000028B1">
      <w:r>
        <w:t>________________________   _________________________________________</w:t>
      </w:r>
    </w:p>
    <w:p w:rsidR="000028B1" w:rsidRDefault="000028B1" w:rsidP="000028B1">
      <w:r>
        <w:t xml:space="preserve">                                  (подпись)                                     ФИО</w:t>
      </w:r>
    </w:p>
    <w:p w:rsidR="000028B1" w:rsidRDefault="000028B1" w:rsidP="000028B1"/>
    <w:p w:rsidR="000028B1" w:rsidRDefault="000028B1" w:rsidP="000028B1">
      <w:proofErr w:type="spellStart"/>
      <w:r>
        <w:t>мп</w:t>
      </w:r>
      <w:proofErr w:type="spellEnd"/>
      <w:r>
        <w:t xml:space="preserve">                                               Дата ____________________________________</w:t>
      </w:r>
    </w:p>
    <w:p w:rsidR="000028B1" w:rsidRDefault="000028B1" w:rsidP="000028B1"/>
    <w:p w:rsidR="000028B1" w:rsidRDefault="000028B1" w:rsidP="000028B1"/>
    <w:p w:rsidR="000028B1" w:rsidRDefault="000028B1" w:rsidP="000028B1">
      <w:r>
        <w:t>Заявка принята ПРОДАВЦОМ</w:t>
      </w:r>
    </w:p>
    <w:p w:rsidR="000028B1" w:rsidRDefault="000028B1" w:rsidP="000028B1"/>
    <w:p w:rsidR="000028B1" w:rsidRDefault="000028B1" w:rsidP="000028B1">
      <w:r>
        <w:t>Дата ____________________,  время: 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  За № ______</w:t>
      </w:r>
    </w:p>
    <w:p w:rsidR="000028B1" w:rsidRDefault="000028B1" w:rsidP="000028B1"/>
    <w:p w:rsidR="000028B1" w:rsidRDefault="000028B1" w:rsidP="000028B1">
      <w:r>
        <w:t>Подпись уполномоченного лица продавца __________________________________</w:t>
      </w:r>
    </w:p>
    <w:p w:rsidR="000028B1" w:rsidRDefault="000028B1">
      <w:pPr>
        <w:spacing w:after="200" w:line="276" w:lineRule="auto"/>
      </w:pPr>
      <w:r>
        <w:br w:type="page"/>
      </w:r>
    </w:p>
    <w:p w:rsidR="000028B1" w:rsidRPr="000028B1" w:rsidRDefault="000028B1" w:rsidP="000028B1">
      <w:pPr>
        <w:jc w:val="right"/>
        <w:rPr>
          <w:sz w:val="24"/>
          <w:szCs w:val="24"/>
        </w:rPr>
      </w:pPr>
      <w:r w:rsidRPr="000028B1">
        <w:rPr>
          <w:sz w:val="24"/>
          <w:szCs w:val="24"/>
        </w:rPr>
        <w:lastRenderedPageBreak/>
        <w:t xml:space="preserve">                                  Приложение 3 </w:t>
      </w:r>
    </w:p>
    <w:p w:rsidR="000028B1" w:rsidRPr="000028B1" w:rsidRDefault="000028B1" w:rsidP="000028B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028B1">
        <w:rPr>
          <w:sz w:val="24"/>
          <w:szCs w:val="24"/>
        </w:rPr>
        <w:t xml:space="preserve">к Административному регламенту                                                           </w:t>
      </w:r>
    </w:p>
    <w:p w:rsidR="000028B1" w:rsidRPr="000028B1" w:rsidRDefault="000028B1" w:rsidP="000028B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028B1">
        <w:rPr>
          <w:sz w:val="24"/>
          <w:szCs w:val="24"/>
        </w:rPr>
        <w:t>по предоставлению муниципальной услуги</w:t>
      </w:r>
    </w:p>
    <w:p w:rsidR="000028B1" w:rsidRPr="000028B1" w:rsidRDefault="000028B1" w:rsidP="000028B1">
      <w:pPr>
        <w:autoSpaceDE w:val="0"/>
        <w:autoSpaceDN w:val="0"/>
        <w:adjustRightInd w:val="0"/>
        <w:spacing w:line="240" w:lineRule="atLeast"/>
        <w:ind w:right="-146"/>
        <w:jc w:val="center"/>
        <w:rPr>
          <w:sz w:val="24"/>
          <w:szCs w:val="24"/>
        </w:rPr>
      </w:pPr>
      <w:r w:rsidRPr="000028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8FA894" wp14:editId="10432304">
                <wp:simplePos x="0" y="0"/>
                <wp:positionH relativeFrom="column">
                  <wp:posOffset>45720</wp:posOffset>
                </wp:positionH>
                <wp:positionV relativeFrom="paragraph">
                  <wp:posOffset>949960</wp:posOffset>
                </wp:positionV>
                <wp:extent cx="6400800" cy="6744970"/>
                <wp:effectExtent l="0" t="0" r="1905" b="1270"/>
                <wp:wrapNone/>
                <wp:docPr id="97" name="Прямоугольник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0" cy="6744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3.6pt;margin-top:74.8pt;width:7in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" filled="f" stroked="f">
                <o:lock v:ext="edit" aspectratio="t"/>
              </v:rect>
            </w:pict>
          </mc:Fallback>
        </mc:AlternateContent>
      </w:r>
      <w:r w:rsidRPr="000028B1">
        <w:rPr>
          <w:sz w:val="24"/>
          <w:szCs w:val="24"/>
        </w:rPr>
        <w:t>БЛОК-СХЕМА последовательности административных процедур по предоставлению муниципального имущества в порядке предоставления муниципальной преференции</w:t>
      </w:r>
    </w:p>
    <w:p w:rsidR="000028B1" w:rsidRDefault="000028B1" w:rsidP="000028B1">
      <w:r>
        <w:rPr>
          <w:noProof/>
        </w:rPr>
        <mc:AlternateContent>
          <mc:Choice Requires="wpc">
            <w:drawing>
              <wp:anchor distT="0" distB="0" distL="114300" distR="114300" simplePos="0" relativeHeight="251654656" behindDoc="0" locked="0" layoutInCell="1" allowOverlap="1" wp14:anchorId="1A918CE0" wp14:editId="5CD61DED">
                <wp:simplePos x="0" y="0"/>
                <wp:positionH relativeFrom="character">
                  <wp:posOffset>-226695</wp:posOffset>
                </wp:positionH>
                <wp:positionV relativeFrom="line">
                  <wp:posOffset>54610</wp:posOffset>
                </wp:positionV>
                <wp:extent cx="6446520" cy="8915400"/>
                <wp:effectExtent l="1905" t="0" r="0" b="2540"/>
                <wp:wrapNone/>
                <wp:docPr id="96" name="Полотно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 flipV="1">
                            <a:off x="579644" y="6858000"/>
                            <a:ext cx="3093413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 xml:space="preserve">Издание правового акта о заключении договора аренды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631149" y="114300"/>
                            <a:ext cx="3565275" cy="547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Обращение заявителя либо его представителя с заявлением посредством почтовой или электронной связи</w:t>
                              </w:r>
                            </w:p>
                            <w:p w:rsidR="000028B1" w:rsidRDefault="000028B1" w:rsidP="000028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3353107" y="5715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31149" y="800100"/>
                            <a:ext cx="3595827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Прием и 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6"/>
                        <wps:cNvCnPr/>
                        <wps:spPr bwMode="auto">
                          <a:xfrm>
                            <a:off x="3353107" y="10287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646426" y="1257300"/>
                            <a:ext cx="3595827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Поступление заявления в Поселение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8"/>
                        <wps:cNvCnPr/>
                        <wps:spPr bwMode="auto">
                          <a:xfrm>
                            <a:off x="3417606" y="154178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88716" y="1770380"/>
                            <a:ext cx="3595827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Назначение исполнителя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3303035" y="211328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702438" y="2318173"/>
                            <a:ext cx="3597525" cy="74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Проверка представленных документов на соответствие действующего законодательства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2"/>
                        <wps:cNvCnPr/>
                        <wps:spPr bwMode="auto">
                          <a:xfrm flipH="1">
                            <a:off x="1295924" y="2628900"/>
                            <a:ext cx="365778" cy="8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3"/>
                        <wps:cNvCnPr/>
                        <wps:spPr bwMode="auto">
                          <a:xfrm>
                            <a:off x="1280648" y="2628900"/>
                            <a:ext cx="15276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74"/>
                        <wps:cNvCnPr/>
                        <wps:spPr bwMode="auto">
                          <a:xfrm flipH="1">
                            <a:off x="5257529" y="2628900"/>
                            <a:ext cx="364929" cy="8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5"/>
                        <wps:cNvCnPr/>
                        <wps:spPr bwMode="auto">
                          <a:xfrm>
                            <a:off x="5623307" y="2628900"/>
                            <a:ext cx="15276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 flipV="1">
                            <a:off x="717129" y="3200400"/>
                            <a:ext cx="166085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 xml:space="preserve">Соответствует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 flipV="1">
                            <a:off x="4709286" y="3200400"/>
                            <a:ext cx="166000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 xml:space="preserve">Не соответствует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 flipV="1">
                            <a:off x="457435" y="3771900"/>
                            <a:ext cx="3200346" cy="776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Рассмотрение заявления определение способов и условий передачи объектов в аренду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9"/>
                        <wps:cNvCnPr/>
                        <wps:spPr bwMode="auto">
                          <a:xfrm>
                            <a:off x="1387580" y="3886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0"/>
                        <wps:cNvCnPr/>
                        <wps:spPr bwMode="auto">
                          <a:xfrm>
                            <a:off x="1311200" y="35433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 flipV="1">
                            <a:off x="564368" y="4686300"/>
                            <a:ext cx="3093413" cy="52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Решение о предоставлении муниципальной преференции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2"/>
                        <wps:cNvCnPr/>
                        <wps:spPr bwMode="auto">
                          <a:xfrm>
                            <a:off x="1311200" y="44577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 flipV="1">
                            <a:off x="594920" y="5372100"/>
                            <a:ext cx="3093413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Направление заявления в УФАС по Пермскому краю на предоставление муниципальной преференции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4"/>
                        <wps:cNvCnPr/>
                        <wps:spPr bwMode="auto">
                          <a:xfrm>
                            <a:off x="1311200" y="51435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 flipV="1">
                            <a:off x="572006" y="6057900"/>
                            <a:ext cx="3093413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Решение УФАС по Пермскому краю о предоставлении муниципальной преференции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6"/>
                        <wps:cNvCnPr/>
                        <wps:spPr bwMode="auto">
                          <a:xfrm>
                            <a:off x="1341752" y="59436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7"/>
                        <wps:cNvCnPr/>
                        <wps:spPr bwMode="auto">
                          <a:xfrm>
                            <a:off x="1341752" y="66294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 flipV="1">
                            <a:off x="572006" y="7634393"/>
                            <a:ext cx="4800094" cy="1166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Подготовка проекта договора, заключение договора аренды, а также регистрация в Управлении Федеральной службы государственной регистрации, кадастра и картографии по Пермскому краю, в случаях предусмотренных действующим законодательством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9"/>
                        <wps:cNvCnPr/>
                        <wps:spPr bwMode="auto">
                          <a:xfrm>
                            <a:off x="1341752" y="75438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 flipV="1">
                            <a:off x="4145768" y="3771900"/>
                            <a:ext cx="2224372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Направление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1"/>
                        <wps:cNvCnPr/>
                        <wps:spPr bwMode="auto">
                          <a:xfrm>
                            <a:off x="5669136" y="3543300"/>
                            <a:ext cx="1697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2"/>
                        <wps:cNvCnPr/>
                        <wps:spPr bwMode="auto">
                          <a:xfrm>
                            <a:off x="3673057" y="4114800"/>
                            <a:ext cx="19774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3"/>
                        <wps:cNvCnPr/>
                        <wps:spPr bwMode="auto">
                          <a:xfrm>
                            <a:off x="3856370" y="4114800"/>
                            <a:ext cx="849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4"/>
                        <wps:cNvCnPr/>
                        <wps:spPr bwMode="auto">
                          <a:xfrm>
                            <a:off x="3870797" y="4914900"/>
                            <a:ext cx="244418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 flipV="1">
                            <a:off x="4115215" y="4638040"/>
                            <a:ext cx="2255773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Решение об отказе в предоставлении муниципальной преференции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6"/>
                        <wps:cNvCnPr/>
                        <wps:spPr bwMode="auto">
                          <a:xfrm flipV="1">
                            <a:off x="5714964" y="44577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7"/>
                        <wps:cNvCnPr/>
                        <wps:spPr bwMode="auto">
                          <a:xfrm>
                            <a:off x="3688333" y="5715000"/>
                            <a:ext cx="42688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 flipV="1">
                            <a:off x="4115215" y="5666740"/>
                            <a:ext cx="22702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Решение УФАС по Пермскому краю об отказе в предоставлении муниципальной преференции</w:t>
                              </w:r>
                            </w:p>
                            <w:p w:rsidR="000028B1" w:rsidRDefault="000028B1" w:rsidP="000028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6" o:spid="_x0000_s1026" editas="canvas" style="position:absolute;margin-left:-17.85pt;margin-top:4.3pt;width:507.6pt;height:702pt;z-index:251658240;mso-position-horizontal-relative:char;mso-position-vertical-relative:line" coordsize="64465,8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65;height:89154;visibility:visible;mso-wrap-style:square">
                  <v:fill o:detectmouseclick="t"/>
                  <v:path o:connecttype="none"/>
                </v:shape>
                <v:rect id="Rectangle 62" o:spid="_x0000_s1028" style="position:absolute;left:5796;top:68580;width:30934;height:685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FosMA&#10;AADbAAAADwAAAGRycy9kb3ducmV2LnhtbESPT4vCMBTE7wt+h/CEva2pf1a0GkUEwb0Iq4LXZ/Ns&#10;i81LSWJtv/1mQfA4zMxvmOW6NZVoyPnSsoLhIAFBnFldcq7gfNp9zUD4gKyxskwKOvKwXvU+lphq&#10;++Rfao4hFxHCPkUFRQh1KqXPCjLoB7Ymjt7NOoMhSpdL7fAZ4aaSoySZSoMlx4UCa9oWlN2PD6Ng&#10;Xx+uP25kusPkOpFdm419c7ko9dlvNwsQgdrwDr/ae63gew7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FosMAAADbAAAADwAAAAAAAAAAAAAAAACYAgAAZHJzL2Rv&#10;d25yZXYueG1sUEsFBgAAAAAEAAQA9QAAAIgDAAAAAA=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 xml:space="preserve">Издание правового акта о заключении договора аренды </w:t>
                        </w:r>
                      </w:p>
                    </w:txbxContent>
                  </v:textbox>
                </v:rect>
                <v:rect id="Rectangle 63" o:spid="_x0000_s1029" style="position:absolute;left:16311;top:1143;width:35653;height:5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0028B1" w:rsidRDefault="000028B1" w:rsidP="000028B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>Обращение заявителя либо его представителя с заявлением посредством почтовой или электронной связи</w:t>
                        </w:r>
                      </w:p>
                      <w:p w:rsidR="000028B1" w:rsidRDefault="000028B1" w:rsidP="000028B1"/>
                    </w:txbxContent>
                  </v:textbox>
                </v:rect>
                <v:line id="Line 64" o:spid="_x0000_s1030" style="position:absolute;visibility:visible;mso-wrap-style:square" from="33531,5715" to="3353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rect id="Rectangle 65" o:spid="_x0000_s1031" style="position:absolute;left:16311;top:8001;width:35958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Прием и регистрация заявления</w:t>
                        </w:r>
                      </w:p>
                    </w:txbxContent>
                  </v:textbox>
                </v:rect>
                <v:line id="Line 66" o:spid="_x0000_s1032" style="position:absolute;visibility:visible;mso-wrap-style:square" from="33531,10287" to="3353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rect id="Rectangle 67" o:spid="_x0000_s1033" style="position:absolute;left:16464;top:12573;width:35958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Поступление заявления в Поселение</w:t>
                        </w:r>
                      </w:p>
                    </w:txbxContent>
                  </v:textbox>
                </v:rect>
                <v:line id="Line 68" o:spid="_x0000_s1034" style="position:absolute;visibility:visible;mso-wrap-style:square" from="34176,15417" to="34184,17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    <v:stroke endarrow="block"/>
                </v:line>
                <v:rect id="Rectangle 69" o:spid="_x0000_s1035" style="position:absolute;left:15887;top:17703;width:35958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Назначение исполнителя</w:t>
                        </w:r>
                      </w:p>
                    </w:txbxContent>
                  </v:textbox>
                </v:rect>
                <v:line id="Line 70" o:spid="_x0000_s1036" style="position:absolute;visibility:visible;mso-wrap-style:square" from="33030,21132" to="33038,2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rect id="Rectangle 71" o:spid="_x0000_s1037" style="position:absolute;left:17024;top:23181;width:35975;height:7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Проверка представленных документов на соответствие действующего законодательства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" o:spid="_x0000_s1038" type="#_x0000_t32" style="position:absolute;left:12959;top:26289;width:3658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gts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7g/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x4LbDAAAA2wAAAA8AAAAAAAAAAAAA&#10;AAAAoQIAAGRycy9kb3ducmV2LnhtbFBLBQYAAAAABAAEAPkAAACRAwAAAAA=&#10;"/>
                <v:line id="Line 73" o:spid="_x0000_s1039" style="position:absolute;visibility:visible;mso-wrap-style:square" from="12806,26289" to="12959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<v:stroke endarrow="block"/>
                </v:line>
                <v:shape id="AutoShape 74" o:spid="_x0000_s1040" type="#_x0000_t32" style="position:absolute;left:52575;top:26289;width:3649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6bcMAAADb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nP4+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eem3DAAAA2wAAAA8AAAAAAAAAAAAA&#10;AAAAoQIAAGRycy9kb3ducmV2LnhtbFBLBQYAAAAABAAEAPkAAACRAwAAAAA=&#10;"/>
                <v:line id="Line 75" o:spid="_x0000_s1041" style="position:absolute;visibility:visible;mso-wrap-style:square" from="56233,26289" to="56385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v:rect id="Rectangle 76" o:spid="_x0000_s1042" style="position:absolute;left:7171;top:32004;width:16608;height:34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uKMMA&#10;AADbAAAADwAAAGRycy9kb3ducmV2LnhtbESPT4vCMBTE78J+h/AWvGnqH9ylGmVZEPQirAq9Pptn&#10;W2xeShJr++2NsOBxmJnfMKtNZ2rRkvOVZQWTcQKCOLe64kLB+bQdfYPwAVljbZkU9ORhs/4YrDDV&#10;9sF/1B5DISKEfYoKyhCaVEqfl2TQj21DHL2rdQZDlK6Q2uEjwk0tp0mykAYrjgslNvRbUn473o2C&#10;XXO47N3U9If5ZS77Lp/5NsuUGn52P0sQgbrwDv+3d1rB1wxe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GuKMMAAADbAAAADwAAAAAAAAAAAAAAAACYAgAAZHJzL2Rv&#10;d25yZXYueG1sUEsFBgAAAAAEAAQA9QAAAIgDAAAAAA=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 xml:space="preserve">Соответствует </w:t>
                        </w:r>
                      </w:p>
                    </w:txbxContent>
                  </v:textbox>
                </v:rect>
                <v:rect id="Rectangle 77" o:spid="_x0000_s1043" style="position:absolute;left:47092;top:32004;width:16600;height:34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2XMQA&#10;AADbAAAADwAAAGRycy9kb3ducmV2LnhtbESPzWrDMBCE74W8g9hAb40cxzTFjRJCIeBeDE0CuW6s&#10;rW1qrYyk+uftq0Khx2FmvmF2h8l0YiDnW8sK1qsEBHFldcu1guvl9PQCwgdkjZ1lUjCTh8N+8bDD&#10;XNuRP2g4h1pECPscFTQh9LmUvmrIoF/Znjh6n9YZDFG6WmqHY4SbTqZJ8iwNthwXGuzpraHq6/xt&#10;FBR9eX93qZnL7J7Jeao2frjdlHpcTsdXEIGm8B/+axdawTaD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NlzEAAAA2wAAAA8AAAAAAAAAAAAAAAAAmAIAAGRycy9k&#10;b3ducmV2LnhtbFBLBQYAAAAABAAEAPUAAACJAwAAAAA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 xml:space="preserve">Не соответствует </w:t>
                        </w:r>
                      </w:p>
                    </w:txbxContent>
                  </v:textbox>
                </v:rect>
                <v:rect id="Rectangle 78" o:spid="_x0000_s1044" style="position:absolute;left:4574;top:37719;width:32003;height:776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Tx8MA&#10;AADbAAAADwAAAGRycy9kb3ducmV2LnhtbESPT4vCMBTE7wt+h/CEva2pf1alGkUEwb0Iq4LXZ/Ns&#10;i81LSWJtv/1mQfA4zMxvmOW6NZVoyPnSsoLhIAFBnFldcq7gfNp9zUH4gKyxskwKOvKwXvU+lphq&#10;++Rfao4hFxHCPkUFRQh1KqXPCjLoB7Ymjt7NOoMhSpdL7fAZ4aaSoySZSoMlx4UCa9oWlN2PD6Ng&#10;Xx+uP25kusPkOpFdm419c7ko9dlvNwsQgdrwDr/ae61g9g3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STx8MAAADbAAAADwAAAAAAAAAAAAAAAACYAgAAZHJzL2Rv&#10;d25yZXYueG1sUEsFBgAAAAAEAAQA9QAAAIgDAAAAAA=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Рассмотрение заявления определение способов и условий передачи объектов в аренду</w:t>
                        </w:r>
                      </w:p>
                    </w:txbxContent>
                  </v:textbox>
                </v:rect>
                <v:line id="Line 79" o:spid="_x0000_s1045" style="position:absolute;visibility:visible;mso-wrap-style:square" from="13875,38862" to="13875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<v:stroke endarrow="block"/>
                </v:line>
                <v:line id="Line 80" o:spid="_x0000_s1046" style="position:absolute;visibility:visible;mso-wrap-style:square" from="13112,35433" to="13120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v:rect id="Rectangle 81" o:spid="_x0000_s1047" style="position:absolute;left:5643;top:46863;width:30934;height:523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8Wb8A&#10;AADbAAAADwAAAGRycy9kb3ducmV2LnhtbERPy4rCMBTdC/5DuII7TX2gUo0iwoCzEXyA22tzbYvN&#10;TUkytf37yUJweTjvza41lWjI+dKygsk4AUGcWV1yruB2/RmtQPiArLGyTAo68rDb9nsbTLV985ma&#10;S8hFDGGfooIihDqV0mcFGfRjWxNH7mmdwRChy6V2+I7hppLTJFlIgyXHhgJrOhSUvS5/RsGxPj1+&#10;3dR0p/ljLrs2m/nmfldqOGj3axCB2vAVf9xHrWAZx8Yv8Qf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5TxZvwAAANsAAAAPAAAAAAAAAAAAAAAAAJgCAABkcnMvZG93bnJl&#10;di54bWxQSwUGAAAAAAQABAD1AAAAhAMAAAAA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Решение о предоставлении муниципальной преференции</w:t>
                        </w:r>
                      </w:p>
                    </w:txbxContent>
                  </v:textbox>
                </v:rect>
                <v:line id="Line 82" o:spid="_x0000_s1048" style="position:absolute;visibility:visible;mso-wrap-style:square" from="13112,44577" to="13120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v:rect id="Rectangle 83" o:spid="_x0000_s1049" style="position:absolute;left:5949;top:53721;width:30934;height:685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AeL8A&#10;AADbAAAADwAAAGRycy9kb3ducmV2LnhtbERPTYvCMBC9C/6HMII3TVdFpJqWRRD0IqwKXsdmti3b&#10;TEoSa/vvzUHY4+N97/LeNKIj52vLCr7mCQjiwuqaSwW362G2AeEDssbGMikYyEOejUc7TLV98Q91&#10;l1CKGMI+RQVVCG0qpS8qMujntiWO3K91BkOErpTa4SuGm0YukmQtDdYcGypsaV9R8Xd5GgXH9vw4&#10;uYUZzqvHSg59sfTd/a7UdNJ/b0EE6sO/+OM+agWbuD5+iT9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RkB4vwAAANsAAAAPAAAAAAAAAAAAAAAAAJgCAABkcnMvZG93bnJl&#10;di54bWxQSwUGAAAAAAQABAD1AAAAhAMAAAAA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Направление заявления в УФАС по Пермскому краю на предоставление муниципальной преференции</w:t>
                        </w:r>
                      </w:p>
                    </w:txbxContent>
                  </v:textbox>
                </v:rect>
                <v:line id="Line 84" o:spid="_x0000_s1050" style="position:absolute;visibility:visible;mso-wrap-style:square" from="13112,51435" to="13120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<v:stroke endarrow="block"/>
                </v:line>
                <v:rect id="Rectangle 85" o:spid="_x0000_s1051" style="position:absolute;left:5720;top:60579;width:30934;height:685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7lMIA&#10;AADbAAAADwAAAGRycy9kb3ducmV2LnhtbESPQYvCMBSE78L+h/AWvGm6XZFSjSILgnsRVgWvz+bZ&#10;FpuXksTa/nuzIHgcZuYbZrnuTSM6cr62rOBrmoAgLqyuuVRwOm4nGQgfkDU2lknBQB7Wq4/REnNt&#10;H/xH3SGUIkLY56igCqHNpfRFRQb91LbE0btaZzBE6UqpHT4i3DQyTZK5NFhzXKiwpZ+KitvhbhTs&#10;2v3l16Vm2M8uMzn0xbfvzmelxp/9ZgEiUB/e4Vd7pxVkKfx/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HuUwgAAANsAAAAPAAAAAAAAAAAAAAAAAJgCAABkcnMvZG93&#10;bnJldi54bWxQSwUGAAAAAAQABAD1AAAAhwMAAAAA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Решение УФАС по Пермскому краю о предоставлении муниципальной преференции</w:t>
                        </w:r>
                      </w:p>
                    </w:txbxContent>
                  </v:textbox>
                </v:rect>
                <v:line id="Line 86" o:spid="_x0000_s1052" style="position:absolute;visibility:visible;mso-wrap-style:square" from="13417,59436" to="13426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  <v:line id="Line 87" o:spid="_x0000_s1053" style="position:absolute;visibility:visible;mso-wrap-style:square" from="13417,66294" to="13426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rect id="Rectangle 88" o:spid="_x0000_s1054" style="position:absolute;left:5720;top:76343;width:48001;height:116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j4MIA&#10;AADbAAAADwAAAGRycy9kb3ducmV2LnhtbESPT4vCMBTE7wt+h/AEb2vqnxWpRhFB0Iugu+D12Tzb&#10;YvNSkljbb28EYY/DzPyGWa5bU4mGnC8tKxgNExDEmdUl5wr+fnffcxA+IGusLJOCjjysV72vJaba&#10;PvlEzTnkIkLYp6igCKFOpfRZQQb90NbE0btZZzBE6XKpHT4j3FRynCQzabDkuFBgTduCsvv5YRTs&#10;6+P14MamO06vU9m12cQ3l4tSg367WYAI1Ib/8Ke91wrmP/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ePgwgAAANsAAAAPAAAAAAAAAAAAAAAAAJgCAABkcnMvZG93&#10;bnJldi54bWxQSwUGAAAAAAQABAD1AAAAhwMAAAAA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Подготовка проекта договора, заключение договора аренды, а также регистрация в Управлении Федеральной службы государственной регистрации, кадастра и картографии по Пермскому краю, в случаях предусмотренных действующим законодательством</w:t>
                        </w:r>
                      </w:p>
                    </w:txbxContent>
                  </v:textbox>
                </v:rect>
                <v:line id="Line 89" o:spid="_x0000_s1055" style="position:absolute;visibility:visible;mso-wrap-style:square" from="13417,75438" to="1342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<v:stroke endarrow="block"/>
                </v:line>
                <v:rect id="Rectangle 90" o:spid="_x0000_s1056" style="position:absolute;left:41457;top:37719;width:22244;height:685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/YDMIA&#10;AADbAAAADwAAAGRycy9kb3ducmV2LnhtbESPT4vCMBTE7wt+h/AEb2vqH1apRhFB0Iugu+D12Tzb&#10;YvNSkljbb28EYY/DzPyGWa5bU4mGnC8tKxgNExDEmdUl5wr+fnffcxA+IGusLJOCjjysV72vJaba&#10;PvlEzTnkIkLYp6igCKFOpfRZQQb90NbE0btZZzBE6XKpHT4j3FRynCQ/0mDJcaHAmrYFZffzwyjY&#10;18frwY1Nd5xep7Jrs4lvLhelBv12swARqA3/4U97rxXMZ/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9gMwgAAANsAAAAPAAAAAAAAAAAAAAAAAJgCAABkcnMvZG93&#10;bnJldi54bWxQSwUGAAAAAAQABAD1AAAAhwMAAAAA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Направление 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v:line id="Line 91" o:spid="_x0000_s1057" style="position:absolute;visibility:visible;mso-wrap-style:square" from="56691,35433" to="56708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v:line id="Line 92" o:spid="_x0000_s1058" style="position:absolute;visibility:visible;mso-wrap-style:square" from="36730,41148" to="38707,4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93" o:spid="_x0000_s1059" style="position:absolute;visibility:visible;mso-wrap-style:square" from="38563,41148" to="38572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94" o:spid="_x0000_s1060" style="position:absolute;visibility:visible;mso-wrap-style:square" from="38707,49149" to="41152,4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  <v:rect id="Rectangle 95" o:spid="_x0000_s1061" style="position:absolute;left:41152;top:46380;width:22557;height:91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tScQA&#10;AADbAAAADwAAAGRycy9kb3ducmV2LnhtbESPwWrDMBBE74H+g9hCb7Fc14TWjRJKoZBeDE0Kvm6s&#10;jW1irYykOvbfR4FCjsPMvGHW28n0YiTnO8sKnpMUBHFtdceNgt/D1/IVhA/IGnvLpGAmD9vNw2KN&#10;hbYX/qFxHxoRIewLVNCGMBRS+rolgz6xA3H0TtYZDFG6RmqHlwg3vczSdCUNdhwXWhzos6X6vP8z&#10;CnZDefx2mZnL/JjLeapf/FhVSj09Th/vIAJN4R7+b++0grcM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7UnEAAAA2wAAAA8AAAAAAAAAAAAAAAAAmAIAAGRycy9k&#10;b3ducmV2LnhtbFBLBQYAAAAABAAEAPUAAACJAwAAAAA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Решение об отказе в предоставлении муниципальной преференции</w:t>
                        </w:r>
                      </w:p>
                    </w:txbxContent>
                  </v:textbox>
                </v:rect>
                <v:line id="Line 96" o:spid="_x0000_s1062" style="position:absolute;flip:y;visibility:visible;mso-wrap-style:square" from="57149,44577" to="57158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VX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sAs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hVfxAAAANsAAAAPAAAAAAAAAAAA&#10;AAAAAKECAABkcnMvZG93bnJldi54bWxQSwUGAAAAAAQABAD5AAAAkgMAAAAA&#10;">
                  <v:stroke endarrow="block"/>
                </v:line>
                <v:line id="Line 97" o:spid="_x0000_s1063" style="position:absolute;visibility:visible;mso-wrap-style:square" from="36883,57150" to="41152,5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<v:stroke endarrow="block"/>
                </v:line>
                <v:rect id="Rectangle 98" o:spid="_x0000_s1064" style="position:absolute;left:41152;top:56667;width:22702;height:1143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1PcMA&#10;AADbAAAADwAAAGRycy9kb3ducmV2LnhtbESPT4vCMBTE7wt+h/CEva2pf1a0GkUEwb0Iq4LXZ/Ns&#10;i81LSWJtv/1mQfA4zMxvmOW6NZVoyPnSsoLhIAFBnFldcq7gfNp9zUD4gKyxskwKOvKwXvU+lphq&#10;++Rfao4hFxHCPkUFRQh1KqXPCjLoB7Ymjt7NOoMhSpdL7fAZ4aaSoySZSoMlx4UCa9oWlN2PD6Ng&#10;Xx+uP25kusPkOpFdm419c7ko9dlvNwsQgdrwDr/ae61g/g3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h1PcMAAADbAAAADwAAAAAAAAAAAAAAAACYAgAAZHJzL2Rv&#10;d25yZXYueG1sUEsFBgAAAAAEAAQA9QAAAIgDAAAAAA=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Решение УФАС по Пермскому краю об отказе в предоставлении муниципальной преференции</w:t>
                        </w:r>
                      </w:p>
                      <w:p w:rsidR="000028B1" w:rsidRDefault="000028B1" w:rsidP="000028B1"/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0028B1" w:rsidRDefault="000028B1" w:rsidP="000028B1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0028B1" w:rsidRDefault="000028B1" w:rsidP="000028B1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0028B1" w:rsidRDefault="000028B1" w:rsidP="000028B1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0028B1" w:rsidRDefault="000028B1" w:rsidP="000028B1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0028B1" w:rsidRDefault="000028B1" w:rsidP="000028B1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0028B1" w:rsidRDefault="000028B1" w:rsidP="000028B1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0028B1" w:rsidRDefault="000028B1" w:rsidP="000028B1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0028B1" w:rsidRDefault="000028B1" w:rsidP="000028B1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0028B1" w:rsidRDefault="000028B1" w:rsidP="000028B1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0028B1" w:rsidRDefault="000028B1" w:rsidP="000028B1">
      <w:pPr>
        <w:pStyle w:val="ConsPlusNonformat"/>
        <w:spacing w:line="240" w:lineRule="atLeast"/>
        <w:ind w:right="22"/>
        <w:rPr>
          <w:rFonts w:ascii="Times New Roman" w:hAnsi="Times New Roman" w:cs="Times New Roman"/>
        </w:rPr>
      </w:pPr>
    </w:p>
    <w:p w:rsidR="000028B1" w:rsidRDefault="000028B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028B1" w:rsidRDefault="000028B1" w:rsidP="000028B1">
      <w:pPr>
        <w:pStyle w:val="ConsPlusNonformat"/>
        <w:spacing w:line="240" w:lineRule="atLeast"/>
        <w:ind w:left="5088" w:right="2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>
        <w:rPr>
          <w:rFonts w:ascii="Times New Roman" w:hAnsi="Times New Roman" w:cs="Times New Roman"/>
          <w:sz w:val="28"/>
        </w:rPr>
        <w:t xml:space="preserve"> </w:t>
      </w:r>
    </w:p>
    <w:p w:rsidR="000028B1" w:rsidRDefault="000028B1" w:rsidP="000028B1">
      <w:pPr>
        <w:autoSpaceDE w:val="0"/>
        <w:autoSpaceDN w:val="0"/>
        <w:adjustRightInd w:val="0"/>
        <w:spacing w:line="240" w:lineRule="atLeast"/>
        <w:ind w:left="5088" w:right="22"/>
      </w:pPr>
      <w:r>
        <w:t xml:space="preserve">к Административному регламенту </w:t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0028B1" w:rsidRDefault="000028B1" w:rsidP="000028B1">
      <w:pPr>
        <w:autoSpaceDE w:val="0"/>
        <w:autoSpaceDN w:val="0"/>
        <w:adjustRightInd w:val="0"/>
        <w:spacing w:line="240" w:lineRule="atLeast"/>
        <w:ind w:right="-146"/>
        <w:jc w:val="center"/>
      </w:pPr>
      <w:r>
        <w:t>БЛОК-СХЕМА последовательности административных процедур по предоставлению муниципального имущества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949960</wp:posOffset>
                </wp:positionV>
                <wp:extent cx="6400800" cy="6744970"/>
                <wp:effectExtent l="0" t="0" r="1905" b="1270"/>
                <wp:wrapNone/>
                <wp:docPr id="58" name="Прямоугольник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0" cy="6744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3.6pt;margin-top:74.8pt;width:7in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" filled="f" stroked="f">
                <o:lock v:ext="edit" aspectratio="t"/>
              </v:rect>
            </w:pict>
          </mc:Fallback>
        </mc:AlternateContent>
      </w:r>
      <w:r>
        <w:t xml:space="preserve"> в порядке проведения торгов </w:t>
      </w:r>
    </w:p>
    <w:p w:rsidR="000028B1" w:rsidRDefault="000028B1" w:rsidP="000028B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5806440" cy="571500"/>
                <wp:effectExtent l="9525" t="6985" r="13335" b="1206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06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B1" w:rsidRDefault="000028B1" w:rsidP="000028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Решение о проведении торгов на право заключения договора аренды муниципального имущества соответствующего распоряжения</w:t>
                            </w:r>
                          </w:p>
                          <w:p w:rsidR="000028B1" w:rsidRDefault="000028B1" w:rsidP="000028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65" style="position:absolute;margin-left:0;margin-top:13.3pt;width:457.2pt;height: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">
                <v:textbox>
                  <w:txbxContent>
                    <w:p w:rsidR="000028B1" w:rsidRDefault="000028B1" w:rsidP="000028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Решение о проведении торгов на право заключения договора аренды муниципального имущества соответствующего распоряжения</w:t>
                      </w:r>
                    </w:p>
                    <w:p w:rsidR="000028B1" w:rsidRDefault="000028B1" w:rsidP="000028B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727075</wp:posOffset>
                </wp:positionV>
                <wp:extent cx="1270" cy="228600"/>
                <wp:effectExtent l="57150" t="12700" r="55880" b="1587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7.25pt" to="162.1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951230</wp:posOffset>
                </wp:positionV>
                <wp:extent cx="5836920" cy="571500"/>
                <wp:effectExtent l="9525" t="8255" r="11430" b="1079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36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B1" w:rsidRDefault="000028B1" w:rsidP="000028B1">
                            <w:pPr>
                              <w:jc w:val="center"/>
                            </w:pPr>
                            <w:r>
                              <w:t xml:space="preserve">Подготовка и размещение информационного сообщения о проведении торгов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66" style="position:absolute;margin-left:-9pt;margin-top:74.9pt;width:459.6pt;height: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">
                <v:textbox>
                  <w:txbxContent>
                    <w:p w:rsidR="000028B1" w:rsidRDefault="000028B1" w:rsidP="000028B1">
                      <w:pPr>
                        <w:jc w:val="center"/>
                      </w:pPr>
                      <w:r>
                        <w:t xml:space="preserve">Подготовка и размещение информационного сообщения о проведении торгов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1509395</wp:posOffset>
                </wp:positionV>
                <wp:extent cx="1270" cy="228600"/>
                <wp:effectExtent l="57150" t="13970" r="55880" b="1460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8.85pt" to="216.1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">
                <v:stroke endarrow="block"/>
              </v:line>
            </w:pict>
          </mc:Fallback>
        </mc:AlternateContent>
      </w:r>
    </w:p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>
      <w:r>
        <w:rPr>
          <w:noProof/>
        </w:rPr>
        <mc:AlternateContent>
          <mc:Choice Requires="wpc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haracter">
                  <wp:posOffset>-226695</wp:posOffset>
                </wp:positionH>
                <wp:positionV relativeFrom="line">
                  <wp:posOffset>183515</wp:posOffset>
                </wp:positionV>
                <wp:extent cx="6263640" cy="7315200"/>
                <wp:effectExtent l="11430" t="12065" r="1905" b="0"/>
                <wp:wrapNone/>
                <wp:docPr id="53" name="Полотно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02105" y="0"/>
                            <a:ext cx="3565522" cy="669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Обращение заявителя либо его представителя с заявлением посредством почтовой или электронной связи</w:t>
                              </w:r>
                            </w:p>
                            <w:p w:rsidR="000028B1" w:rsidRDefault="000028B1" w:rsidP="000028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8"/>
                        <wps:cNvCnPr/>
                        <wps:spPr bwMode="auto">
                          <a:xfrm>
                            <a:off x="3124181" y="5715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71550" y="862753"/>
                            <a:ext cx="3596076" cy="326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Назначение исполнителя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0"/>
                        <wps:cNvCnPr/>
                        <wps:spPr bwMode="auto">
                          <a:xfrm>
                            <a:off x="3200567" y="1205653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71550" y="1434253"/>
                            <a:ext cx="3596925" cy="668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Проверка представленных документов на соответствие действующего законодательства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2"/>
                        <wps:cNvCnPr/>
                        <wps:spPr bwMode="auto">
                          <a:xfrm flipH="1">
                            <a:off x="1028663" y="1777153"/>
                            <a:ext cx="365803" cy="8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"/>
                        <wps:cNvCnPr/>
                        <wps:spPr bwMode="auto">
                          <a:xfrm>
                            <a:off x="1028663" y="1777153"/>
                            <a:ext cx="15277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4"/>
                        <wps:cNvCnPr/>
                        <wps:spPr bwMode="auto">
                          <a:xfrm flipH="1">
                            <a:off x="4915005" y="1777153"/>
                            <a:ext cx="364955" cy="8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5"/>
                        <wps:cNvCnPr/>
                        <wps:spPr bwMode="auto">
                          <a:xfrm>
                            <a:off x="5257893" y="1777153"/>
                            <a:ext cx="15277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16"/>
                        <wps:cNvSpPr>
                          <a:spLocks noChangeArrowheads="1"/>
                        </wps:cNvSpPr>
                        <wps:spPr bwMode="auto">
                          <a:xfrm flipV="1">
                            <a:off x="228309" y="2348653"/>
                            <a:ext cx="166096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 xml:space="preserve">Соответствует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7"/>
                        <wps:cNvSpPr>
                          <a:spLocks noChangeArrowheads="1"/>
                        </wps:cNvSpPr>
                        <wps:spPr bwMode="auto">
                          <a:xfrm flipV="1">
                            <a:off x="4457539" y="2348653"/>
                            <a:ext cx="166011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 xml:space="preserve">Не соответствует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8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2920153"/>
                            <a:ext cx="3092778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Признание заявителей участниками аукциона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9"/>
                        <wps:cNvCnPr/>
                        <wps:spPr bwMode="auto">
                          <a:xfrm>
                            <a:off x="1158519" y="3886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0"/>
                        <wps:cNvCnPr/>
                        <wps:spPr bwMode="auto">
                          <a:xfrm>
                            <a:off x="1143242" y="2691553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21"/>
                        <wps:cNvSpPr>
                          <a:spLocks noChangeArrowheads="1"/>
                        </wps:cNvSpPr>
                        <wps:spPr bwMode="auto">
                          <a:xfrm flipV="1">
                            <a:off x="342888" y="3948853"/>
                            <a:ext cx="5836728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Проведение торгов на право заключения договора аренды муниципального недвижимого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2"/>
                        <wps:cNvSpPr>
                          <a:spLocks noChangeArrowheads="1"/>
                        </wps:cNvSpPr>
                        <wps:spPr bwMode="auto">
                          <a:xfrm flipV="1">
                            <a:off x="342888" y="4748953"/>
                            <a:ext cx="5806174" cy="1120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Заключение договора аренды муниципального недвижимого имущества  с победителем торгов, а также регистрация в Управлении Федеральной службы государственной регистрации, кадастра и картографии по Пермскому краю, в случаях предусмотренных действующим законодательством</w:t>
                              </w:r>
                            </w:p>
                            <w:p w:rsidR="000028B1" w:rsidRDefault="000028B1" w:rsidP="000028B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3"/>
                        <wps:cNvCnPr/>
                        <wps:spPr bwMode="auto">
                          <a:xfrm>
                            <a:off x="1486129" y="3720253"/>
                            <a:ext cx="1697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24"/>
                        <wps:cNvSpPr>
                          <a:spLocks noChangeArrowheads="1"/>
                        </wps:cNvSpPr>
                        <wps:spPr bwMode="auto">
                          <a:xfrm flipV="1">
                            <a:off x="3886342" y="2920153"/>
                            <a:ext cx="2224526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Направление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5"/>
                        <wps:cNvCnPr/>
                        <wps:spPr bwMode="auto">
                          <a:xfrm>
                            <a:off x="5372472" y="2691553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6"/>
                        <wps:cNvCnPr/>
                        <wps:spPr bwMode="auto">
                          <a:xfrm>
                            <a:off x="3314297" y="4520353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3" o:spid="_x0000_s1067" editas="canvas" style="position:absolute;margin-left:-17.85pt;margin-top:14.45pt;width:493.2pt;height:8in;z-index:-251658240;mso-position-horizontal-relative:char;mso-position-vertical-relative:line" coordsize="62636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">
                <v:shape id="_x0000_s1068" type="#_x0000_t75" style="position:absolute;width:62636;height:73152;visibility:visible;mso-wrap-style:square">
                  <v:fill o:detectmouseclick="t"/>
                  <v:path o:connecttype="none"/>
                </v:shape>
                <v:rect id="Rectangle 7" o:spid="_x0000_s1069" style="position:absolute;left:14021;width:35655;height:6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0028B1" w:rsidRDefault="000028B1" w:rsidP="000028B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>Обращение заявителя либо его представителя с заявлением посредством почтовой или электронной связи</w:t>
                        </w:r>
                      </w:p>
                      <w:p w:rsidR="000028B1" w:rsidRDefault="000028B1" w:rsidP="000028B1"/>
                    </w:txbxContent>
                  </v:textbox>
                </v:rect>
                <v:line id="Line 8" o:spid="_x0000_s1070" style="position:absolute;visibility:visible;mso-wrap-style:square" from="31241,5715" to="3125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rect id="Rectangle 9" o:spid="_x0000_s1071" style="position:absolute;left:13715;top:8627;width:35961;height:3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Назначение исполнителя</w:t>
                        </w:r>
                      </w:p>
                    </w:txbxContent>
                  </v:textbox>
                </v:rect>
                <v:line id="Line 10" o:spid="_x0000_s1072" style="position:absolute;visibility:visible;mso-wrap-style:square" from="32005,12056" to="32014,14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rect id="Rectangle 11" o:spid="_x0000_s1073" style="position:absolute;left:13715;top:14342;width:35969;height:6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Проверка представленных документов на соответствие действующего законодательства</w:t>
                        </w:r>
                      </w:p>
                    </w:txbxContent>
                  </v:textbox>
                </v:rect>
                <v:shape id="AutoShape 12" o:spid="_x0000_s1074" type="#_x0000_t32" style="position:absolute;left:10286;top:17771;width:3658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<v:line id="Line 13" o:spid="_x0000_s1075" style="position:absolute;visibility:visible;mso-wrap-style:square" from="10286,17771" to="10439,2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shape id="AutoShape 14" o:spid="_x0000_s1076" type="#_x0000_t32" style="position:absolute;left:49150;top:17771;width:3649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<v:line id="Line 15" o:spid="_x0000_s1077" style="position:absolute;visibility:visible;mso-wrap-style:square" from="52578,17771" to="52731,2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rect id="Rectangle 16" o:spid="_x0000_s1078" style="position:absolute;left:2283;top:23486;width:16609;height:34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BDsMA&#10;AADbAAAADwAAAGRycy9kb3ducmV2LnhtbESPzWrDMBCE74W8g9hAb40cx5TiRgklUHAuhriFXDfW&#10;1ja1VkZS/fP2VaDQ4zAz3zD742x6MZLznWUF200Cgri2uuNGwefH+9MLCB+QNfaWScFCHo6H1cMe&#10;c20nvtBYhUZECPscFbQhDLmUvm7JoN/YgTh6X9YZDFG6RmqHU4SbXqZJ8iwNdhwXWhzo1FL9Xf0Y&#10;BcVQ3s4uNUuZ3TK5zPXOj9erUo/r+e0VRKA5/If/2oVWkKVw/xJ/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HBDsMAAADbAAAADwAAAAAAAAAAAAAAAACYAgAAZHJzL2Rv&#10;d25yZXYueG1sUEsFBgAAAAAEAAQA9QAAAIgDAAAAAA=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 xml:space="preserve">Соответствует </w:t>
                        </w:r>
                      </w:p>
                    </w:txbxContent>
                  </v:textbox>
                </v:rect>
                <v:rect id="Rectangle 17" o:spid="_x0000_s1079" style="position:absolute;left:44575;top:23486;width:16601;height:34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klcMA&#10;AADbAAAADwAAAGRycy9kb3ducmV2LnhtbESPwWrDMBBE74X8g9hAb42c2JTgRAkhEEgvhqYBX9fW&#10;1ja1VkZSHfvvq0Khx2Fm3jD742R6MZLznWUF61UCgri2uuNGwf3j8rIF4QOyxt4yKZjJw/GweNpj&#10;ru2D32m8hUZECPscFbQhDLmUvm7JoF/ZgTh6n9YZDFG6RmqHjwg3vdwkyas02HFcaHGgc0v11+3b&#10;KLgORfXmNmYusiqT81SnfixLpZ6X02kHItAU/sN/7atWkKX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1klcMAAADbAAAADwAAAAAAAAAAAAAAAACYAgAAZHJzL2Rv&#10;d25yZXYueG1sUEsFBgAAAAAEAAQA9QAAAIgDAAAAAA=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 xml:space="preserve">Не соответствует </w:t>
                        </w:r>
                      </w:p>
                    </w:txbxContent>
                  </v:textbox>
                </v:rect>
                <v:rect id="Rectangle 18" o:spid="_x0000_s1080" style="position:absolute;top:29201;width:30927;height:800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84cEA&#10;AADbAAAADwAAAGRycy9kb3ducmV2LnhtbESPQYvCMBSE7wv+h/AEb2uqFlmqUURY0IugLnh9Ns+2&#10;2LyUJFvbf28EweMwM98wy3VnatGS85VlBZNxAoI4t7riQsHf+ff7B4QPyBpry6SgJw/r1eBriZm2&#10;Dz5SewqFiBD2GSooQ2gyKX1ekkE/tg1x9G7WGQxRukJqh48IN7WcJslcGqw4LpTY0Lak/H76Nwp2&#10;zeG6d1PTH9JrKvsun/n2clFqNOw2CxCBuvAJv9s7rSBN4fU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E/OHBAAAA2wAAAA8AAAAAAAAAAAAAAAAAmAIAAGRycy9kb3du&#10;cmV2LnhtbFBLBQYAAAAABAAEAPUAAACGAwAAAAA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Признание заявителей участниками аукциона</w:t>
                        </w:r>
                      </w:p>
                    </w:txbxContent>
                  </v:textbox>
                </v:rect>
                <v:line id="Line 19" o:spid="_x0000_s1081" style="position:absolute;visibility:visible;mso-wrap-style:square" from="11585,38862" to="11585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20" o:spid="_x0000_s1082" style="position:absolute;visibility:visible;mso-wrap-style:square" from="11432,26915" to="11440,29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rect id="Rectangle 21" o:spid="_x0000_s1083" style="position:absolute;left:3428;top:39488;width:58368;height:571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ilsQA&#10;AADbAAAADwAAAGRycy9kb3ducmV2LnhtbESPzWrDMBCE74W8g9hAb40cxzTFjRJCIeBeDE0CuW6s&#10;rW1qrYyk+uftq0Khx2FmvmF2h8l0YiDnW8sK1qsEBHFldcu1guvl9PQCwgdkjZ1lUjCTh8N+8bDD&#10;XNuRP2g4h1pECPscFTQh9LmUvmrIoF/Znjh6n9YZDFG6WmqHY4SbTqZJ8iwNthwXGuzpraHq6/xt&#10;FBR9eX93qZnL7J7Jeao2frjdlHpcTsdXEIGm8B/+axdaQbaF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YpbEAAAA2wAAAA8AAAAAAAAAAAAAAAAAmAIAAGRycy9k&#10;b3ducmV2LnhtbFBLBQYAAAAABAAEAPUAAACJAwAAAAA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Проведение торгов на право заключения договора аренды муниципального недвижимого имущества</w:t>
                        </w:r>
                      </w:p>
                    </w:txbxContent>
                  </v:textbox>
                </v:rect>
                <v:rect id="Rectangle 22" o:spid="_x0000_s1084" style="position:absolute;left:3428;top:47489;width:58062;height:1120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25MAA&#10;AADbAAAADwAAAGRycy9kb3ducmV2LnhtbERPyWrDMBC9F/oPYgq91XJTE4ob2ZRCIbkYmgR8nVgT&#10;28QaGUnx8vfVodDj4+27cjGDmMj53rKC1yQFQdxY3XOr4Hz6fnkH4QOyxsEyKVjJQ1k8Puww13bm&#10;H5qOoRUxhH2OCroQxlxK33Rk0Cd2JI7c1TqDIULXSu1wjuFmkJs03UqDPceGDkf66qi5He9GwX6s&#10;Lge3MWuVXTK5Ls2bn+paqeen5fMDRKAl/Iv/3HutIItj45f4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n25MAAAADbAAAADwAAAAAAAAAAAAAAAACYAgAAZHJzL2Rvd25y&#10;ZXYueG1sUEsFBgAAAAAEAAQA9QAAAIUDAAAAAA=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Заключение договора аренды муниципального недвижимого имущества  с победителем торгов, а также регистрация в Управлении Федеральной службы государственной регистрации, кадастра и картографии по Пермскому краю, в случаях предусмотренных действующим законодательством</w:t>
                        </w:r>
                      </w:p>
                      <w:p w:rsidR="000028B1" w:rsidRDefault="000028B1" w:rsidP="000028B1">
                        <w:pPr>
                          <w:jc w:val="center"/>
                        </w:pPr>
                      </w:p>
                    </w:txbxContent>
                  </v:textbox>
                </v:rect>
                <v:line id="Line 23" o:spid="_x0000_s1085" style="position:absolute;visibility:visible;mso-wrap-style:square" from="14861,37202" to="14878,39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rect id="Rectangle 24" o:spid="_x0000_s1086" style="position:absolute;left:38863;top:29201;width:22245;height:685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sP74A&#10;AADbAAAADwAAAGRycy9kb3ducmV2LnhtbERPy4rCMBTdC/5DuII7TX0i1SgiDDgbwQe4vTbXttjc&#10;lCRT27+fLASXh/Pe7FpTiYacLy0rmIwTEMSZ1SXnCm7Xn9EKhA/IGivLpKAjD7ttv7fBVNs3n6m5&#10;hFzEEPYpKihCqFMpfVaQQT+2NXHkntYZDBG6XGqH7xhuKjlNkqU0WHJsKLCmQ0HZ6/JnFBzr0+PX&#10;TU13mj/msmuzmW/ud6WGg3a/BhGoDV/xx33UChZxffwSf4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mbD++AAAA2wAAAA8AAAAAAAAAAAAAAAAAmAIAAGRycy9kb3ducmV2&#10;LnhtbFBLBQYAAAAABAAEAPUAAACDAwAAAAA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Направление 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v:line id="Line 25" o:spid="_x0000_s1087" style="position:absolute;visibility:visible;mso-wrap-style:square" from="53724,26915" to="53733,29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26" o:spid="_x0000_s1088" style="position:absolute;visibility:visible;mso-wrap-style:square" from="33142,45203" to="33151,47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w10:wrap anchory="line"/>
              </v:group>
            </w:pict>
          </mc:Fallback>
        </mc:AlternateContent>
      </w:r>
    </w:p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028B1" w:rsidRPr="000028B1" w:rsidRDefault="000028B1" w:rsidP="000028B1">
      <w:pPr>
        <w:pStyle w:val="ConsPlusNonformat"/>
        <w:spacing w:line="240" w:lineRule="atLeast"/>
        <w:ind w:left="5088" w:right="22"/>
        <w:jc w:val="right"/>
        <w:rPr>
          <w:rFonts w:ascii="Times New Roman" w:hAnsi="Times New Roman" w:cs="Times New Roman"/>
          <w:sz w:val="24"/>
          <w:szCs w:val="24"/>
        </w:rPr>
      </w:pPr>
      <w:r w:rsidRPr="000028B1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Pr="000028B1">
        <w:rPr>
          <w:sz w:val="24"/>
          <w:szCs w:val="24"/>
        </w:rPr>
        <w:t xml:space="preserve"> </w:t>
      </w:r>
    </w:p>
    <w:p w:rsidR="000028B1" w:rsidRPr="000028B1" w:rsidRDefault="000028B1" w:rsidP="000028B1">
      <w:pPr>
        <w:autoSpaceDE w:val="0"/>
        <w:autoSpaceDN w:val="0"/>
        <w:adjustRightInd w:val="0"/>
        <w:spacing w:line="240" w:lineRule="atLeast"/>
        <w:ind w:left="5088" w:right="22"/>
        <w:rPr>
          <w:sz w:val="24"/>
          <w:szCs w:val="24"/>
        </w:rPr>
      </w:pPr>
      <w:r w:rsidRPr="000028B1">
        <w:rPr>
          <w:sz w:val="24"/>
          <w:szCs w:val="24"/>
        </w:rPr>
        <w:t xml:space="preserve">к Административному регламенту </w:t>
      </w:r>
    </w:p>
    <w:p w:rsidR="000028B1" w:rsidRPr="000028B1" w:rsidRDefault="000028B1" w:rsidP="000028B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028B1">
        <w:rPr>
          <w:sz w:val="24"/>
          <w:szCs w:val="24"/>
        </w:rPr>
        <w:t>по предоставлению муниципальной услуги</w:t>
      </w:r>
    </w:p>
    <w:p w:rsidR="000028B1" w:rsidRPr="000028B1" w:rsidRDefault="000028B1" w:rsidP="000028B1">
      <w:pPr>
        <w:autoSpaceDE w:val="0"/>
        <w:autoSpaceDN w:val="0"/>
        <w:adjustRightInd w:val="0"/>
        <w:spacing w:line="240" w:lineRule="atLeast"/>
        <w:ind w:right="-146"/>
        <w:jc w:val="center"/>
        <w:rPr>
          <w:sz w:val="24"/>
          <w:szCs w:val="24"/>
        </w:rPr>
      </w:pPr>
      <w:r w:rsidRPr="000028B1">
        <w:rPr>
          <w:sz w:val="24"/>
          <w:szCs w:val="24"/>
        </w:rPr>
        <w:t>БЛОК-СХЕМА последовательности административных процедур по предоставлению муниципального имущества без проведения торгов</w:t>
      </w:r>
    </w:p>
    <w:p w:rsidR="000028B1" w:rsidRDefault="000028B1" w:rsidP="000028B1"/>
    <w:p w:rsidR="000028B1" w:rsidRDefault="000028B1" w:rsidP="000028B1">
      <w:r>
        <w:rPr>
          <w:noProof/>
        </w:rPr>
        <mc:AlternateContent>
          <mc:Choice Requires="wpc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haracter">
                  <wp:posOffset>-342900</wp:posOffset>
                </wp:positionH>
                <wp:positionV relativeFrom="line">
                  <wp:posOffset>29210</wp:posOffset>
                </wp:positionV>
                <wp:extent cx="6172200" cy="8206740"/>
                <wp:effectExtent l="0" t="635" r="0" b="3175"/>
                <wp:wrapNone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02155" y="49953"/>
                            <a:ext cx="3565651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Обращение заявителя либо его представителя с заявлением посредством почтовой или электронной связи</w:t>
                              </w:r>
                            </w:p>
                            <w:p w:rsidR="000028B1" w:rsidRDefault="000028B1" w:rsidP="000028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30"/>
                        <wps:cNvCnPr/>
                        <wps:spPr bwMode="auto">
                          <a:xfrm>
                            <a:off x="3200683" y="735753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02155" y="915247"/>
                            <a:ext cx="3596206" cy="277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Прием и 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2"/>
                        <wps:cNvCnPr/>
                        <wps:spPr bwMode="auto">
                          <a:xfrm>
                            <a:off x="3200683" y="1192953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17433" y="1421553"/>
                            <a:ext cx="3596206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Поступление заявления в Поселение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4"/>
                        <wps:cNvCnPr/>
                        <wps:spPr bwMode="auto">
                          <a:xfrm>
                            <a:off x="3139572" y="17145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17433" y="1943100"/>
                            <a:ext cx="3596206" cy="278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Назначение исполнителя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6"/>
                        <wps:cNvCnPr/>
                        <wps:spPr bwMode="auto">
                          <a:xfrm>
                            <a:off x="3139572" y="21717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32711" y="2400300"/>
                            <a:ext cx="359705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Проверка представленных документов на соответствие действующего законодательства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8"/>
                        <wps:cNvCnPr/>
                        <wps:spPr bwMode="auto">
                          <a:xfrm flipH="1">
                            <a:off x="1066894" y="2628900"/>
                            <a:ext cx="365817" cy="8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/>
                        <wps:spPr bwMode="auto">
                          <a:xfrm>
                            <a:off x="1051617" y="2628900"/>
                            <a:ext cx="15278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0"/>
                        <wps:cNvCnPr/>
                        <wps:spPr bwMode="auto">
                          <a:xfrm flipH="1">
                            <a:off x="5028917" y="2628900"/>
                            <a:ext cx="364968" cy="8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/>
                        <wps:spPr bwMode="auto">
                          <a:xfrm>
                            <a:off x="5394734" y="2628900"/>
                            <a:ext cx="15278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2"/>
                        <wps:cNvSpPr>
                          <a:spLocks noChangeArrowheads="1"/>
                        </wps:cNvSpPr>
                        <wps:spPr bwMode="auto">
                          <a:xfrm flipV="1">
                            <a:off x="488038" y="3200400"/>
                            <a:ext cx="166102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 xml:space="preserve">Соответствует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3"/>
                        <wps:cNvSpPr>
                          <a:spLocks noChangeArrowheads="1"/>
                        </wps:cNvSpPr>
                        <wps:spPr bwMode="auto">
                          <a:xfrm flipV="1">
                            <a:off x="4480617" y="3200400"/>
                            <a:ext cx="166017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 xml:space="preserve">Не соответствует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4"/>
                        <wps:cNvSpPr>
                          <a:spLocks noChangeArrowheads="1"/>
                        </wps:cNvSpPr>
                        <wps:spPr bwMode="auto">
                          <a:xfrm flipV="1">
                            <a:off x="228317" y="3771900"/>
                            <a:ext cx="3200683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Рассмотрение заявления, определение способов и условий передачи объектов в аренду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5"/>
                        <wps:cNvCnPr/>
                        <wps:spPr bwMode="auto">
                          <a:xfrm>
                            <a:off x="1158561" y="3886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6"/>
                        <wps:cNvCnPr/>
                        <wps:spPr bwMode="auto">
                          <a:xfrm>
                            <a:off x="1082172" y="35433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7"/>
                        <wps:cNvSpPr>
                          <a:spLocks noChangeArrowheads="1"/>
                        </wps:cNvSpPr>
                        <wps:spPr bwMode="auto">
                          <a:xfrm flipV="1">
                            <a:off x="335261" y="4686300"/>
                            <a:ext cx="3093739" cy="735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Решение о предоставлении муниципального имущества в аренду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8"/>
                        <wps:cNvCnPr/>
                        <wps:spPr bwMode="auto">
                          <a:xfrm>
                            <a:off x="1082172" y="44577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49"/>
                        <wps:cNvSpPr>
                          <a:spLocks noChangeArrowheads="1"/>
                        </wps:cNvSpPr>
                        <wps:spPr bwMode="auto">
                          <a:xfrm flipV="1">
                            <a:off x="350539" y="5600700"/>
                            <a:ext cx="3505389" cy="735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Подготовка правового акта Поселения о заключении договора аренды муниципального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50"/>
                        <wps:cNvCnPr/>
                        <wps:spPr bwMode="auto">
                          <a:xfrm flipH="1">
                            <a:off x="1112727" y="5257800"/>
                            <a:ext cx="849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51"/>
                        <wps:cNvSpPr>
                          <a:spLocks noChangeArrowheads="1"/>
                        </wps:cNvSpPr>
                        <wps:spPr bwMode="auto">
                          <a:xfrm flipV="1">
                            <a:off x="342900" y="6565053"/>
                            <a:ext cx="3490111" cy="155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 xml:space="preserve">Заключение договора аренды муниципального </w:t>
                              </w:r>
                              <w:proofErr w:type="gramStart"/>
                              <w:r>
                                <w:t>имущества</w:t>
                              </w:r>
                              <w:proofErr w:type="gramEnd"/>
                              <w:r>
                                <w:t xml:space="preserve"> а также регистрация в Управлении Федеральной службы государственной регистрации, кадастра и картографии по Пермскому краю, в случаях предусмотренных действующим законодательством</w:t>
                              </w:r>
                            </w:p>
                            <w:p w:rsidR="000028B1" w:rsidRDefault="000028B1" w:rsidP="000028B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52"/>
                        <wps:cNvCnPr/>
                        <wps:spPr bwMode="auto">
                          <a:xfrm>
                            <a:off x="1028700" y="6336453"/>
                            <a:ext cx="1698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53"/>
                        <wps:cNvSpPr>
                          <a:spLocks noChangeArrowheads="1"/>
                        </wps:cNvSpPr>
                        <wps:spPr bwMode="auto">
                          <a:xfrm flipV="1">
                            <a:off x="3917038" y="3771900"/>
                            <a:ext cx="2224606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Направление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4"/>
                        <wps:cNvCnPr/>
                        <wps:spPr bwMode="auto">
                          <a:xfrm>
                            <a:off x="5440567" y="3543300"/>
                            <a:ext cx="1698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5"/>
                        <wps:cNvCnPr/>
                        <wps:spPr bwMode="auto">
                          <a:xfrm>
                            <a:off x="3444278" y="4114800"/>
                            <a:ext cx="197762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6"/>
                        <wps:cNvCnPr/>
                        <wps:spPr bwMode="auto">
                          <a:xfrm>
                            <a:off x="3627610" y="4114800"/>
                            <a:ext cx="849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7"/>
                        <wps:cNvCnPr/>
                        <wps:spPr bwMode="auto">
                          <a:xfrm>
                            <a:off x="3642039" y="4914900"/>
                            <a:ext cx="244444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58"/>
                        <wps:cNvSpPr>
                          <a:spLocks noChangeArrowheads="1"/>
                        </wps:cNvSpPr>
                        <wps:spPr bwMode="auto">
                          <a:xfrm flipV="1">
                            <a:off x="3886483" y="4686300"/>
                            <a:ext cx="2256010" cy="1373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8B1" w:rsidRDefault="000028B1" w:rsidP="000028B1">
                              <w:pPr>
                                <w:jc w:val="center"/>
                              </w:pPr>
                              <w:r>
                                <w:t>Решение об отказе в предоставлении муниципального имущества в аренду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59"/>
                        <wps:cNvCnPr/>
                        <wps:spPr bwMode="auto">
                          <a:xfrm flipV="1">
                            <a:off x="5486400" y="44577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2" o:spid="_x0000_s1089" editas="canvas" style="position:absolute;margin-left:-27pt;margin-top:2.3pt;width:486pt;height:646.2pt;z-index:251658240;mso-position-horizontal-relative:char;mso-position-vertical-relative:line" coordsize="61722,8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">
                <v:shape id="_x0000_s1090" type="#_x0000_t75" style="position:absolute;width:61722;height:82067;visibility:visible;mso-wrap-style:square">
                  <v:fill o:detectmouseclick="t"/>
                  <v:path o:connecttype="none"/>
                </v:shape>
                <v:rect id="Rectangle 29" o:spid="_x0000_s1091" style="position:absolute;left:14021;top:499;width:3565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0028B1" w:rsidRDefault="000028B1" w:rsidP="000028B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>Обращение заявителя либо его представителя с заявлением посредством почтовой или электронной связи</w:t>
                        </w:r>
                      </w:p>
                      <w:p w:rsidR="000028B1" w:rsidRDefault="000028B1" w:rsidP="000028B1"/>
                    </w:txbxContent>
                  </v:textbox>
                </v:rect>
                <v:line id="Line 30" o:spid="_x0000_s1092" style="position:absolute;visibility:visible;mso-wrap-style:square" from="32006,7357" to="32015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31" o:spid="_x0000_s1093" style="position:absolute;left:14021;top:9152;width:35962;height:2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Прием и регистрация заявления</w:t>
                        </w:r>
                      </w:p>
                    </w:txbxContent>
                  </v:textbox>
                </v:rect>
                <v:line id="Line 32" o:spid="_x0000_s1094" style="position:absolute;visibility:visible;mso-wrap-style:square" from="32006,11929" to="32015,1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33" o:spid="_x0000_s1095" style="position:absolute;left:14174;top:14215;width:3596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Поступление заявления в Поселение</w:t>
                        </w:r>
                      </w:p>
                    </w:txbxContent>
                  </v:textbox>
                </v:rect>
                <v:line id="Line 34" o:spid="_x0000_s1096" style="position:absolute;visibility:visible;mso-wrap-style:square" from="31395,17145" to="31404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35" o:spid="_x0000_s1097" style="position:absolute;left:14174;top:19431;width:35962;height:2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Назначение исполнителя</w:t>
                        </w:r>
                      </w:p>
                    </w:txbxContent>
                  </v:textbox>
                </v:rect>
                <v:line id="Line 36" o:spid="_x0000_s1098" style="position:absolute;visibility:visible;mso-wrap-style:square" from="31395,21717" to="31404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rect id="Rectangle 37" o:spid="_x0000_s1099" style="position:absolute;left:14327;top:24003;width:3597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Проверка представленных документов на соответствие действующего законодательства</w:t>
                        </w:r>
                      </w:p>
                    </w:txbxContent>
                  </v:textbox>
                </v:rect>
                <v:shape id="AutoShape 38" o:spid="_x0000_s1100" type="#_x0000_t32" style="position:absolute;left:10668;top:26289;width:3659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line id="Line 39" o:spid="_x0000_s1101" style="position:absolute;visibility:visible;mso-wrap-style:square" from="10516,26289" to="10668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AutoShape 40" o:spid="_x0000_s1102" type="#_x0000_t32" style="position:absolute;left:50289;top:26289;width:3649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line id="Line 41" o:spid="_x0000_s1103" style="position:absolute;visibility:visible;mso-wrap-style:square" from="53947,26289" to="54100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rect id="Rectangle 42" o:spid="_x0000_s1104" style="position:absolute;left:4880;top:32004;width:16610;height:34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fT/MEA&#10;AADbAAAADwAAAGRycy9kb3ducmV2LnhtbERPTWvCQBC9F/wPywi91Y02lBJdRYSCvQRMC7lOsmMS&#10;zM6G3W1M/n1XKPQ2j/c5u8NkejGS851lBetVAoK4trrjRsH318fLOwgfkDX2lknBTB4O+8XTDjNt&#10;73yhsQiNiCHsM1TQhjBkUvq6JYN+ZQfiyF2tMxgidI3UDu8x3PRykyRv0mDHsaHFgU4t1bfixyg4&#10;D3n16TZmztMqlfNUv/qxLJV6Xk7HLYhAU/gX/7nPOs5P4fFLP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30/zBAAAA2wAAAA8AAAAAAAAAAAAAAAAAmAIAAGRycy9kb3du&#10;cmV2LnhtbFBLBQYAAAAABAAEAPUAAACGAwAAAAA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 xml:space="preserve">Соответствует </w:t>
                        </w:r>
                      </w:p>
                    </w:txbxContent>
                  </v:textbox>
                </v:rect>
                <v:rect id="Rectangle 43" o:spid="_x0000_s1105" style="position:absolute;left:44806;top:32004;width:16601;height:34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2Z78A&#10;AADbAAAADwAAAGRycy9kb3ducmV2LnhtbERPS4vCMBC+C/6HMMLeNPWxItUoIgjuRVgVvI7N2Bab&#10;SUlibf+9ERb2Nh/fc1ab1lSiIedLywrGowQEcWZ1ybmCy3k/XIDwAVljZZkUdORhs+73Vphq++Jf&#10;ak4hFzGEfYoKihDqVEqfFWTQj2xNHLm7dQZDhC6X2uErhptKTpJkLg2WHBsKrGlXUPY4PY2CQ328&#10;/biJ6Y6z20x2bTb1zfWq1Neg3S5BBGrDv/jPfdBx/jd8fok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O3ZnvwAAANsAAAAPAAAAAAAAAAAAAAAAAJgCAABkcnMvZG93bnJl&#10;di54bWxQSwUGAAAAAAQABAD1AAAAhAMAAAAA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 xml:space="preserve">Не соответствует </w:t>
                        </w:r>
                      </w:p>
                    </w:txbxContent>
                  </v:textbox>
                </v:rect>
                <v:rect id="Rectangle 44" o:spid="_x0000_s1106" style="position:absolute;left:2283;top:37719;width:32007;height:685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oEMEA&#10;AADbAAAADwAAAGRycy9kb3ducmV2LnhtbERPS2vCQBC+F/wPywje6qYaRKKrFEGwl0BTweuYnSah&#10;2dmwu83j37tCobf5+J6zP46mFT0531hW8LZMQBCXVjdcKbh+nV+3IHxA1thaJgUTeTgeZi97zLQd&#10;+JP6IlQihrDPUEEdQpdJ6cuaDPql7Ygj922dwRChq6R2OMRw08pVkmykwYZjQ40dnWoqf4pfo+DS&#10;5fcPtzJTnt5TOY3l2ve3m1KL+fi+AxFoDP/iP/dFx/kbeP4SD5C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p6BDBAAAA2wAAAA8AAAAAAAAAAAAAAAAAmAIAAGRycy9kb3du&#10;cmV2LnhtbFBLBQYAAAAABAAEAPUAAACGAwAAAAA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Рассмотрение заявления, определение способов и условий передачи объектов в аренду</w:t>
                        </w:r>
                      </w:p>
                    </w:txbxContent>
                  </v:textbox>
                </v:rect>
                <v:line id="Line 45" o:spid="_x0000_s1107" style="position:absolute;visibility:visible;mso-wrap-style:square" from="11585,38862" to="11585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46" o:spid="_x0000_s1108" style="position:absolute;visibility:visible;mso-wrap-style:square" from="10821,35433" to="10830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ect id="Rectangle 47" o:spid="_x0000_s1109" style="position:absolute;left:3352;top:46863;width:30938;height:735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8Yr8A&#10;AADbAAAADwAAAGRycy9kb3ducmV2LnhtbERPS4vCMBC+C/6HMMLeNPXBotUoIgjuRVgVvI7N2Bab&#10;SUlibf+9ERb2Nh/fc1ab1lSiIedLywrGowQEcWZ1ybmCy3k/nIPwAVljZZkUdORhs+73Vphq++Jf&#10;ak4hFzGEfYoKihDqVEqfFWTQj2xNHLm7dQZDhC6X2uErhptKTpLkWxosOTYUWNOuoOxxehoFh/p4&#10;+3ET0x1nt5ns2mzqm+tVqa9Bu12CCNSGf/Gf+6Dj/AV8fok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dnxivwAAANsAAAAPAAAAAAAAAAAAAAAAAJgCAABkcnMvZG93bnJl&#10;di54bWxQSwUGAAAAAAQABAD1AAAAhAMAAAAA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Решение о предоставлении муниципального имущества в аренду</w:t>
                        </w:r>
                      </w:p>
                    </w:txbxContent>
                  </v:textbox>
                </v:rect>
                <v:line id="Line 48" o:spid="_x0000_s1110" style="position:absolute;visibility:visible;mso-wrap-style:square" from="10821,44577" to="10830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ect id="Rectangle 49" o:spid="_x0000_s1111" style="position:absolute;left:3505;top:56007;width:35054;height:735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62cMA&#10;AADbAAAADwAAAGRycy9kb3ducmV2LnhtbESPzWrDMBCE74W8g9hCb40cx5TgRAklUHAuhqSBXDfW&#10;1ja1VkZS/fP2VaDQ4zAz3zC7w2Q6MZDzrWUFq2UCgriyuuVawfXz43UDwgdkjZ1lUjCTh8N+8bTD&#10;XNuRzzRcQi0ihH2OCpoQ+lxKXzVk0C9tTxy9L+sMhihdLbXDMcJNJ9MkeZMGW44LDfZ0bKj6vvwY&#10;BUVf3k8uNXOZ3TM5T9XaD7ebUi/P0/sWRKAp/If/2oVWkK7g8S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y62cMAAADbAAAADwAAAAAAAAAAAAAAAACYAgAAZHJzL2Rv&#10;d25yZXYueG1sUEsFBgAAAAAEAAQA9QAAAIgDAAAAAA=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Подготовка правового акта Поселения о заключении договора аренды муниципального имущества</w:t>
                        </w:r>
                      </w:p>
                    </w:txbxContent>
                  </v:textbox>
                </v:rect>
                <v:line id="Line 50" o:spid="_x0000_s1112" style="position:absolute;flip:x;visibility:visible;mso-wrap-style:square" from="11127,52578" to="11135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rect id="Rectangle 51" o:spid="_x0000_s1113" style="position:absolute;left:3429;top:65650;width:34901;height:1551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BNcMA&#10;AADbAAAADwAAAGRycy9kb3ducmV2LnhtbESPwWrDMBBE74H+g9hCb7Fcx5TiRgmlUEgvhqQBX9fW&#10;xjaxVkZSHfvvq0Chx2Fm3jDb/WwGMZHzvWUFz0kKgrixuudWwfn7c/0KwgdkjYNlUrCQh/3uYbXF&#10;QtsbH2k6hVZECPsCFXQhjIWUvunIoE/sSBy9i3UGQ5SuldrhLcLNILM0fZEGe44LHY700VFzPf0Y&#10;BYexrL9cZpYyr3O5zM3GT1Wl1NPj/P4GItAc/sN/7YNWkG3g/i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KBNcMAAADbAAAADwAAAAAAAAAAAAAAAACYAgAAZHJzL2Rv&#10;d25yZXYueG1sUEsFBgAAAAAEAAQA9QAAAIgDAAAAAA=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 xml:space="preserve">Заключение договора аренды муниципального </w:t>
                        </w:r>
                        <w:proofErr w:type="gramStart"/>
                        <w:r>
                          <w:t>имущества</w:t>
                        </w:r>
                        <w:proofErr w:type="gramEnd"/>
                        <w:r>
                          <w:t xml:space="preserve"> а также регистрация в Управлении Федеральной службы государственной регистрации, кадастра и картографии по Пермскому краю, в случаях предусмотренных действующим законодательством</w:t>
                        </w:r>
                      </w:p>
                      <w:p w:rsidR="000028B1" w:rsidRDefault="000028B1" w:rsidP="000028B1">
                        <w:pPr>
                          <w:jc w:val="center"/>
                        </w:pPr>
                      </w:p>
                    </w:txbxContent>
                  </v:textbox>
                </v:rect>
                <v:line id="Line 52" o:spid="_x0000_s1114" style="position:absolute;visibility:visible;mso-wrap-style:square" from="10287,63364" to="10303,6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rect id="Rectangle 53" o:spid="_x0000_s1115" style="position:absolute;left:39170;top:37719;width:22246;height:685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82sQA&#10;AADbAAAADwAAAGRycy9kb3ducmV2LnhtbESPwWrDMBBE74H+g9hCb7Fc1ynFjRJKoZBeDE0Kvm6s&#10;jW1irYykOvbfR4FCjsPMvGHW28n0YiTnO8sKnpMUBHFtdceNgt/D1/INhA/IGnvLpGAmD9vNw2KN&#10;hbYX/qFxHxoRIewLVNCGMBRS+rolgz6xA3H0TtYZDFG6RmqHlwg3vczS9FUa7DgutDjQZ0v1ef9n&#10;FOyG8vjtMjOX+TGX81S/+LGqlHp6nD7eQQSawj38395pBdkK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vNrEAAAA2wAAAA8AAAAAAAAAAAAAAAAAmAIAAGRycy9k&#10;b3ducmV2LnhtbFBLBQYAAAAABAAEAPUAAACJAwAAAAA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Направление 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v:line id="Line 54" o:spid="_x0000_s1116" style="position:absolute;visibility:visible;mso-wrap-style:square" from="54405,35433" to="54422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55" o:spid="_x0000_s1117" style="position:absolute;visibility:visible;mso-wrap-style:square" from="34442,41148" to="36420,4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56" o:spid="_x0000_s1118" style="position:absolute;visibility:visible;mso-wrap-style:square" from="36276,41148" to="36284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57" o:spid="_x0000_s1119" style="position:absolute;visibility:visible;mso-wrap-style:square" from="36420,49149" to="38864,4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rect id="Rectangle 58" o:spid="_x0000_s1120" style="position:absolute;left:38864;top:46863;width:22560;height:1373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Jn8AA&#10;AADbAAAADwAAAGRycy9kb3ducmV2LnhtbERPz2vCMBS+D/wfwhvstqazRUY1iggDdylYB16fzbMt&#10;Ni8lyWr73y+HgceP7/dmN5lejOR8Z1nBR5KCIK6t7rhR8HP+ev8E4QOyxt4yKZjJw267eNlgoe2D&#10;TzRWoRExhH2BCtoQhkJKX7dk0Cd2II7czTqDIULXSO3wEcNNL5dpupIGO44NLQ50aKm+V79GwXEo&#10;r99uaeYyv+ZynurMj5eLUm+v034NItAUnuJ/91EryOL6+CX+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mJn8AAAADbAAAADwAAAAAAAAAAAAAAAACYAgAAZHJzL2Rvd25y&#10;ZXYueG1sUEsFBgAAAAAEAAQA9QAAAIUDAAAAAA==&#10;">
                  <v:textbox>
                    <w:txbxContent>
                      <w:p w:rsidR="000028B1" w:rsidRDefault="000028B1" w:rsidP="000028B1">
                        <w:pPr>
                          <w:jc w:val="center"/>
                        </w:pPr>
                        <w:r>
                          <w:t>Решение об отказе в предоставлении муниципального имущества в аренду</w:t>
                        </w:r>
                      </w:p>
                    </w:txbxContent>
                  </v:textbox>
                </v:rect>
                <v:line id="Line 59" o:spid="_x0000_s1121" style="position:absolute;flip:y;visibility:visible;mso-wrap-style:square" from="54864,44577" to="54872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w10:wrap anchory="line"/>
              </v:group>
            </w:pict>
          </mc:Fallback>
        </mc:AlternateContent>
      </w:r>
    </w:p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 w:rsidP="000028B1"/>
    <w:p w:rsidR="000028B1" w:rsidRDefault="000028B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6</w:t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по предоставлению муниципальной услуги </w:t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главе Кунгурского муниципального района </w:t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первому заместителю главы администрации </w:t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Кунгурского муниципального района</w:t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Начальнику</w:t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Управления </w:t>
      </w:r>
      <w:proofErr w:type="gramStart"/>
      <w:r>
        <w:rPr>
          <w:szCs w:val="28"/>
        </w:rPr>
        <w:t>имущественных</w:t>
      </w:r>
      <w:proofErr w:type="gramEnd"/>
      <w:r>
        <w:rPr>
          <w:szCs w:val="28"/>
        </w:rPr>
        <w:t>,</w:t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 земельных отношений и градостроительства  </w:t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Кунгурского муниципального района</w:t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(выбирается один из адресатов)</w:t>
      </w: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proofErr w:type="gramStart"/>
      <w:r>
        <w:rPr>
          <w:szCs w:val="28"/>
        </w:rPr>
        <w:t xml:space="preserve">от _____ (наименование юридического лица, </w:t>
      </w:r>
      <w:proofErr w:type="gramEnd"/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  <w:proofErr w:type="gramStart"/>
      <w:r>
        <w:rPr>
          <w:szCs w:val="28"/>
        </w:rPr>
        <w:t>ФИО заявителя, физического лица),</w:t>
      </w:r>
      <w:proofErr w:type="gramEnd"/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ОБРАЩЕНИЕ (ЖАЛОБА)</w:t>
      </w:r>
    </w:p>
    <w:p w:rsidR="000028B1" w:rsidRDefault="000028B1" w:rsidP="000028B1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028B1" w:rsidRDefault="000028B1" w:rsidP="000028B1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Ф.И.О. заявителя, </w:t>
      </w:r>
      <w:r>
        <w:t>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Cs w:val="28"/>
        </w:rPr>
        <w:t xml:space="preserve"> __________________________________________________________________</w:t>
      </w:r>
      <w:proofErr w:type="gramEnd"/>
    </w:p>
    <w:p w:rsidR="000028B1" w:rsidRDefault="000028B1" w:rsidP="000028B1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028B1" w:rsidRDefault="000028B1" w:rsidP="000028B1">
      <w:pPr>
        <w:autoSpaceDE w:val="0"/>
        <w:autoSpaceDN w:val="0"/>
        <w:adjustRightInd w:val="0"/>
        <w:jc w:val="center"/>
        <w:outlineLvl w:val="1"/>
      </w:pPr>
      <w:r>
        <w:t>(сведения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служащего)</w:t>
      </w:r>
    </w:p>
    <w:p w:rsidR="000028B1" w:rsidRDefault="000028B1" w:rsidP="000028B1">
      <w:pPr>
        <w:autoSpaceDE w:val="0"/>
        <w:autoSpaceDN w:val="0"/>
        <w:adjustRightInd w:val="0"/>
        <w:jc w:val="center"/>
        <w:outlineLvl w:val="1"/>
      </w:pPr>
      <w:r>
        <w:t>____________________________________________________________________________________________________________________________________</w:t>
      </w:r>
    </w:p>
    <w:p w:rsidR="000028B1" w:rsidRDefault="000028B1" w:rsidP="000028B1">
      <w:pPr>
        <w:autoSpaceDE w:val="0"/>
        <w:autoSpaceDN w:val="0"/>
        <w:adjustRightInd w:val="0"/>
        <w:jc w:val="center"/>
        <w:outlineLvl w:val="1"/>
      </w:pPr>
      <w:r>
        <w:t>(доводы,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служащего)</w:t>
      </w:r>
    </w:p>
    <w:p w:rsidR="000028B1" w:rsidRDefault="000028B1" w:rsidP="000028B1">
      <w:pPr>
        <w:autoSpaceDE w:val="0"/>
        <w:autoSpaceDN w:val="0"/>
        <w:adjustRightInd w:val="0"/>
        <w:jc w:val="both"/>
        <w:outlineLvl w:val="1"/>
      </w:pPr>
      <w:r>
        <w:t>Приложение: (при наличии)</w:t>
      </w:r>
    </w:p>
    <w:p w:rsidR="000028B1" w:rsidRDefault="000028B1" w:rsidP="000028B1">
      <w:pPr>
        <w:autoSpaceDE w:val="0"/>
        <w:autoSpaceDN w:val="0"/>
        <w:adjustRightInd w:val="0"/>
        <w:jc w:val="center"/>
        <w:outlineLvl w:val="1"/>
      </w:pPr>
    </w:p>
    <w:p w:rsidR="000028B1" w:rsidRDefault="000028B1" w:rsidP="000028B1">
      <w:pPr>
        <w:autoSpaceDE w:val="0"/>
        <w:autoSpaceDN w:val="0"/>
        <w:adjustRightInd w:val="0"/>
        <w:jc w:val="both"/>
        <w:outlineLvl w:val="1"/>
      </w:pPr>
    </w:p>
    <w:p w:rsidR="000028B1" w:rsidRDefault="000028B1" w:rsidP="000028B1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t>Дата                                                                  Подпись заявителя (расшифровка)</w:t>
      </w:r>
    </w:p>
    <w:p w:rsidR="000028B1" w:rsidRDefault="000028B1" w:rsidP="000028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bookmarkStart w:id="1" w:name="_%2525D0%25259F%2525D1%252580%2525D0%252"/>
      <w:bookmarkEnd w:id="1"/>
    </w:p>
    <w:p w:rsidR="00F318C8" w:rsidRDefault="00014FC3"/>
    <w:sectPr w:rsidR="00F318C8" w:rsidSect="000028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154F24C9"/>
    <w:multiLevelType w:val="hybridMultilevel"/>
    <w:tmpl w:val="CE7C0612"/>
    <w:lvl w:ilvl="0" w:tplc="849CC226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346AE3"/>
    <w:multiLevelType w:val="hybridMultilevel"/>
    <w:tmpl w:val="87401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B9C47E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D"/>
    <w:rsid w:val="000028B1"/>
    <w:rsid w:val="00014D2A"/>
    <w:rsid w:val="00014FC3"/>
    <w:rsid w:val="009416D3"/>
    <w:rsid w:val="00D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8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28B1"/>
    <w:pPr>
      <w:keepNext/>
      <w:suppressAutoHyphens/>
      <w:spacing w:before="240" w:after="60"/>
      <w:ind w:left="234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28B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semiHidden/>
    <w:unhideWhenUsed/>
    <w:rsid w:val="000028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28B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028B1"/>
    <w:pPr>
      <w:suppressAutoHyphens/>
      <w:spacing w:before="100" w:after="119"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0028B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28B1"/>
    <w:rPr>
      <w:rFonts w:ascii="Calibri" w:eastAsia="Calibri" w:hAnsi="Calibri" w:cs="Times New Roman"/>
    </w:rPr>
  </w:style>
  <w:style w:type="character" w:customStyle="1" w:styleId="a8">
    <w:name w:val="Нижний колонтитул Знак"/>
    <w:aliases w:val="Знак Знак"/>
    <w:basedOn w:val="a0"/>
    <w:link w:val="a9"/>
    <w:uiPriority w:val="99"/>
    <w:semiHidden/>
    <w:locked/>
    <w:rsid w:val="000028B1"/>
    <w:rPr>
      <w:sz w:val="28"/>
    </w:rPr>
  </w:style>
  <w:style w:type="paragraph" w:styleId="a9">
    <w:name w:val="footer"/>
    <w:aliases w:val="Знак"/>
    <w:basedOn w:val="a"/>
    <w:link w:val="a8"/>
    <w:uiPriority w:val="99"/>
    <w:semiHidden/>
    <w:unhideWhenUsed/>
    <w:rsid w:val="000028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0"/>
    <w:uiPriority w:val="99"/>
    <w:semiHidden/>
    <w:rsid w:val="00002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0028B1"/>
    <w:pPr>
      <w:spacing w:line="360" w:lineRule="exact"/>
      <w:ind w:firstLine="720"/>
      <w:jc w:val="both"/>
    </w:pPr>
  </w:style>
  <w:style w:type="character" w:customStyle="1" w:styleId="ab">
    <w:name w:val="Основной текст Знак"/>
    <w:basedOn w:val="a0"/>
    <w:link w:val="aa"/>
    <w:rsid w:val="00002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028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02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0028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028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12"/>
    <w:semiHidden/>
    <w:unhideWhenUsed/>
    <w:rsid w:val="000028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semiHidden/>
    <w:rsid w:val="000028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оловок к тексту"/>
    <w:basedOn w:val="a"/>
    <w:next w:val="aa"/>
    <w:rsid w:val="000028B1"/>
    <w:pPr>
      <w:suppressAutoHyphens/>
      <w:spacing w:after="480" w:line="240" w:lineRule="exact"/>
    </w:pPr>
    <w:rPr>
      <w:b/>
    </w:rPr>
  </w:style>
  <w:style w:type="paragraph" w:customStyle="1" w:styleId="af">
    <w:name w:val="регистрационные поля"/>
    <w:basedOn w:val="a"/>
    <w:rsid w:val="000028B1"/>
    <w:pPr>
      <w:spacing w:line="240" w:lineRule="exact"/>
      <w:jc w:val="center"/>
    </w:pPr>
    <w:rPr>
      <w:lang w:val="en-US"/>
    </w:rPr>
  </w:style>
  <w:style w:type="paragraph" w:customStyle="1" w:styleId="af0">
    <w:name w:val="Исполнитель"/>
    <w:basedOn w:val="aa"/>
    <w:rsid w:val="000028B1"/>
    <w:pPr>
      <w:suppressAutoHyphens/>
      <w:spacing w:line="240" w:lineRule="exact"/>
    </w:pPr>
    <w:rPr>
      <w:sz w:val="24"/>
    </w:rPr>
  </w:style>
  <w:style w:type="paragraph" w:customStyle="1" w:styleId="af1">
    <w:name w:val="Приложение"/>
    <w:basedOn w:val="aa"/>
    <w:rsid w:val="000028B1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2">
    <w:name w:val="Подпись на  бланке должностного лица"/>
    <w:basedOn w:val="a"/>
    <w:next w:val="aa"/>
    <w:rsid w:val="000028B1"/>
    <w:pPr>
      <w:spacing w:before="480" w:line="240" w:lineRule="exact"/>
      <w:ind w:left="7088"/>
    </w:pPr>
  </w:style>
  <w:style w:type="character" w:customStyle="1" w:styleId="ConsPlusNormal">
    <w:name w:val="ConsPlusNormal Знак"/>
    <w:basedOn w:val="a0"/>
    <w:link w:val="ConsPlusNormal0"/>
    <w:locked/>
    <w:rsid w:val="000028B1"/>
    <w:rPr>
      <w:rFonts w:ascii="Arial" w:hAnsi="Arial" w:cs="Arial"/>
    </w:rPr>
  </w:style>
  <w:style w:type="paragraph" w:customStyle="1" w:styleId="ConsPlusNormal0">
    <w:name w:val="ConsPlusNormal"/>
    <w:link w:val="ConsPlusNormal"/>
    <w:rsid w:val="0000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02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28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02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02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028B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0028B1"/>
    <w:pPr>
      <w:suppressAutoHyphens/>
      <w:spacing w:after="120"/>
    </w:pPr>
    <w:rPr>
      <w:sz w:val="16"/>
      <w:szCs w:val="16"/>
      <w:lang w:eastAsia="ar-SA"/>
    </w:rPr>
  </w:style>
  <w:style w:type="character" w:customStyle="1" w:styleId="12">
    <w:name w:val="Текст выноски Знак1"/>
    <w:basedOn w:val="a0"/>
    <w:link w:val="ac"/>
    <w:semiHidden/>
    <w:locked/>
    <w:rsid w:val="000028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 Знак Знак"/>
    <w:basedOn w:val="a0"/>
    <w:locked/>
    <w:rsid w:val="000028B1"/>
    <w:rPr>
      <w:rFonts w:ascii="Arial" w:hAnsi="Arial" w:cs="Arial" w:hint="default"/>
      <w:lang w:val="ru-RU" w:eastAsia="ru-RU" w:bidi="ar-SA"/>
    </w:rPr>
  </w:style>
  <w:style w:type="character" w:customStyle="1" w:styleId="apple-converted-space">
    <w:name w:val="apple-converted-space"/>
    <w:basedOn w:val="a0"/>
    <w:rsid w:val="000028B1"/>
  </w:style>
  <w:style w:type="character" w:customStyle="1" w:styleId="10">
    <w:name w:val="Заголовок 1 Знак"/>
    <w:basedOn w:val="a0"/>
    <w:link w:val="1"/>
    <w:uiPriority w:val="9"/>
    <w:rsid w:val="00002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8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28B1"/>
    <w:pPr>
      <w:keepNext/>
      <w:suppressAutoHyphens/>
      <w:spacing w:before="240" w:after="60"/>
      <w:ind w:left="234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28B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semiHidden/>
    <w:unhideWhenUsed/>
    <w:rsid w:val="000028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28B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028B1"/>
    <w:pPr>
      <w:suppressAutoHyphens/>
      <w:spacing w:before="100" w:after="119"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0028B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28B1"/>
    <w:rPr>
      <w:rFonts w:ascii="Calibri" w:eastAsia="Calibri" w:hAnsi="Calibri" w:cs="Times New Roman"/>
    </w:rPr>
  </w:style>
  <w:style w:type="character" w:customStyle="1" w:styleId="a8">
    <w:name w:val="Нижний колонтитул Знак"/>
    <w:aliases w:val="Знак Знак"/>
    <w:basedOn w:val="a0"/>
    <w:link w:val="a9"/>
    <w:uiPriority w:val="99"/>
    <w:semiHidden/>
    <w:locked/>
    <w:rsid w:val="000028B1"/>
    <w:rPr>
      <w:sz w:val="28"/>
    </w:rPr>
  </w:style>
  <w:style w:type="paragraph" w:styleId="a9">
    <w:name w:val="footer"/>
    <w:aliases w:val="Знак"/>
    <w:basedOn w:val="a"/>
    <w:link w:val="a8"/>
    <w:uiPriority w:val="99"/>
    <w:semiHidden/>
    <w:unhideWhenUsed/>
    <w:rsid w:val="000028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0"/>
    <w:uiPriority w:val="99"/>
    <w:semiHidden/>
    <w:rsid w:val="00002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0028B1"/>
    <w:pPr>
      <w:spacing w:line="360" w:lineRule="exact"/>
      <w:ind w:firstLine="720"/>
      <w:jc w:val="both"/>
    </w:pPr>
  </w:style>
  <w:style w:type="character" w:customStyle="1" w:styleId="ab">
    <w:name w:val="Основной текст Знак"/>
    <w:basedOn w:val="a0"/>
    <w:link w:val="aa"/>
    <w:rsid w:val="00002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028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02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0028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028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12"/>
    <w:semiHidden/>
    <w:unhideWhenUsed/>
    <w:rsid w:val="000028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semiHidden/>
    <w:rsid w:val="000028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оловок к тексту"/>
    <w:basedOn w:val="a"/>
    <w:next w:val="aa"/>
    <w:rsid w:val="000028B1"/>
    <w:pPr>
      <w:suppressAutoHyphens/>
      <w:spacing w:after="480" w:line="240" w:lineRule="exact"/>
    </w:pPr>
    <w:rPr>
      <w:b/>
    </w:rPr>
  </w:style>
  <w:style w:type="paragraph" w:customStyle="1" w:styleId="af">
    <w:name w:val="регистрационные поля"/>
    <w:basedOn w:val="a"/>
    <w:rsid w:val="000028B1"/>
    <w:pPr>
      <w:spacing w:line="240" w:lineRule="exact"/>
      <w:jc w:val="center"/>
    </w:pPr>
    <w:rPr>
      <w:lang w:val="en-US"/>
    </w:rPr>
  </w:style>
  <w:style w:type="paragraph" w:customStyle="1" w:styleId="af0">
    <w:name w:val="Исполнитель"/>
    <w:basedOn w:val="aa"/>
    <w:rsid w:val="000028B1"/>
    <w:pPr>
      <w:suppressAutoHyphens/>
      <w:spacing w:line="240" w:lineRule="exact"/>
    </w:pPr>
    <w:rPr>
      <w:sz w:val="24"/>
    </w:rPr>
  </w:style>
  <w:style w:type="paragraph" w:customStyle="1" w:styleId="af1">
    <w:name w:val="Приложение"/>
    <w:basedOn w:val="aa"/>
    <w:rsid w:val="000028B1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2">
    <w:name w:val="Подпись на  бланке должностного лица"/>
    <w:basedOn w:val="a"/>
    <w:next w:val="aa"/>
    <w:rsid w:val="000028B1"/>
    <w:pPr>
      <w:spacing w:before="480" w:line="240" w:lineRule="exact"/>
      <w:ind w:left="7088"/>
    </w:pPr>
  </w:style>
  <w:style w:type="character" w:customStyle="1" w:styleId="ConsPlusNormal">
    <w:name w:val="ConsPlusNormal Знак"/>
    <w:basedOn w:val="a0"/>
    <w:link w:val="ConsPlusNormal0"/>
    <w:locked/>
    <w:rsid w:val="000028B1"/>
    <w:rPr>
      <w:rFonts w:ascii="Arial" w:hAnsi="Arial" w:cs="Arial"/>
    </w:rPr>
  </w:style>
  <w:style w:type="paragraph" w:customStyle="1" w:styleId="ConsPlusNormal0">
    <w:name w:val="ConsPlusNormal"/>
    <w:link w:val="ConsPlusNormal"/>
    <w:rsid w:val="0000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02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28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02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02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028B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0028B1"/>
    <w:pPr>
      <w:suppressAutoHyphens/>
      <w:spacing w:after="120"/>
    </w:pPr>
    <w:rPr>
      <w:sz w:val="16"/>
      <w:szCs w:val="16"/>
      <w:lang w:eastAsia="ar-SA"/>
    </w:rPr>
  </w:style>
  <w:style w:type="character" w:customStyle="1" w:styleId="12">
    <w:name w:val="Текст выноски Знак1"/>
    <w:basedOn w:val="a0"/>
    <w:link w:val="ac"/>
    <w:semiHidden/>
    <w:locked/>
    <w:rsid w:val="000028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 Знак Знак"/>
    <w:basedOn w:val="a0"/>
    <w:locked/>
    <w:rsid w:val="000028B1"/>
    <w:rPr>
      <w:rFonts w:ascii="Arial" w:hAnsi="Arial" w:cs="Arial" w:hint="default"/>
      <w:lang w:val="ru-RU" w:eastAsia="ru-RU" w:bidi="ar-SA"/>
    </w:rPr>
  </w:style>
  <w:style w:type="character" w:customStyle="1" w:styleId="apple-converted-space">
    <w:name w:val="apple-converted-space"/>
    <w:basedOn w:val="a0"/>
    <w:rsid w:val="000028B1"/>
  </w:style>
  <w:style w:type="character" w:customStyle="1" w:styleId="10">
    <w:name w:val="Заголовок 1 Знак"/>
    <w:basedOn w:val="a0"/>
    <w:link w:val="1"/>
    <w:uiPriority w:val="9"/>
    <w:rsid w:val="00002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ma.buh@rambler.ru" TargetMode="External"/><Relationship Id="rId13" Type="http://schemas.openxmlformats.org/officeDocument/2006/relationships/hyperlink" Target="consultantplus://offline/ref=468AE8703875941980A85132CBCA9D190B4756FF98F767B0DAC01A06012D12ACCE9BD3536E03qCJ" TargetMode="External"/><Relationship Id="rId18" Type="http://schemas.openxmlformats.org/officeDocument/2006/relationships/hyperlink" Target="http://kungur.permarea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kungur.permarea.ru" TargetMode="External"/><Relationship Id="rId12" Type="http://schemas.openxmlformats.org/officeDocument/2006/relationships/hyperlink" Target="consultantplus://offline/ref=468AE8703875941980A85132CBCA9D190B475CF19DFC67B0DAC01A060102qDJ" TargetMode="External"/><Relationship Id="rId17" Type="http://schemas.openxmlformats.org/officeDocument/2006/relationships/hyperlink" Target="mailto:birma.buh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mailto:kizokungur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68AE8703875941980A85132CBCA9D190B475CF19DFC67B0DAC01A06012D12ACCE9BD3576F3EF4CC03q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ngur.permarea.ru" TargetMode="External"/><Relationship Id="rId10" Type="http://schemas.openxmlformats.org/officeDocument/2006/relationships/hyperlink" Target="consultantplus://offline/ref=468AE8703875941980A85132CBCA9D190B475CF19DFC67B0DAC01A06012D12ACCE9BD3576F3EF4CB03qBJ" TargetMode="External"/><Relationship Id="rId19" Type="http://schemas.openxmlformats.org/officeDocument/2006/relationships/hyperlink" Target="http://kungur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ngur.permarea.ru" TargetMode="External"/><Relationship Id="rId14" Type="http://schemas.openxmlformats.org/officeDocument/2006/relationships/hyperlink" Target="consultantplus://offline/main?base=RLAW368;n=51349;fld=134;dst=1000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11537</Words>
  <Characters>65765</Characters>
  <Application>Microsoft Office Word</Application>
  <DocSecurity>0</DocSecurity>
  <Lines>548</Lines>
  <Paragraphs>154</Paragraphs>
  <ScaleCrop>false</ScaleCrop>
  <Company>Curnos™</Company>
  <LinksUpToDate>false</LinksUpToDate>
  <CharactersWithSpaces>77148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2013-08-29T03:46:00Z</cp:lastPrinted>
  <dcterms:created xsi:type="dcterms:W3CDTF">2013-08-19T10:06:00Z</dcterms:created>
  <dcterms:modified xsi:type="dcterms:W3CDTF">2013-08-29T03:48:00Z</dcterms:modified>
</cp:coreProperties>
</file>